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7D1559">
      <w:pPr>
        <w:ind w:left="142" w:right="1909"/>
        <w:rPr>
          <w:sz w:val="28"/>
        </w:rPr>
      </w:pPr>
      <w:bookmarkStart w:id="16" w:name="_GoBack"/>
      <w:bookmarkEnd w:id="16"/>
      <w:r>
        <w:rPr>
          <w:sz w:val="28"/>
          <w:lang w:eastAsia="ru-RU"/>
        </w:rPr>
        <w:drawing>
          <wp:inline distT="0" distB="0" distL="0" distR="0">
            <wp:extent cx="6668770" cy="9419590"/>
            <wp:effectExtent l="0" t="0" r="0" b="0"/>
            <wp:docPr id="3" name="Рисунок 3" descr="C:\Users\Shool\Downloads\Scan 3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C:\Users\Shool\Downloads\Scan 3_page-000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668770" cy="9420162"/>
                    </a:xfrm>
                    <a:prstGeom prst="rect">
                      <a:avLst/>
                    </a:prstGeom>
                    <a:noFill/>
                    <a:ln>
                      <a:noFill/>
                    </a:ln>
                  </pic:spPr>
                </pic:pic>
              </a:graphicData>
            </a:graphic>
          </wp:inline>
        </w:drawing>
      </w:r>
    </w:p>
    <w:p w14:paraId="00D8E2C1">
      <w:pPr>
        <w:spacing w:before="70"/>
        <w:ind w:left="51"/>
        <w:jc w:val="center"/>
        <w:rPr>
          <w:b/>
          <w:spacing w:val="-2"/>
          <w:sz w:val="18"/>
        </w:rPr>
      </w:pPr>
      <w:bookmarkStart w:id="0" w:name="_bookmark0"/>
      <w:bookmarkEnd w:id="0"/>
    </w:p>
    <w:p w14:paraId="4402E45A">
      <w:pPr>
        <w:pStyle w:val="13"/>
        <w:tabs>
          <w:tab w:val="left" w:leader="dot" w:pos="9351"/>
        </w:tabs>
        <w:jc w:val="center"/>
      </w:pPr>
    </w:p>
    <w:p w14:paraId="733DBD3F">
      <w:pPr>
        <w:ind w:left="143"/>
        <w:jc w:val="center"/>
        <w:rPr>
          <w:b/>
          <w:sz w:val="24"/>
          <w:szCs w:val="24"/>
        </w:rPr>
      </w:pPr>
      <w:r>
        <w:rPr>
          <w:b/>
          <w:spacing w:val="-2"/>
          <w:sz w:val="24"/>
          <w:szCs w:val="24"/>
        </w:rPr>
        <w:t>СОДЕРЖАНИЕ</w:t>
      </w:r>
    </w:p>
    <w:p w14:paraId="7D341244">
      <w:pPr>
        <w:pStyle w:val="12"/>
        <w:ind w:left="0"/>
        <w:jc w:val="left"/>
        <w:rPr>
          <w:b/>
        </w:rPr>
      </w:pPr>
    </w:p>
    <w:tbl>
      <w:tblPr>
        <w:tblStyle w:val="7"/>
        <w:tblW w:w="9736" w:type="dxa"/>
        <w:tblInd w:w="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86"/>
        <w:gridCol w:w="950"/>
      </w:tblGrid>
      <w:tr w14:paraId="7D484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5" w:hRule="atLeast"/>
        </w:trPr>
        <w:tc>
          <w:tcPr>
            <w:tcW w:w="8786" w:type="dxa"/>
          </w:tcPr>
          <w:p w14:paraId="08273535">
            <w:pPr>
              <w:pStyle w:val="18"/>
              <w:ind w:left="107"/>
              <w:rPr>
                <w:sz w:val="24"/>
                <w:szCs w:val="24"/>
              </w:rPr>
            </w:pPr>
            <w:r>
              <w:rPr>
                <w:sz w:val="24"/>
                <w:szCs w:val="24"/>
              </w:rPr>
              <w:t>Общие положения</w:t>
            </w:r>
          </w:p>
        </w:tc>
        <w:tc>
          <w:tcPr>
            <w:tcW w:w="950" w:type="dxa"/>
          </w:tcPr>
          <w:p w14:paraId="6CB53455">
            <w:pPr>
              <w:pStyle w:val="18"/>
              <w:ind w:left="107"/>
              <w:rPr>
                <w:sz w:val="24"/>
                <w:szCs w:val="24"/>
              </w:rPr>
            </w:pPr>
            <w:r>
              <w:rPr>
                <w:sz w:val="24"/>
                <w:szCs w:val="24"/>
              </w:rPr>
              <w:t>3</w:t>
            </w:r>
          </w:p>
        </w:tc>
      </w:tr>
      <w:tr w14:paraId="4CBE97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5" w:hRule="atLeast"/>
        </w:trPr>
        <w:tc>
          <w:tcPr>
            <w:tcW w:w="8786" w:type="dxa"/>
          </w:tcPr>
          <w:p w14:paraId="07BA31AD">
            <w:pPr>
              <w:pStyle w:val="18"/>
              <w:ind w:left="107"/>
              <w:rPr>
                <w:sz w:val="24"/>
                <w:szCs w:val="24"/>
              </w:rPr>
            </w:pPr>
            <w:r>
              <w:rPr>
                <w:sz w:val="24"/>
                <w:szCs w:val="24"/>
              </w:rPr>
              <w:t>1.Целевой</w:t>
            </w:r>
            <w:r>
              <w:rPr>
                <w:spacing w:val="-2"/>
                <w:sz w:val="24"/>
                <w:szCs w:val="24"/>
              </w:rPr>
              <w:t xml:space="preserve"> раздел</w:t>
            </w:r>
          </w:p>
        </w:tc>
        <w:tc>
          <w:tcPr>
            <w:tcW w:w="950" w:type="dxa"/>
          </w:tcPr>
          <w:p w14:paraId="440574B1">
            <w:pPr>
              <w:pStyle w:val="18"/>
              <w:ind w:left="107"/>
              <w:rPr>
                <w:sz w:val="24"/>
                <w:szCs w:val="24"/>
              </w:rPr>
            </w:pPr>
            <w:r>
              <w:rPr>
                <w:spacing w:val="-10"/>
                <w:sz w:val="24"/>
                <w:szCs w:val="24"/>
              </w:rPr>
              <w:t>5</w:t>
            </w:r>
          </w:p>
        </w:tc>
      </w:tr>
      <w:tr w14:paraId="0686F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5" w:hRule="atLeast"/>
        </w:trPr>
        <w:tc>
          <w:tcPr>
            <w:tcW w:w="8786" w:type="dxa"/>
          </w:tcPr>
          <w:p w14:paraId="7BEB3327">
            <w:pPr>
              <w:pStyle w:val="18"/>
              <w:ind w:left="107"/>
              <w:rPr>
                <w:sz w:val="24"/>
                <w:szCs w:val="24"/>
              </w:rPr>
            </w:pPr>
            <w:r>
              <w:rPr>
                <w:sz w:val="24"/>
                <w:szCs w:val="24"/>
              </w:rPr>
              <w:t xml:space="preserve">1.1.Пояснительная </w:t>
            </w:r>
            <w:r>
              <w:rPr>
                <w:spacing w:val="-2"/>
                <w:sz w:val="24"/>
                <w:szCs w:val="24"/>
              </w:rPr>
              <w:t>записка</w:t>
            </w:r>
          </w:p>
        </w:tc>
        <w:tc>
          <w:tcPr>
            <w:tcW w:w="950" w:type="dxa"/>
          </w:tcPr>
          <w:p w14:paraId="6016D683">
            <w:pPr>
              <w:pStyle w:val="18"/>
              <w:ind w:left="107"/>
              <w:rPr>
                <w:sz w:val="24"/>
                <w:szCs w:val="24"/>
              </w:rPr>
            </w:pPr>
            <w:r>
              <w:rPr>
                <w:spacing w:val="-10"/>
                <w:sz w:val="24"/>
                <w:szCs w:val="24"/>
              </w:rPr>
              <w:t>5</w:t>
            </w:r>
          </w:p>
        </w:tc>
      </w:tr>
      <w:tr w14:paraId="44417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trPr>
        <w:tc>
          <w:tcPr>
            <w:tcW w:w="8786" w:type="dxa"/>
          </w:tcPr>
          <w:p w14:paraId="720F0ACF">
            <w:pPr>
              <w:pStyle w:val="18"/>
              <w:ind w:left="107"/>
              <w:rPr>
                <w:sz w:val="24"/>
                <w:szCs w:val="24"/>
              </w:rPr>
            </w:pPr>
            <w:r>
              <w:rPr>
                <w:sz w:val="24"/>
                <w:szCs w:val="24"/>
              </w:rPr>
              <w:t xml:space="preserve">1.2.Планируемые результаты освоения обучающимися основной </w:t>
            </w:r>
            <w:r>
              <w:rPr>
                <w:spacing w:val="-2"/>
                <w:sz w:val="24"/>
                <w:szCs w:val="24"/>
              </w:rPr>
              <w:t>образовательной</w:t>
            </w:r>
          </w:p>
          <w:p w14:paraId="201C6B35">
            <w:pPr>
              <w:pStyle w:val="18"/>
              <w:ind w:left="107"/>
              <w:rPr>
                <w:sz w:val="24"/>
                <w:szCs w:val="24"/>
              </w:rPr>
            </w:pPr>
            <w:r>
              <w:rPr>
                <w:sz w:val="24"/>
                <w:szCs w:val="24"/>
              </w:rPr>
              <w:t>программы начального общего</w:t>
            </w:r>
            <w:r>
              <w:rPr>
                <w:spacing w:val="-2"/>
                <w:sz w:val="24"/>
                <w:szCs w:val="24"/>
              </w:rPr>
              <w:t xml:space="preserve"> образования</w:t>
            </w:r>
          </w:p>
        </w:tc>
        <w:tc>
          <w:tcPr>
            <w:tcW w:w="950" w:type="dxa"/>
          </w:tcPr>
          <w:p w14:paraId="5818B2A0">
            <w:pPr>
              <w:pStyle w:val="18"/>
              <w:ind w:left="107"/>
              <w:rPr>
                <w:sz w:val="24"/>
                <w:szCs w:val="24"/>
              </w:rPr>
            </w:pPr>
            <w:r>
              <w:rPr>
                <w:spacing w:val="-10"/>
                <w:sz w:val="24"/>
                <w:szCs w:val="24"/>
              </w:rPr>
              <w:t>7</w:t>
            </w:r>
          </w:p>
        </w:tc>
      </w:tr>
      <w:tr w14:paraId="715EF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8786" w:type="dxa"/>
          </w:tcPr>
          <w:p w14:paraId="7C7E8C29">
            <w:pPr>
              <w:pStyle w:val="18"/>
              <w:ind w:left="107"/>
              <w:rPr>
                <w:sz w:val="24"/>
                <w:szCs w:val="24"/>
              </w:rPr>
            </w:pPr>
            <w:r>
              <w:rPr>
                <w:sz w:val="24"/>
                <w:szCs w:val="24"/>
              </w:rPr>
              <w:t xml:space="preserve">1.3.Система оценки достижения планируемых результатов освоения </w:t>
            </w:r>
            <w:r>
              <w:rPr>
                <w:spacing w:val="-2"/>
                <w:sz w:val="24"/>
                <w:szCs w:val="24"/>
              </w:rPr>
              <w:t>программы</w:t>
            </w:r>
          </w:p>
          <w:p w14:paraId="5F131283">
            <w:pPr>
              <w:pStyle w:val="18"/>
              <w:ind w:left="107"/>
              <w:rPr>
                <w:sz w:val="24"/>
                <w:szCs w:val="24"/>
              </w:rPr>
            </w:pPr>
            <w:r>
              <w:rPr>
                <w:sz w:val="24"/>
                <w:szCs w:val="24"/>
              </w:rPr>
              <w:t>начального общего</w:t>
            </w:r>
            <w:r>
              <w:rPr>
                <w:spacing w:val="-2"/>
                <w:sz w:val="24"/>
                <w:szCs w:val="24"/>
              </w:rPr>
              <w:t xml:space="preserve"> образования</w:t>
            </w:r>
          </w:p>
        </w:tc>
        <w:tc>
          <w:tcPr>
            <w:tcW w:w="950" w:type="dxa"/>
          </w:tcPr>
          <w:p w14:paraId="3EC4590A">
            <w:pPr>
              <w:pStyle w:val="18"/>
              <w:ind w:left="107"/>
              <w:rPr>
                <w:sz w:val="24"/>
                <w:szCs w:val="24"/>
              </w:rPr>
            </w:pPr>
            <w:r>
              <w:rPr>
                <w:spacing w:val="-5"/>
                <w:sz w:val="24"/>
                <w:szCs w:val="24"/>
              </w:rPr>
              <w:t>7</w:t>
            </w:r>
          </w:p>
        </w:tc>
      </w:tr>
      <w:tr w14:paraId="10288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5" w:hRule="atLeast"/>
        </w:trPr>
        <w:tc>
          <w:tcPr>
            <w:tcW w:w="8786" w:type="dxa"/>
          </w:tcPr>
          <w:p w14:paraId="0203D837">
            <w:pPr>
              <w:pStyle w:val="18"/>
              <w:ind w:left="107"/>
              <w:rPr>
                <w:sz w:val="24"/>
                <w:szCs w:val="24"/>
              </w:rPr>
            </w:pPr>
            <w:r>
              <w:rPr>
                <w:sz w:val="24"/>
                <w:szCs w:val="24"/>
              </w:rPr>
              <w:t xml:space="preserve">2.Содержательный </w:t>
            </w:r>
            <w:r>
              <w:rPr>
                <w:spacing w:val="-2"/>
                <w:sz w:val="24"/>
                <w:szCs w:val="24"/>
              </w:rPr>
              <w:t>раздел</w:t>
            </w:r>
          </w:p>
        </w:tc>
        <w:tc>
          <w:tcPr>
            <w:tcW w:w="950" w:type="dxa"/>
          </w:tcPr>
          <w:p w14:paraId="7BFE0462">
            <w:pPr>
              <w:pStyle w:val="18"/>
              <w:ind w:left="107"/>
              <w:rPr>
                <w:sz w:val="24"/>
                <w:szCs w:val="24"/>
              </w:rPr>
            </w:pPr>
            <w:r>
              <w:rPr>
                <w:spacing w:val="-5"/>
                <w:sz w:val="24"/>
                <w:szCs w:val="24"/>
              </w:rPr>
              <w:t>13</w:t>
            </w:r>
          </w:p>
        </w:tc>
      </w:tr>
      <w:tr w14:paraId="630AD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1" w:hRule="atLeast"/>
        </w:trPr>
        <w:tc>
          <w:tcPr>
            <w:tcW w:w="8786" w:type="dxa"/>
          </w:tcPr>
          <w:p w14:paraId="64B0CA23">
            <w:pPr>
              <w:pStyle w:val="18"/>
              <w:ind w:left="107"/>
              <w:rPr>
                <w:sz w:val="24"/>
                <w:szCs w:val="24"/>
              </w:rPr>
            </w:pPr>
            <w:r>
              <w:rPr>
                <w:sz w:val="24"/>
                <w:szCs w:val="24"/>
              </w:rPr>
              <w:t>2.1.Рабочие программы учебных предметов, учебных курсов, учебных модулей, курсов внеурочной деятельности</w:t>
            </w:r>
          </w:p>
        </w:tc>
        <w:tc>
          <w:tcPr>
            <w:tcW w:w="950" w:type="dxa"/>
          </w:tcPr>
          <w:p w14:paraId="6E847EE3">
            <w:pPr>
              <w:pStyle w:val="18"/>
              <w:ind w:left="107"/>
              <w:rPr>
                <w:sz w:val="24"/>
                <w:szCs w:val="24"/>
              </w:rPr>
            </w:pPr>
            <w:r>
              <w:rPr>
                <w:spacing w:val="-5"/>
                <w:sz w:val="24"/>
                <w:szCs w:val="24"/>
              </w:rPr>
              <w:t>13</w:t>
            </w:r>
          </w:p>
        </w:tc>
      </w:tr>
      <w:tr w14:paraId="6FFC7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6" w:hRule="atLeast"/>
        </w:trPr>
        <w:tc>
          <w:tcPr>
            <w:tcW w:w="8786" w:type="dxa"/>
          </w:tcPr>
          <w:p w14:paraId="4922D918">
            <w:pPr>
              <w:pStyle w:val="18"/>
              <w:ind w:left="107"/>
              <w:rPr>
                <w:sz w:val="20"/>
                <w:szCs w:val="20"/>
              </w:rPr>
            </w:pPr>
            <w:r>
              <w:rPr>
                <w:sz w:val="20"/>
                <w:szCs w:val="20"/>
              </w:rPr>
              <w:t xml:space="preserve">2.2.Программа формирования универсальных учебных действий у </w:t>
            </w:r>
            <w:r>
              <w:rPr>
                <w:spacing w:val="-2"/>
                <w:sz w:val="20"/>
                <w:szCs w:val="20"/>
              </w:rPr>
              <w:t>обучающихся</w:t>
            </w:r>
          </w:p>
        </w:tc>
        <w:tc>
          <w:tcPr>
            <w:tcW w:w="950" w:type="dxa"/>
          </w:tcPr>
          <w:p w14:paraId="5F6D8653">
            <w:pPr>
              <w:pStyle w:val="18"/>
              <w:ind w:left="107"/>
              <w:rPr>
                <w:sz w:val="20"/>
                <w:szCs w:val="20"/>
              </w:rPr>
            </w:pPr>
            <w:r>
              <w:rPr>
                <w:spacing w:val="-5"/>
                <w:sz w:val="20"/>
                <w:szCs w:val="20"/>
              </w:rPr>
              <w:t>13</w:t>
            </w:r>
          </w:p>
        </w:tc>
      </w:tr>
      <w:tr w14:paraId="4B1B4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5" w:hRule="atLeast"/>
        </w:trPr>
        <w:tc>
          <w:tcPr>
            <w:tcW w:w="8786" w:type="dxa"/>
          </w:tcPr>
          <w:p w14:paraId="55A67234">
            <w:pPr>
              <w:pStyle w:val="18"/>
              <w:ind w:left="107"/>
              <w:rPr>
                <w:sz w:val="20"/>
                <w:szCs w:val="20"/>
              </w:rPr>
            </w:pPr>
            <w:r>
              <w:rPr>
                <w:sz w:val="20"/>
                <w:szCs w:val="20"/>
              </w:rPr>
              <w:t xml:space="preserve">2.3.Рабочая программа </w:t>
            </w:r>
            <w:r>
              <w:rPr>
                <w:spacing w:val="-2"/>
                <w:sz w:val="20"/>
                <w:szCs w:val="20"/>
              </w:rPr>
              <w:t>воспитания</w:t>
            </w:r>
          </w:p>
        </w:tc>
        <w:tc>
          <w:tcPr>
            <w:tcW w:w="950" w:type="dxa"/>
          </w:tcPr>
          <w:p w14:paraId="02622985">
            <w:pPr>
              <w:pStyle w:val="18"/>
              <w:ind w:left="107"/>
              <w:rPr>
                <w:sz w:val="20"/>
                <w:szCs w:val="20"/>
              </w:rPr>
            </w:pPr>
            <w:r>
              <w:rPr>
                <w:spacing w:val="-5"/>
                <w:sz w:val="20"/>
                <w:szCs w:val="20"/>
              </w:rPr>
              <w:t>18</w:t>
            </w:r>
          </w:p>
        </w:tc>
      </w:tr>
      <w:tr w14:paraId="18B19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8786" w:type="dxa"/>
          </w:tcPr>
          <w:p w14:paraId="10CEFC56">
            <w:pPr>
              <w:pStyle w:val="18"/>
              <w:ind w:left="107"/>
              <w:rPr>
                <w:sz w:val="20"/>
                <w:szCs w:val="20"/>
              </w:rPr>
            </w:pPr>
            <w:r>
              <w:rPr>
                <w:sz w:val="20"/>
                <w:szCs w:val="20"/>
              </w:rPr>
              <w:t xml:space="preserve">3.Организационный </w:t>
            </w:r>
            <w:r>
              <w:rPr>
                <w:spacing w:val="-2"/>
                <w:sz w:val="20"/>
                <w:szCs w:val="20"/>
              </w:rPr>
              <w:t>раздел</w:t>
            </w:r>
          </w:p>
        </w:tc>
        <w:tc>
          <w:tcPr>
            <w:tcW w:w="950" w:type="dxa"/>
          </w:tcPr>
          <w:p w14:paraId="05E16341">
            <w:pPr>
              <w:pStyle w:val="18"/>
              <w:ind w:left="107"/>
              <w:rPr>
                <w:sz w:val="20"/>
                <w:szCs w:val="20"/>
              </w:rPr>
            </w:pPr>
            <w:r>
              <w:rPr>
                <w:spacing w:val="-5"/>
                <w:sz w:val="20"/>
                <w:szCs w:val="20"/>
              </w:rPr>
              <w:t>18</w:t>
            </w:r>
          </w:p>
        </w:tc>
      </w:tr>
      <w:tr w14:paraId="5EC03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5" w:hRule="atLeast"/>
        </w:trPr>
        <w:tc>
          <w:tcPr>
            <w:tcW w:w="8786" w:type="dxa"/>
          </w:tcPr>
          <w:p w14:paraId="420111C4">
            <w:pPr>
              <w:pStyle w:val="18"/>
              <w:ind w:left="107"/>
              <w:rPr>
                <w:sz w:val="20"/>
                <w:szCs w:val="20"/>
              </w:rPr>
            </w:pPr>
            <w:r>
              <w:rPr>
                <w:sz w:val="20"/>
                <w:szCs w:val="20"/>
              </w:rPr>
              <w:t xml:space="preserve">3.1.Учебный план начального общего </w:t>
            </w:r>
            <w:r>
              <w:rPr>
                <w:spacing w:val="-2"/>
                <w:sz w:val="20"/>
                <w:szCs w:val="20"/>
              </w:rPr>
              <w:t>образования</w:t>
            </w:r>
          </w:p>
        </w:tc>
        <w:tc>
          <w:tcPr>
            <w:tcW w:w="950" w:type="dxa"/>
          </w:tcPr>
          <w:p w14:paraId="75035384">
            <w:pPr>
              <w:pStyle w:val="18"/>
              <w:ind w:left="107"/>
              <w:rPr>
                <w:sz w:val="20"/>
                <w:szCs w:val="20"/>
              </w:rPr>
            </w:pPr>
            <w:r>
              <w:rPr>
                <w:spacing w:val="-5"/>
                <w:sz w:val="20"/>
                <w:szCs w:val="20"/>
              </w:rPr>
              <w:t>18</w:t>
            </w:r>
          </w:p>
        </w:tc>
      </w:tr>
      <w:tr w14:paraId="29DDC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5" w:hRule="atLeast"/>
        </w:trPr>
        <w:tc>
          <w:tcPr>
            <w:tcW w:w="8786" w:type="dxa"/>
          </w:tcPr>
          <w:p w14:paraId="74FC399D">
            <w:pPr>
              <w:pStyle w:val="18"/>
              <w:ind w:left="107"/>
              <w:rPr>
                <w:sz w:val="20"/>
                <w:szCs w:val="20"/>
              </w:rPr>
            </w:pPr>
            <w:r>
              <w:rPr>
                <w:sz w:val="20"/>
                <w:szCs w:val="20"/>
              </w:rPr>
              <w:t xml:space="preserve">3.2.План внеурочной </w:t>
            </w:r>
            <w:r>
              <w:rPr>
                <w:spacing w:val="-2"/>
                <w:sz w:val="20"/>
                <w:szCs w:val="20"/>
              </w:rPr>
              <w:t>деятельности</w:t>
            </w:r>
          </w:p>
        </w:tc>
        <w:tc>
          <w:tcPr>
            <w:tcW w:w="950" w:type="dxa"/>
          </w:tcPr>
          <w:p w14:paraId="571248E7">
            <w:pPr>
              <w:pStyle w:val="18"/>
              <w:ind w:left="107"/>
              <w:rPr>
                <w:sz w:val="20"/>
                <w:szCs w:val="20"/>
              </w:rPr>
            </w:pPr>
            <w:r>
              <w:rPr>
                <w:spacing w:val="-5"/>
                <w:sz w:val="20"/>
                <w:szCs w:val="20"/>
              </w:rPr>
              <w:t>18</w:t>
            </w:r>
          </w:p>
        </w:tc>
      </w:tr>
      <w:tr w14:paraId="7D14D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5" w:hRule="atLeast"/>
        </w:trPr>
        <w:tc>
          <w:tcPr>
            <w:tcW w:w="8786" w:type="dxa"/>
          </w:tcPr>
          <w:p w14:paraId="25820A79">
            <w:pPr>
              <w:pStyle w:val="18"/>
              <w:ind w:left="107"/>
              <w:rPr>
                <w:sz w:val="20"/>
                <w:szCs w:val="20"/>
              </w:rPr>
            </w:pPr>
            <w:r>
              <w:rPr>
                <w:sz w:val="20"/>
                <w:szCs w:val="20"/>
              </w:rPr>
              <w:t xml:space="preserve">3.3.Календарный учебный </w:t>
            </w:r>
            <w:r>
              <w:rPr>
                <w:spacing w:val="-2"/>
                <w:sz w:val="20"/>
                <w:szCs w:val="20"/>
              </w:rPr>
              <w:t>график.</w:t>
            </w:r>
          </w:p>
        </w:tc>
        <w:tc>
          <w:tcPr>
            <w:tcW w:w="950" w:type="dxa"/>
          </w:tcPr>
          <w:p w14:paraId="40D79A16">
            <w:pPr>
              <w:pStyle w:val="18"/>
              <w:ind w:left="107"/>
              <w:rPr>
                <w:sz w:val="20"/>
                <w:szCs w:val="20"/>
              </w:rPr>
            </w:pPr>
            <w:r>
              <w:rPr>
                <w:spacing w:val="-5"/>
                <w:sz w:val="20"/>
                <w:szCs w:val="20"/>
              </w:rPr>
              <w:t>18</w:t>
            </w:r>
          </w:p>
        </w:tc>
      </w:tr>
      <w:tr w14:paraId="30F21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5" w:hRule="atLeast"/>
        </w:trPr>
        <w:tc>
          <w:tcPr>
            <w:tcW w:w="8786" w:type="dxa"/>
          </w:tcPr>
          <w:p w14:paraId="74F18BD2">
            <w:pPr>
              <w:pStyle w:val="18"/>
              <w:ind w:left="107"/>
              <w:rPr>
                <w:sz w:val="20"/>
                <w:szCs w:val="20"/>
              </w:rPr>
            </w:pPr>
            <w:r>
              <w:rPr>
                <w:sz w:val="20"/>
                <w:szCs w:val="20"/>
              </w:rPr>
              <w:t xml:space="preserve">3.4.Календарный план воспитательной </w:t>
            </w:r>
            <w:r>
              <w:rPr>
                <w:spacing w:val="-2"/>
                <w:sz w:val="20"/>
                <w:szCs w:val="20"/>
              </w:rPr>
              <w:t>работы</w:t>
            </w:r>
          </w:p>
        </w:tc>
        <w:tc>
          <w:tcPr>
            <w:tcW w:w="950" w:type="dxa"/>
          </w:tcPr>
          <w:p w14:paraId="04CB208B">
            <w:pPr>
              <w:pStyle w:val="18"/>
              <w:ind w:left="107"/>
              <w:rPr>
                <w:sz w:val="20"/>
                <w:szCs w:val="20"/>
              </w:rPr>
            </w:pPr>
            <w:r>
              <w:rPr>
                <w:spacing w:val="-5"/>
                <w:sz w:val="20"/>
                <w:szCs w:val="20"/>
              </w:rPr>
              <w:t>18</w:t>
            </w:r>
          </w:p>
        </w:tc>
      </w:tr>
      <w:tr w14:paraId="774B4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trPr>
        <w:tc>
          <w:tcPr>
            <w:tcW w:w="8786" w:type="dxa"/>
          </w:tcPr>
          <w:p w14:paraId="32FA3476">
            <w:pPr>
              <w:pStyle w:val="18"/>
              <w:tabs>
                <w:tab w:val="left" w:pos="714"/>
                <w:tab w:val="left" w:pos="2611"/>
                <w:tab w:val="left" w:pos="3692"/>
                <w:tab w:val="left" w:pos="5109"/>
                <w:tab w:val="left" w:pos="6513"/>
                <w:tab w:val="left" w:pos="7923"/>
              </w:tabs>
              <w:ind w:left="107" w:right="99"/>
              <w:rPr>
                <w:sz w:val="20"/>
                <w:szCs w:val="20"/>
              </w:rPr>
            </w:pPr>
            <w:r>
              <w:rPr>
                <w:spacing w:val="-4"/>
                <w:sz w:val="20"/>
                <w:szCs w:val="20"/>
              </w:rPr>
              <w:t>3.5.</w:t>
            </w:r>
            <w:r>
              <w:rPr>
                <w:sz w:val="20"/>
                <w:szCs w:val="20"/>
              </w:rPr>
              <w:tab/>
            </w:r>
            <w:r>
              <w:rPr>
                <w:spacing w:val="-2"/>
                <w:sz w:val="20"/>
                <w:szCs w:val="20"/>
              </w:rPr>
              <w:t>Характеристика</w:t>
            </w:r>
            <w:r>
              <w:rPr>
                <w:sz w:val="20"/>
                <w:szCs w:val="20"/>
              </w:rPr>
              <w:tab/>
            </w:r>
            <w:r>
              <w:rPr>
                <w:spacing w:val="-2"/>
                <w:sz w:val="20"/>
                <w:szCs w:val="20"/>
              </w:rPr>
              <w:t>условий</w:t>
            </w:r>
            <w:r>
              <w:rPr>
                <w:sz w:val="20"/>
                <w:szCs w:val="20"/>
              </w:rPr>
              <w:tab/>
            </w:r>
            <w:r>
              <w:rPr>
                <w:spacing w:val="-2"/>
                <w:sz w:val="20"/>
                <w:szCs w:val="20"/>
              </w:rPr>
              <w:t>реализации</w:t>
            </w:r>
            <w:r>
              <w:rPr>
                <w:sz w:val="20"/>
                <w:szCs w:val="20"/>
              </w:rPr>
              <w:tab/>
            </w:r>
            <w:r>
              <w:rPr>
                <w:spacing w:val="-2"/>
                <w:sz w:val="20"/>
                <w:szCs w:val="20"/>
              </w:rPr>
              <w:t>программы</w:t>
            </w:r>
            <w:r>
              <w:rPr>
                <w:sz w:val="20"/>
                <w:szCs w:val="20"/>
              </w:rPr>
              <w:tab/>
            </w:r>
            <w:r>
              <w:rPr>
                <w:spacing w:val="-2"/>
                <w:sz w:val="20"/>
                <w:szCs w:val="20"/>
              </w:rPr>
              <w:t>начального</w:t>
            </w:r>
            <w:r>
              <w:rPr>
                <w:sz w:val="20"/>
                <w:szCs w:val="20"/>
              </w:rPr>
              <w:tab/>
            </w:r>
            <w:r>
              <w:rPr>
                <w:spacing w:val="-2"/>
                <w:sz w:val="20"/>
                <w:szCs w:val="20"/>
              </w:rPr>
              <w:t>общего образования</w:t>
            </w:r>
          </w:p>
        </w:tc>
        <w:tc>
          <w:tcPr>
            <w:tcW w:w="950" w:type="dxa"/>
          </w:tcPr>
          <w:p w14:paraId="67DFDE8A">
            <w:pPr>
              <w:pStyle w:val="18"/>
              <w:ind w:left="107"/>
              <w:rPr>
                <w:sz w:val="20"/>
                <w:szCs w:val="20"/>
              </w:rPr>
            </w:pPr>
            <w:r>
              <w:rPr>
                <w:spacing w:val="-5"/>
                <w:sz w:val="20"/>
                <w:szCs w:val="20"/>
              </w:rPr>
              <w:t>19</w:t>
            </w:r>
          </w:p>
          <w:p w14:paraId="4C47C1A9">
            <w:pPr>
              <w:rPr>
                <w:sz w:val="20"/>
                <w:szCs w:val="20"/>
              </w:rPr>
            </w:pPr>
          </w:p>
        </w:tc>
      </w:tr>
    </w:tbl>
    <w:p w14:paraId="0136B619">
      <w:pPr>
        <w:pStyle w:val="18"/>
        <w:rPr>
          <w:sz w:val="24"/>
          <w:szCs w:val="24"/>
        </w:rPr>
        <w:sectPr>
          <w:headerReference r:id="rId5" w:type="first"/>
          <w:footerReference r:id="rId8" w:type="first"/>
          <w:headerReference r:id="rId3" w:type="default"/>
          <w:footerReference r:id="rId6" w:type="default"/>
          <w:headerReference r:id="rId4" w:type="even"/>
          <w:footerReference r:id="rId7" w:type="even"/>
          <w:pgSz w:w="11920" w:h="16850"/>
          <w:pgMar w:top="567" w:right="851" w:bottom="567" w:left="567" w:header="0" w:footer="805" w:gutter="0"/>
          <w:paperSrc w:first="7" w:other="7"/>
          <w:cols w:space="720" w:num="1"/>
          <w:titlePg/>
          <w:docGrid w:linePitch="299" w:charSpace="0"/>
        </w:sectPr>
      </w:pPr>
    </w:p>
    <w:p w14:paraId="6D2D0FD9">
      <w:pPr>
        <w:pStyle w:val="3"/>
        <w:spacing w:before="70"/>
        <w:ind w:left="1767" w:right="1909"/>
        <w:jc w:val="center"/>
      </w:pPr>
      <w:r>
        <w:t>Общие</w:t>
      </w:r>
      <w:r>
        <w:rPr>
          <w:spacing w:val="-6"/>
        </w:rPr>
        <w:t xml:space="preserve"> </w:t>
      </w:r>
      <w:r>
        <w:rPr>
          <w:spacing w:val="-2"/>
        </w:rPr>
        <w:t>положения</w:t>
      </w:r>
    </w:p>
    <w:p w14:paraId="4B4640F9">
      <w:pPr>
        <w:pStyle w:val="12"/>
        <w:spacing w:before="18"/>
        <w:ind w:left="0" w:firstLine="0"/>
        <w:jc w:val="left"/>
        <w:rPr>
          <w:b/>
        </w:rPr>
      </w:pPr>
    </w:p>
    <w:p w14:paraId="306B9F70">
      <w:pPr>
        <w:pStyle w:val="12"/>
        <w:ind w:left="140" w:right="281"/>
      </w:pPr>
      <w:r>
        <w:t>Основная образовательная программа начального общего образования (далее - ООП НОО) разработана в соответствии с</w:t>
      </w:r>
      <w:r>
        <w:rPr>
          <w:spacing w:val="40"/>
        </w:rPr>
        <w:t xml:space="preserve"> </w:t>
      </w:r>
      <w:r>
        <w:t>Федеральным законом от 29.12.2012 № 273 – ФЗ «Об образовании в Российской Федерации», Федеральным государственным образовательным стандартом начального общего образования, утвержденным приказом Министерства просвещения Российской Федерации от 31.05.2021 № 286 «Об утверждении федерального государственного образовательного стандарта основного общего образования» (</w:t>
      </w:r>
      <w:r>
        <w:rPr>
          <w:rFonts w:ascii="Calibri" w:hAnsi="Calibri"/>
        </w:rPr>
        <w:t xml:space="preserve">в ред. </w:t>
      </w:r>
      <w:r>
        <w:t xml:space="preserve">от 18.06.2025 </w:t>
      </w:r>
      <w:r>
        <w:fldChar w:fldCharType="begin"/>
      </w:r>
      <w:r>
        <w:instrText xml:space="preserve"> HYPERLINK "https://login.consultant.ru/link/?req=doc&amp;base=LAW&amp;n=510219&amp;dst=100299" \h </w:instrText>
      </w:r>
      <w:r>
        <w:fldChar w:fldCharType="separate"/>
      </w:r>
      <w:r>
        <w:t>N 467</w:t>
      </w:r>
      <w:r>
        <w:fldChar w:fldCharType="end"/>
      </w:r>
      <w:r>
        <w:t xml:space="preserve">), приказом Министерства просвещения Российской Федерации от 18.05.2023 № 372 «Об утверждении федеральной образовательной программы начального общего образования» (в ред. </w:t>
      </w:r>
      <w:r>
        <w:fldChar w:fldCharType="begin"/>
      </w:r>
      <w:r>
        <w:instrText xml:space="preserve"> HYPERLINK "https://login.consultant.ru/link/?req=doc&amp;base=LAW&amp;n=526439&amp;dst=100207" \h </w:instrText>
      </w:r>
      <w:r>
        <w:fldChar w:fldCharType="separate"/>
      </w:r>
      <w:r>
        <w:t>Приказа</w:t>
      </w:r>
      <w:r>
        <w:fldChar w:fldCharType="end"/>
      </w:r>
      <w:r>
        <w:t xml:space="preserve"> Минпросвещения России от 10.11.2025 N 808), приказом Минпросвещения России от 9 октября 2024 года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Уставом МАОУ «Аромашевская СОШ им.В.Д.Кармацкого»).</w:t>
      </w:r>
    </w:p>
    <w:p w14:paraId="03298EF8">
      <w:pPr>
        <w:pStyle w:val="12"/>
        <w:ind w:left="140" w:right="287"/>
      </w:pPr>
      <w:r>
        <w:t>Содержание ООП НОО представлено учебно-методической документацией (учебный план, календарный учебный график, федеральные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объём и содержание образования уровня начального общего образования, планируемые результаты освоения образовательной программы.</w:t>
      </w:r>
    </w:p>
    <w:p w14:paraId="5E3694A7">
      <w:pPr>
        <w:pStyle w:val="12"/>
        <w:ind w:left="140" w:right="286"/>
      </w:pPr>
      <w:r>
        <w:t>Содержание и</w:t>
      </w:r>
      <w:r>
        <w:rPr>
          <w:spacing w:val="40"/>
        </w:rPr>
        <w:t xml:space="preserve"> </w:t>
      </w:r>
      <w:r>
        <w:t>планируемые результаты разработанной образовательной организацией ООП НОО не ниже соответствующих содержания и планируемых результатов ФОП НОО.</w:t>
      </w:r>
    </w:p>
    <w:p w14:paraId="54A1BB46">
      <w:pPr>
        <w:pStyle w:val="12"/>
        <w:ind w:left="140" w:right="287"/>
      </w:pPr>
      <w:r>
        <w:t>При разработке ООП НОО предусмотрено непосредственное применение при реализации обязательной части ООП НОО федеральных рабочих</w:t>
      </w:r>
      <w:r>
        <w:rPr>
          <w:spacing w:val="74"/>
          <w:w w:val="150"/>
        </w:rPr>
        <w:t xml:space="preserve"> </w:t>
      </w:r>
      <w:r>
        <w:t>программ</w:t>
      </w:r>
      <w:r>
        <w:rPr>
          <w:spacing w:val="76"/>
          <w:w w:val="150"/>
        </w:rPr>
        <w:t xml:space="preserve"> </w:t>
      </w:r>
      <w:r>
        <w:t>по</w:t>
      </w:r>
      <w:r>
        <w:rPr>
          <w:spacing w:val="76"/>
          <w:w w:val="150"/>
        </w:rPr>
        <w:t xml:space="preserve"> </w:t>
      </w:r>
      <w:r>
        <w:t>учебным</w:t>
      </w:r>
      <w:r>
        <w:rPr>
          <w:spacing w:val="76"/>
          <w:w w:val="150"/>
        </w:rPr>
        <w:t xml:space="preserve"> </w:t>
      </w:r>
      <w:r>
        <w:t>предметам</w:t>
      </w:r>
      <w:r>
        <w:rPr>
          <w:spacing w:val="76"/>
          <w:w w:val="150"/>
        </w:rPr>
        <w:t xml:space="preserve"> </w:t>
      </w:r>
      <w:r>
        <w:t>«Русский</w:t>
      </w:r>
      <w:r>
        <w:rPr>
          <w:spacing w:val="76"/>
          <w:w w:val="150"/>
        </w:rPr>
        <w:t xml:space="preserve"> </w:t>
      </w:r>
      <w:r>
        <w:t>язык»,</w:t>
      </w:r>
      <w:r>
        <w:rPr>
          <w:spacing w:val="76"/>
          <w:w w:val="150"/>
        </w:rPr>
        <w:t xml:space="preserve"> </w:t>
      </w:r>
      <w:r>
        <w:t>«Литературное</w:t>
      </w:r>
      <w:r>
        <w:rPr>
          <w:spacing w:val="76"/>
          <w:w w:val="150"/>
        </w:rPr>
        <w:t xml:space="preserve"> </w:t>
      </w:r>
      <w:r>
        <w:rPr>
          <w:spacing w:val="-2"/>
        </w:rPr>
        <w:t xml:space="preserve">чтение», </w:t>
      </w:r>
      <w:r>
        <w:t>«Окружающий</w:t>
      </w:r>
      <w:r>
        <w:rPr>
          <w:spacing w:val="25"/>
        </w:rPr>
        <w:t xml:space="preserve">  </w:t>
      </w:r>
      <w:r>
        <w:t>мир»,</w:t>
      </w:r>
      <w:r>
        <w:rPr>
          <w:spacing w:val="26"/>
        </w:rPr>
        <w:t xml:space="preserve">  </w:t>
      </w:r>
      <w:r>
        <w:t>«Труд</w:t>
      </w:r>
      <w:r>
        <w:rPr>
          <w:spacing w:val="25"/>
        </w:rPr>
        <w:t xml:space="preserve">  </w:t>
      </w:r>
      <w:r>
        <w:t>(технология)»,</w:t>
      </w:r>
      <w:r>
        <w:rPr>
          <w:spacing w:val="26"/>
        </w:rPr>
        <w:t xml:space="preserve">  </w:t>
      </w:r>
      <w:r>
        <w:t>«Музыка»,</w:t>
      </w:r>
      <w:r>
        <w:rPr>
          <w:spacing w:val="25"/>
        </w:rPr>
        <w:t xml:space="preserve">  </w:t>
      </w:r>
      <w:r>
        <w:t>«Изобразительное</w:t>
      </w:r>
      <w:r>
        <w:rPr>
          <w:spacing w:val="26"/>
        </w:rPr>
        <w:t xml:space="preserve">  </w:t>
      </w:r>
      <w:r>
        <w:rPr>
          <w:spacing w:val="-2"/>
        </w:rPr>
        <w:t xml:space="preserve">искусство», </w:t>
      </w:r>
      <w:r>
        <w:t>«Физическая</w:t>
      </w:r>
      <w:r>
        <w:rPr>
          <w:spacing w:val="-6"/>
        </w:rPr>
        <w:t xml:space="preserve"> </w:t>
      </w:r>
      <w:r>
        <w:t>культура»,</w:t>
      </w:r>
      <w:r>
        <w:rPr>
          <w:spacing w:val="-4"/>
        </w:rPr>
        <w:t xml:space="preserve"> </w:t>
      </w:r>
      <w:r>
        <w:t>«Основы</w:t>
      </w:r>
      <w:r>
        <w:rPr>
          <w:spacing w:val="-4"/>
        </w:rPr>
        <w:t xml:space="preserve"> </w:t>
      </w:r>
      <w:r>
        <w:t>религиозных</w:t>
      </w:r>
      <w:r>
        <w:rPr>
          <w:spacing w:val="-4"/>
        </w:rPr>
        <w:t xml:space="preserve"> </w:t>
      </w:r>
      <w:r>
        <w:t>культур</w:t>
      </w:r>
      <w:r>
        <w:rPr>
          <w:spacing w:val="-4"/>
        </w:rPr>
        <w:t xml:space="preserve"> </w:t>
      </w:r>
      <w:r>
        <w:t>и</w:t>
      </w:r>
      <w:r>
        <w:rPr>
          <w:spacing w:val="-4"/>
        </w:rPr>
        <w:t xml:space="preserve"> </w:t>
      </w:r>
      <w:r>
        <w:t>светской</w:t>
      </w:r>
      <w:r>
        <w:rPr>
          <w:spacing w:val="-3"/>
        </w:rPr>
        <w:t xml:space="preserve"> </w:t>
      </w:r>
      <w:r>
        <w:rPr>
          <w:spacing w:val="-2"/>
        </w:rPr>
        <w:t>этики».</w:t>
      </w:r>
    </w:p>
    <w:p w14:paraId="71DFEC37">
      <w:pPr>
        <w:pStyle w:val="12"/>
        <w:ind w:left="767" w:firstLine="0"/>
      </w:pPr>
      <w:r>
        <w:t>ООП</w:t>
      </w:r>
      <w:r>
        <w:rPr>
          <w:spacing w:val="-6"/>
        </w:rPr>
        <w:t xml:space="preserve"> </w:t>
      </w:r>
      <w:r>
        <w:t>НОО</w:t>
      </w:r>
      <w:r>
        <w:rPr>
          <w:spacing w:val="-3"/>
        </w:rPr>
        <w:t xml:space="preserve"> </w:t>
      </w:r>
      <w:r>
        <w:t>включает</w:t>
      </w:r>
      <w:r>
        <w:rPr>
          <w:spacing w:val="-3"/>
        </w:rPr>
        <w:t xml:space="preserve"> </w:t>
      </w:r>
      <w:r>
        <w:t>три</w:t>
      </w:r>
      <w:r>
        <w:rPr>
          <w:spacing w:val="-3"/>
        </w:rPr>
        <w:t xml:space="preserve"> </w:t>
      </w:r>
      <w:r>
        <w:t>раздела:</w:t>
      </w:r>
      <w:r>
        <w:rPr>
          <w:spacing w:val="-3"/>
        </w:rPr>
        <w:t xml:space="preserve"> </w:t>
      </w:r>
      <w:r>
        <w:t>целевой,</w:t>
      </w:r>
      <w:r>
        <w:rPr>
          <w:spacing w:val="-3"/>
        </w:rPr>
        <w:t xml:space="preserve"> </w:t>
      </w:r>
      <w:r>
        <w:t>содержательный,</w:t>
      </w:r>
      <w:r>
        <w:rPr>
          <w:spacing w:val="-3"/>
        </w:rPr>
        <w:t xml:space="preserve"> </w:t>
      </w:r>
      <w:r>
        <w:rPr>
          <w:spacing w:val="-2"/>
        </w:rPr>
        <w:t>организационный.</w:t>
      </w:r>
    </w:p>
    <w:p w14:paraId="222A6E5F">
      <w:pPr>
        <w:pStyle w:val="12"/>
        <w:ind w:left="140" w:right="286"/>
      </w:pPr>
      <w:r>
        <w:t>Целевой раздел определяет общее назначение, цели, задачи и планируемые</w:t>
      </w:r>
      <w:r>
        <w:rPr>
          <w:spacing w:val="40"/>
        </w:rPr>
        <w:t xml:space="preserve"> </w:t>
      </w:r>
      <w:r>
        <w:t xml:space="preserve">результаты реализации ООП НОО, а также способы определения достижения этих целей и </w:t>
      </w:r>
      <w:r>
        <w:rPr>
          <w:spacing w:val="-2"/>
        </w:rPr>
        <w:t>результатов.</w:t>
      </w:r>
    </w:p>
    <w:p w14:paraId="7246BF36">
      <w:pPr>
        <w:pStyle w:val="12"/>
        <w:ind w:left="707" w:firstLine="0"/>
      </w:pPr>
      <w:r>
        <w:t>Целевой</w:t>
      </w:r>
      <w:r>
        <w:rPr>
          <w:spacing w:val="-3"/>
        </w:rPr>
        <w:t xml:space="preserve"> </w:t>
      </w:r>
      <w:r>
        <w:t>раздел</w:t>
      </w:r>
      <w:r>
        <w:rPr>
          <w:spacing w:val="-3"/>
        </w:rPr>
        <w:t xml:space="preserve"> </w:t>
      </w:r>
      <w:r>
        <w:t>ООП</w:t>
      </w:r>
      <w:r>
        <w:rPr>
          <w:spacing w:val="-3"/>
        </w:rPr>
        <w:t xml:space="preserve"> </w:t>
      </w:r>
      <w:r>
        <w:t>НОО</w:t>
      </w:r>
      <w:r>
        <w:rPr>
          <w:spacing w:val="-2"/>
        </w:rPr>
        <w:t xml:space="preserve"> включает:</w:t>
      </w:r>
    </w:p>
    <w:p w14:paraId="49B8C74D">
      <w:pPr>
        <w:pStyle w:val="12"/>
        <w:ind w:left="335" w:firstLine="0"/>
        <w:jc w:val="left"/>
      </w:pPr>
      <w:r>
        <w:t>-пояснительную</w:t>
      </w:r>
      <w:r>
        <w:rPr>
          <w:spacing w:val="-10"/>
        </w:rPr>
        <w:t xml:space="preserve"> </w:t>
      </w:r>
      <w:r>
        <w:rPr>
          <w:spacing w:val="-2"/>
        </w:rPr>
        <w:t>записку;</w:t>
      </w:r>
    </w:p>
    <w:p w14:paraId="07D9E859">
      <w:pPr>
        <w:pStyle w:val="12"/>
        <w:ind w:left="335" w:firstLine="0"/>
        <w:jc w:val="left"/>
      </w:pPr>
      <w:r>
        <w:t>-планируемые</w:t>
      </w:r>
      <w:r>
        <w:rPr>
          <w:spacing w:val="-5"/>
        </w:rPr>
        <w:t xml:space="preserve"> </w:t>
      </w:r>
      <w:r>
        <w:t>результаты</w:t>
      </w:r>
      <w:r>
        <w:rPr>
          <w:spacing w:val="-5"/>
        </w:rPr>
        <w:t xml:space="preserve"> </w:t>
      </w:r>
      <w:r>
        <w:t>освоения</w:t>
      </w:r>
      <w:r>
        <w:rPr>
          <w:spacing w:val="-5"/>
        </w:rPr>
        <w:t xml:space="preserve"> </w:t>
      </w:r>
      <w:r>
        <w:t>обучающимися</w:t>
      </w:r>
      <w:r>
        <w:rPr>
          <w:spacing w:val="-4"/>
        </w:rPr>
        <w:t xml:space="preserve"> </w:t>
      </w:r>
      <w:r>
        <w:t>в</w:t>
      </w:r>
      <w:r>
        <w:rPr>
          <w:spacing w:val="-5"/>
        </w:rPr>
        <w:t xml:space="preserve"> </w:t>
      </w:r>
      <w:r>
        <w:t>соответствии</w:t>
      </w:r>
      <w:r>
        <w:rPr>
          <w:spacing w:val="-5"/>
        </w:rPr>
        <w:t xml:space="preserve"> </w:t>
      </w:r>
      <w:r>
        <w:t>с</w:t>
      </w:r>
      <w:r>
        <w:rPr>
          <w:spacing w:val="-5"/>
        </w:rPr>
        <w:t xml:space="preserve"> </w:t>
      </w:r>
      <w:r>
        <w:t>ФОП</w:t>
      </w:r>
      <w:r>
        <w:rPr>
          <w:spacing w:val="-4"/>
        </w:rPr>
        <w:t xml:space="preserve"> НОО;</w:t>
      </w:r>
    </w:p>
    <w:p w14:paraId="257E2CBA">
      <w:pPr>
        <w:pStyle w:val="12"/>
        <w:ind w:left="335" w:firstLine="0"/>
        <w:jc w:val="left"/>
      </w:pPr>
      <w:r>
        <w:t xml:space="preserve">-систему оценки достижения планируемых результатов освоения в соответствии с ФОП </w:t>
      </w:r>
      <w:r>
        <w:rPr>
          <w:spacing w:val="-4"/>
        </w:rPr>
        <w:t>НОО.</w:t>
      </w:r>
    </w:p>
    <w:p w14:paraId="4FE2EDCB">
      <w:pPr>
        <w:pStyle w:val="12"/>
        <w:ind w:left="335" w:firstLine="0"/>
      </w:pPr>
      <w:r>
        <w:t>Пояснительная</w:t>
      </w:r>
      <w:r>
        <w:rPr>
          <w:spacing w:val="-6"/>
        </w:rPr>
        <w:t xml:space="preserve"> </w:t>
      </w:r>
      <w:r>
        <w:t>записка</w:t>
      </w:r>
      <w:r>
        <w:rPr>
          <w:spacing w:val="-3"/>
        </w:rPr>
        <w:t xml:space="preserve"> </w:t>
      </w:r>
      <w:r>
        <w:t>целевого</w:t>
      </w:r>
      <w:r>
        <w:rPr>
          <w:spacing w:val="-4"/>
        </w:rPr>
        <w:t xml:space="preserve"> </w:t>
      </w:r>
      <w:r>
        <w:t>раздела</w:t>
      </w:r>
      <w:r>
        <w:rPr>
          <w:spacing w:val="-3"/>
        </w:rPr>
        <w:t xml:space="preserve"> </w:t>
      </w:r>
      <w:r>
        <w:t>ООП</w:t>
      </w:r>
      <w:r>
        <w:rPr>
          <w:spacing w:val="-4"/>
        </w:rPr>
        <w:t xml:space="preserve"> </w:t>
      </w:r>
      <w:r>
        <w:t>НОО</w:t>
      </w:r>
      <w:r>
        <w:rPr>
          <w:spacing w:val="-3"/>
        </w:rPr>
        <w:t xml:space="preserve"> </w:t>
      </w:r>
      <w:r>
        <w:rPr>
          <w:spacing w:val="-2"/>
        </w:rPr>
        <w:t>раскрывает:</w:t>
      </w:r>
    </w:p>
    <w:p w14:paraId="2755410C">
      <w:pPr>
        <w:pStyle w:val="12"/>
        <w:ind w:left="335" w:right="288" w:firstLine="0"/>
      </w:pPr>
      <w:r>
        <w:t>цели реализации ООП НОО, конкретизированные в соответствии с требованиями ФГОС НОО</w:t>
      </w:r>
      <w:r>
        <w:rPr>
          <w:spacing w:val="-3"/>
        </w:rPr>
        <w:t xml:space="preserve"> </w:t>
      </w:r>
      <w:r>
        <w:t>к</w:t>
      </w:r>
      <w:r>
        <w:rPr>
          <w:spacing w:val="-3"/>
        </w:rPr>
        <w:t xml:space="preserve"> </w:t>
      </w:r>
      <w:r>
        <w:t>результатам</w:t>
      </w:r>
      <w:r>
        <w:rPr>
          <w:spacing w:val="-3"/>
        </w:rPr>
        <w:t xml:space="preserve"> </w:t>
      </w:r>
      <w:r>
        <w:t>освоения</w:t>
      </w:r>
      <w:r>
        <w:rPr>
          <w:spacing w:val="-3"/>
        </w:rPr>
        <w:t xml:space="preserve"> </w:t>
      </w:r>
      <w:r>
        <w:t>обучающимися</w:t>
      </w:r>
      <w:r>
        <w:rPr>
          <w:spacing w:val="-3"/>
        </w:rPr>
        <w:t xml:space="preserve"> </w:t>
      </w:r>
      <w:r>
        <w:t>программы</w:t>
      </w:r>
      <w:r>
        <w:rPr>
          <w:spacing w:val="-3"/>
        </w:rPr>
        <w:t xml:space="preserve"> </w:t>
      </w:r>
      <w:r>
        <w:t>начального</w:t>
      </w:r>
      <w:r>
        <w:rPr>
          <w:spacing w:val="-3"/>
        </w:rPr>
        <w:t xml:space="preserve"> </w:t>
      </w:r>
      <w:r>
        <w:t>общего</w:t>
      </w:r>
      <w:r>
        <w:rPr>
          <w:spacing w:val="-3"/>
        </w:rPr>
        <w:t xml:space="preserve"> </w:t>
      </w:r>
      <w:r>
        <w:t>образования; принципы формирования и механизмы реализации ООП НОО, в том числе посредством реализации индивидуальных учебных планов; общую характеристику ООП НОО.</w:t>
      </w:r>
    </w:p>
    <w:p w14:paraId="781473D4">
      <w:pPr>
        <w:pStyle w:val="12"/>
        <w:ind w:left="140" w:right="286"/>
      </w:pPr>
      <w:r>
        <w:t>Содержательный раздел ООП НОО включает следующие программы, ориентированные на достижение предметных, метапредметных и личностных результатов:</w:t>
      </w:r>
    </w:p>
    <w:p w14:paraId="01A71169">
      <w:pPr>
        <w:pStyle w:val="12"/>
        <w:spacing w:before="70"/>
        <w:ind w:left="707" w:firstLine="0"/>
      </w:pPr>
      <w:bookmarkStart w:id="1" w:name="_bookmark1"/>
      <w:bookmarkEnd w:id="1"/>
      <w:r>
        <w:t>федеральные</w:t>
      </w:r>
      <w:r>
        <w:rPr>
          <w:spacing w:val="-5"/>
        </w:rPr>
        <w:t xml:space="preserve"> </w:t>
      </w:r>
      <w:r>
        <w:t>рабочие</w:t>
      </w:r>
      <w:r>
        <w:rPr>
          <w:spacing w:val="-5"/>
        </w:rPr>
        <w:t xml:space="preserve"> </w:t>
      </w:r>
      <w:r>
        <w:t>программы</w:t>
      </w:r>
      <w:r>
        <w:rPr>
          <w:spacing w:val="-5"/>
        </w:rPr>
        <w:t xml:space="preserve"> </w:t>
      </w:r>
      <w:r>
        <w:t>учебных</w:t>
      </w:r>
      <w:r>
        <w:rPr>
          <w:spacing w:val="-4"/>
        </w:rPr>
        <w:t xml:space="preserve"> </w:t>
      </w:r>
      <w:r>
        <w:rPr>
          <w:spacing w:val="-2"/>
        </w:rPr>
        <w:t>предметов;</w:t>
      </w:r>
    </w:p>
    <w:p w14:paraId="59E8DFF8">
      <w:pPr>
        <w:pStyle w:val="12"/>
        <w:ind w:left="707" w:right="1251" w:firstLine="0"/>
      </w:pPr>
      <w:r>
        <w:t>программу</w:t>
      </w:r>
      <w:r>
        <w:rPr>
          <w:spacing w:val="-8"/>
        </w:rPr>
        <w:t xml:space="preserve"> </w:t>
      </w:r>
      <w:r>
        <w:t>формирования</w:t>
      </w:r>
      <w:r>
        <w:rPr>
          <w:spacing w:val="-8"/>
        </w:rPr>
        <w:t xml:space="preserve"> </w:t>
      </w:r>
      <w:r>
        <w:t>универсальных</w:t>
      </w:r>
      <w:r>
        <w:rPr>
          <w:spacing w:val="-8"/>
        </w:rPr>
        <w:t xml:space="preserve"> </w:t>
      </w:r>
      <w:r>
        <w:t>учебных</w:t>
      </w:r>
      <w:r>
        <w:rPr>
          <w:spacing w:val="-8"/>
        </w:rPr>
        <w:t xml:space="preserve"> </w:t>
      </w:r>
      <w:r>
        <w:t>действий</w:t>
      </w:r>
      <w:r>
        <w:rPr>
          <w:spacing w:val="-8"/>
        </w:rPr>
        <w:t xml:space="preserve"> </w:t>
      </w:r>
      <w:r>
        <w:t>у</w:t>
      </w:r>
      <w:r>
        <w:rPr>
          <w:spacing w:val="-8"/>
        </w:rPr>
        <w:t xml:space="preserve"> </w:t>
      </w:r>
      <w:r>
        <w:t>обучающихся; рабочую программу воспитания.</w:t>
      </w:r>
    </w:p>
    <w:p w14:paraId="7C8C6825">
      <w:pPr>
        <w:pStyle w:val="12"/>
        <w:ind w:left="140" w:right="288"/>
      </w:pPr>
      <w:r>
        <w:t>Федеральные рабочие программы учебных предметов обеспечивают достижение планируемых результатов освоения ООП НОО и разработаны на основе требований ФГОС НОО к результатам освоения программы начального общего образования.</w:t>
      </w:r>
    </w:p>
    <w:p w14:paraId="73E09EEB">
      <w:pPr>
        <w:pStyle w:val="12"/>
        <w:ind w:left="140" w:right="288"/>
      </w:pPr>
      <w:r>
        <w:t xml:space="preserve">Программа формирования универсальных учебных действий у обучающихся </w:t>
      </w:r>
      <w:r>
        <w:rPr>
          <w:spacing w:val="-2"/>
        </w:rPr>
        <w:t>содержит:</w:t>
      </w:r>
    </w:p>
    <w:p w14:paraId="548917CC">
      <w:pPr>
        <w:pStyle w:val="12"/>
        <w:ind w:left="140" w:right="287"/>
      </w:pPr>
      <w:r>
        <w:t xml:space="preserve">-описание взаимосвязи универсальных учебных действий с содержанием учебных </w:t>
      </w:r>
      <w:r>
        <w:rPr>
          <w:spacing w:val="-2"/>
        </w:rPr>
        <w:t>предметов;</w:t>
      </w:r>
    </w:p>
    <w:p w14:paraId="31B60626">
      <w:pPr>
        <w:pStyle w:val="12"/>
        <w:ind w:left="140" w:right="289"/>
      </w:pPr>
      <w:r>
        <w:t>-характеристики регулятивных, познавательных, коммуникативных универсальных учебных действий обучающихся.</w:t>
      </w:r>
    </w:p>
    <w:p w14:paraId="7C35BB2F">
      <w:pPr>
        <w:pStyle w:val="12"/>
        <w:ind w:left="140" w:right="288"/>
      </w:pPr>
      <w:r>
        <w:t>Сформированность универсальных учебных действий у обучающихся определяется</w:t>
      </w:r>
      <w:r>
        <w:rPr>
          <w:spacing w:val="40"/>
        </w:rPr>
        <w:t xml:space="preserve"> </w:t>
      </w:r>
      <w:r>
        <w:t>на этапе завершения ими освоения программы начального общего образования.</w:t>
      </w:r>
    </w:p>
    <w:p w14:paraId="5AEBDA2D">
      <w:pPr>
        <w:pStyle w:val="12"/>
        <w:ind w:left="140" w:right="286"/>
      </w:pPr>
      <w:r>
        <w:t>Рабочая программа воспитания направлена на сохранение и укрепление</w:t>
      </w:r>
      <w:r>
        <w:rPr>
          <w:spacing w:val="40"/>
        </w:rPr>
        <w:t xml:space="preserve"> </w:t>
      </w:r>
      <w:r>
        <w:t>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6B3FE55">
      <w:pPr>
        <w:pStyle w:val="12"/>
        <w:ind w:left="140" w:right="288"/>
      </w:pPr>
      <w:r>
        <w:t>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начального общего образования.</w:t>
      </w:r>
    </w:p>
    <w:p w14:paraId="6105838D">
      <w:pPr>
        <w:pStyle w:val="12"/>
        <w:ind w:left="140" w:right="287"/>
      </w:pPr>
      <w:r>
        <w:t>Рабочая программа воспитания реализуется в единстве урочной и внеурочной деятельности, осуществляемой образовательной</w:t>
      </w:r>
      <w:r>
        <w:rPr>
          <w:spacing w:val="40"/>
        </w:rPr>
        <w:t xml:space="preserve"> </w:t>
      </w:r>
      <w:r>
        <w:t>организацией совместно с семьей и другими институтами воспитания.</w:t>
      </w:r>
    </w:p>
    <w:p w14:paraId="11366C90">
      <w:pPr>
        <w:pStyle w:val="12"/>
        <w:ind w:left="140" w:right="287"/>
      </w:pPr>
      <w:r>
        <w:t>Организационный раздел ООП НОО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 и включает: учебный план; календарный учебный график; план внеурочной деятельности; календарный план воспитательной</w:t>
      </w:r>
      <w:r>
        <w:rPr>
          <w:spacing w:val="40"/>
        </w:rPr>
        <w:t xml:space="preserve"> </w:t>
      </w:r>
      <w:r>
        <w:t>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14:paraId="017D4234">
      <w:pPr>
        <w:pStyle w:val="12"/>
        <w:ind w:right="287"/>
      </w:pPr>
      <w:r>
        <w:rPr>
          <w:shd w:val="clear" w:color="auto" w:fill="FFFFFF"/>
        </w:rPr>
        <w:t>В целях достижения планируемых результатов освоения программы начального общего образования в части изучения родного языка (языка народа Российской Федерации) и (или) государственного языка республики Российской Федерации в соответствии с требованиями ФГОС НОО, рекомендуется разработать и реализовать курс внеурочной деятельности, направленной на практическую отработку речевых и социальных навыков обучающихся 1 класса, формируемых на уроках родного языка и литературного чтения на родном языке народа Российской Федерации. Материалы и формы занятий курса внеурочной деятельности должны быть адаптированы с учетом возрастных особенностей обучающихся в 1 классе детей и дифференцированы по уровням сложности.</w:t>
      </w:r>
    </w:p>
    <w:p w14:paraId="155D4522">
      <w:pPr>
        <w:pStyle w:val="12"/>
        <w:sectPr>
          <w:pgSz w:w="11910" w:h="16390"/>
          <w:pgMar w:top="1040" w:right="425" w:bottom="280" w:left="1559" w:header="720" w:footer="720" w:gutter="0"/>
          <w:cols w:space="720" w:num="1"/>
        </w:sectPr>
      </w:pPr>
    </w:p>
    <w:p w14:paraId="62E76427">
      <w:pPr>
        <w:pStyle w:val="17"/>
        <w:numPr>
          <w:ilvl w:val="0"/>
          <w:numId w:val="1"/>
        </w:numPr>
        <w:tabs>
          <w:tab w:val="left" w:pos="3980"/>
        </w:tabs>
        <w:spacing w:before="70"/>
        <w:rPr>
          <w:b/>
        </w:rPr>
      </w:pPr>
      <w:r>
        <w:rPr>
          <w:b/>
        </w:rPr>
        <w:t>ЦЕЛЕВОЙ</w:t>
      </w:r>
      <w:r>
        <w:rPr>
          <w:b/>
          <w:spacing w:val="-3"/>
        </w:rPr>
        <w:t xml:space="preserve"> </w:t>
      </w:r>
      <w:r>
        <w:rPr>
          <w:b/>
          <w:spacing w:val="-2"/>
        </w:rPr>
        <w:t>РАЗДЕЛ</w:t>
      </w:r>
    </w:p>
    <w:p w14:paraId="44F1BDE4">
      <w:pPr>
        <w:pStyle w:val="3"/>
        <w:numPr>
          <w:ilvl w:val="1"/>
          <w:numId w:val="1"/>
        </w:numPr>
        <w:tabs>
          <w:tab w:val="left" w:pos="3748"/>
        </w:tabs>
        <w:spacing w:before="230"/>
        <w:jc w:val="both"/>
      </w:pPr>
      <w:bookmarkStart w:id="2" w:name="_bookmark2"/>
      <w:bookmarkEnd w:id="2"/>
      <w:r>
        <w:t>Пояснительная</w:t>
      </w:r>
      <w:r>
        <w:rPr>
          <w:spacing w:val="-6"/>
        </w:rPr>
        <w:t xml:space="preserve"> </w:t>
      </w:r>
      <w:r>
        <w:rPr>
          <w:spacing w:val="-2"/>
        </w:rPr>
        <w:t>записка.</w:t>
      </w:r>
    </w:p>
    <w:p w14:paraId="7DB8215D">
      <w:pPr>
        <w:pStyle w:val="17"/>
        <w:numPr>
          <w:ilvl w:val="2"/>
          <w:numId w:val="1"/>
        </w:numPr>
        <w:tabs>
          <w:tab w:val="left" w:pos="1632"/>
        </w:tabs>
        <w:ind w:left="153" w:right="286" w:firstLine="838"/>
        <w:jc w:val="both"/>
        <w:rPr>
          <w:sz w:val="24"/>
        </w:rPr>
      </w:pPr>
      <w:r>
        <w:rPr>
          <w:sz w:val="24"/>
        </w:rPr>
        <w:t>ООП НОО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НОО соотношения обязательной части программы и части, формируемой участниками образовательного процесса.</w:t>
      </w:r>
    </w:p>
    <w:p w14:paraId="3D985412">
      <w:pPr>
        <w:pStyle w:val="17"/>
        <w:numPr>
          <w:ilvl w:val="2"/>
          <w:numId w:val="1"/>
        </w:numPr>
        <w:tabs>
          <w:tab w:val="left" w:pos="1389"/>
        </w:tabs>
        <w:ind w:left="1389" w:hanging="540"/>
        <w:jc w:val="both"/>
        <w:rPr>
          <w:b/>
          <w:sz w:val="24"/>
        </w:rPr>
      </w:pPr>
      <w:r>
        <w:rPr>
          <w:b/>
          <w:sz w:val="24"/>
        </w:rPr>
        <w:t>Целями</w:t>
      </w:r>
      <w:r>
        <w:rPr>
          <w:b/>
          <w:spacing w:val="-4"/>
          <w:sz w:val="24"/>
        </w:rPr>
        <w:t xml:space="preserve"> </w:t>
      </w:r>
      <w:r>
        <w:rPr>
          <w:b/>
          <w:sz w:val="24"/>
        </w:rPr>
        <w:t>реализации</w:t>
      </w:r>
      <w:r>
        <w:rPr>
          <w:b/>
          <w:spacing w:val="-3"/>
          <w:sz w:val="24"/>
        </w:rPr>
        <w:t xml:space="preserve"> </w:t>
      </w:r>
      <w:r>
        <w:rPr>
          <w:b/>
          <w:sz w:val="24"/>
        </w:rPr>
        <w:t>ООП</w:t>
      </w:r>
      <w:r>
        <w:rPr>
          <w:b/>
          <w:spacing w:val="-3"/>
          <w:sz w:val="24"/>
        </w:rPr>
        <w:t xml:space="preserve"> </w:t>
      </w:r>
      <w:r>
        <w:rPr>
          <w:b/>
          <w:sz w:val="24"/>
        </w:rPr>
        <w:t>НОО</w:t>
      </w:r>
      <w:r>
        <w:rPr>
          <w:b/>
          <w:spacing w:val="-3"/>
          <w:sz w:val="24"/>
        </w:rPr>
        <w:t xml:space="preserve"> </w:t>
      </w:r>
      <w:r>
        <w:rPr>
          <w:b/>
          <w:spacing w:val="-2"/>
          <w:sz w:val="24"/>
        </w:rPr>
        <w:t>являются:</w:t>
      </w:r>
    </w:p>
    <w:p w14:paraId="67ABA71C">
      <w:pPr>
        <w:pStyle w:val="12"/>
        <w:ind w:left="140" w:right="285"/>
      </w:pPr>
      <w:r>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p>
    <w:p w14:paraId="3D76A019">
      <w:pPr>
        <w:pStyle w:val="12"/>
        <w:ind w:left="140" w:right="287"/>
      </w:pPr>
      <w:r>
        <w:t>развитие единого образовательного пространства Российской Федерации на основе общих принципов формирования содержания обучения и воспитания, организации образовательного процесса;</w:t>
      </w:r>
    </w:p>
    <w:p w14:paraId="5362ABA5">
      <w:pPr>
        <w:pStyle w:val="12"/>
        <w:ind w:left="140" w:right="288"/>
      </w:pPr>
      <w:r>
        <w:t>организация образовательного процесса с учётом целей, содержания и планируемых результатов начального общего образования, отражённых в ФГОС НОО;</w:t>
      </w:r>
    </w:p>
    <w:p w14:paraId="480D7996">
      <w:pPr>
        <w:pStyle w:val="12"/>
        <w:ind w:left="140" w:right="286"/>
      </w:pPr>
      <w:r>
        <w:t>создание условий для свободного развития каждого обучающегося с учётом его потребностей, возможностей и стремления к самореализации;</w:t>
      </w:r>
    </w:p>
    <w:p w14:paraId="53DC108F">
      <w:pPr>
        <w:pStyle w:val="12"/>
        <w:ind w:left="140" w:right="287"/>
      </w:pPr>
      <w: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детей социальных групп, нуждающихся в особом внимании и поддержке.</w:t>
      </w:r>
    </w:p>
    <w:p w14:paraId="2546573B">
      <w:pPr>
        <w:pStyle w:val="17"/>
        <w:numPr>
          <w:ilvl w:val="2"/>
          <w:numId w:val="1"/>
        </w:numPr>
        <w:tabs>
          <w:tab w:val="left" w:pos="1481"/>
        </w:tabs>
        <w:ind w:left="140" w:right="286" w:firstLine="709"/>
        <w:jc w:val="both"/>
        <w:rPr>
          <w:b/>
          <w:sz w:val="24"/>
        </w:rPr>
      </w:pPr>
      <w:r>
        <w:rPr>
          <w:sz w:val="24"/>
        </w:rPr>
        <w:t xml:space="preserve">Достижение поставленных целей реализации ООП НОО предусматривает решение </w:t>
      </w:r>
      <w:r>
        <w:rPr>
          <w:b/>
          <w:sz w:val="24"/>
        </w:rPr>
        <w:t>следующих основных задач:</w:t>
      </w:r>
    </w:p>
    <w:p w14:paraId="5A9C9205">
      <w:pPr>
        <w:pStyle w:val="12"/>
        <w:ind w:left="140" w:right="290"/>
      </w:pPr>
      <w:r>
        <w:t>-формирование общей культуры, гражданско-патриотическое, духовно-нравственное воспитание,</w:t>
      </w:r>
      <w:r>
        <w:rPr>
          <w:spacing w:val="-1"/>
        </w:rPr>
        <w:t xml:space="preserve"> </w:t>
      </w:r>
      <w:r>
        <w:t>интеллектуальное</w:t>
      </w:r>
      <w:r>
        <w:rPr>
          <w:spacing w:val="-1"/>
        </w:rPr>
        <w:t xml:space="preserve"> </w:t>
      </w:r>
      <w:r>
        <w:t>развитие,</w:t>
      </w:r>
      <w:r>
        <w:rPr>
          <w:spacing w:val="-1"/>
        </w:rPr>
        <w:t xml:space="preserve"> </w:t>
      </w:r>
      <w:r>
        <w:t>становление</w:t>
      </w:r>
      <w:r>
        <w:rPr>
          <w:spacing w:val="-1"/>
        </w:rPr>
        <w:t xml:space="preserve"> </w:t>
      </w:r>
      <w:r>
        <w:t>творческих</w:t>
      </w:r>
      <w:r>
        <w:rPr>
          <w:spacing w:val="-1"/>
        </w:rPr>
        <w:t xml:space="preserve"> </w:t>
      </w:r>
      <w:r>
        <w:t>способностей,</w:t>
      </w:r>
      <w:r>
        <w:rPr>
          <w:spacing w:val="-1"/>
        </w:rPr>
        <w:t xml:space="preserve"> </w:t>
      </w:r>
      <w:r>
        <w:t>сохранение и укрепление здоровья;</w:t>
      </w:r>
    </w:p>
    <w:p w14:paraId="36FD6A61">
      <w:pPr>
        <w:pStyle w:val="12"/>
        <w:ind w:left="140" w:right="287"/>
      </w:pPr>
      <w:r>
        <w:t>-обеспечение планируемых результатов по освоению обучающимися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14:paraId="352E03BF">
      <w:pPr>
        <w:pStyle w:val="12"/>
        <w:ind w:left="140" w:right="288"/>
      </w:pPr>
      <w:r>
        <w:t>-становление и развитие личности в ее индивидуальности, самобытности, уникальности и неповторимости;</w:t>
      </w:r>
    </w:p>
    <w:p w14:paraId="5900223E">
      <w:pPr>
        <w:pStyle w:val="12"/>
        <w:ind w:left="707" w:firstLine="0"/>
      </w:pPr>
      <w:r>
        <w:t>-обеспечение</w:t>
      </w:r>
      <w:r>
        <w:rPr>
          <w:spacing w:val="-6"/>
        </w:rPr>
        <w:t xml:space="preserve"> </w:t>
      </w:r>
      <w:r>
        <w:t>преемственности</w:t>
      </w:r>
      <w:r>
        <w:rPr>
          <w:spacing w:val="-3"/>
        </w:rPr>
        <w:t xml:space="preserve"> </w:t>
      </w:r>
      <w:r>
        <w:t>начального</w:t>
      </w:r>
      <w:r>
        <w:rPr>
          <w:spacing w:val="-3"/>
        </w:rPr>
        <w:t xml:space="preserve"> </w:t>
      </w:r>
      <w:r>
        <w:t>общего</w:t>
      </w:r>
      <w:r>
        <w:rPr>
          <w:spacing w:val="-4"/>
        </w:rPr>
        <w:t xml:space="preserve"> </w:t>
      </w:r>
      <w:r>
        <w:t>и</w:t>
      </w:r>
      <w:r>
        <w:rPr>
          <w:spacing w:val="-3"/>
        </w:rPr>
        <w:t xml:space="preserve"> </w:t>
      </w:r>
      <w:r>
        <w:t>основного</w:t>
      </w:r>
      <w:r>
        <w:rPr>
          <w:spacing w:val="-3"/>
        </w:rPr>
        <w:t xml:space="preserve"> </w:t>
      </w:r>
      <w:r>
        <w:t>общего</w:t>
      </w:r>
      <w:r>
        <w:rPr>
          <w:spacing w:val="-3"/>
        </w:rPr>
        <w:t xml:space="preserve"> </w:t>
      </w:r>
      <w:r>
        <w:rPr>
          <w:spacing w:val="-2"/>
        </w:rPr>
        <w:t>образования;</w:t>
      </w:r>
    </w:p>
    <w:p w14:paraId="408565C8">
      <w:pPr>
        <w:pStyle w:val="12"/>
        <w:ind w:left="140" w:right="287"/>
      </w:pPr>
      <w:r>
        <w:t>-достижение планируемых результатов освоения в соответствии с ФОП НОО всеми обучающимися, в том числе обучающимися с ограниченными возможностями здоровья (далее - обучающиеся с ОВЗ);</w:t>
      </w:r>
    </w:p>
    <w:p w14:paraId="6E988260">
      <w:pPr>
        <w:pStyle w:val="12"/>
        <w:ind w:left="707" w:firstLine="0"/>
      </w:pPr>
      <w:r>
        <w:t>-обеспечение</w:t>
      </w:r>
      <w:r>
        <w:rPr>
          <w:spacing w:val="-7"/>
        </w:rPr>
        <w:t xml:space="preserve"> </w:t>
      </w:r>
      <w:r>
        <w:t>доступности</w:t>
      </w:r>
      <w:r>
        <w:rPr>
          <w:spacing w:val="-4"/>
        </w:rPr>
        <w:t xml:space="preserve"> </w:t>
      </w:r>
      <w:r>
        <w:t>получения</w:t>
      </w:r>
      <w:r>
        <w:rPr>
          <w:spacing w:val="-4"/>
        </w:rPr>
        <w:t xml:space="preserve"> </w:t>
      </w:r>
      <w:r>
        <w:t>качественного</w:t>
      </w:r>
      <w:r>
        <w:rPr>
          <w:spacing w:val="-5"/>
        </w:rPr>
        <w:t xml:space="preserve"> </w:t>
      </w:r>
      <w:r>
        <w:t>начального</w:t>
      </w:r>
      <w:r>
        <w:rPr>
          <w:spacing w:val="-4"/>
        </w:rPr>
        <w:t xml:space="preserve"> </w:t>
      </w:r>
      <w:r>
        <w:t>общего</w:t>
      </w:r>
      <w:r>
        <w:rPr>
          <w:spacing w:val="-4"/>
        </w:rPr>
        <w:t xml:space="preserve"> </w:t>
      </w:r>
      <w:r>
        <w:rPr>
          <w:spacing w:val="-2"/>
        </w:rPr>
        <w:t>образования;</w:t>
      </w:r>
    </w:p>
    <w:p w14:paraId="48DA0122">
      <w:pPr>
        <w:pStyle w:val="12"/>
        <w:ind w:left="140" w:right="285"/>
      </w:pPr>
      <w:r>
        <w:t>-выявление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w:t>
      </w:r>
    </w:p>
    <w:p w14:paraId="2AD26341">
      <w:pPr>
        <w:pStyle w:val="12"/>
        <w:ind w:left="140" w:right="288"/>
      </w:pPr>
      <w:r>
        <w:t>-организация интеллектуальных и творческих соревнований, научно- технического творчества и проектно-исследовательской деятельности;</w:t>
      </w:r>
    </w:p>
    <w:p w14:paraId="509C96D1">
      <w:pPr>
        <w:pStyle w:val="12"/>
        <w:ind w:left="140" w:right="288"/>
      </w:pPr>
      <w: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14:paraId="4496360B">
      <w:pPr>
        <w:pStyle w:val="17"/>
        <w:numPr>
          <w:ilvl w:val="2"/>
          <w:numId w:val="1"/>
        </w:numPr>
        <w:tabs>
          <w:tab w:val="left" w:pos="1247"/>
        </w:tabs>
        <w:spacing w:before="276"/>
        <w:ind w:left="1247" w:hanging="540"/>
        <w:jc w:val="both"/>
        <w:rPr>
          <w:b/>
          <w:sz w:val="24"/>
        </w:rPr>
      </w:pPr>
      <w:r>
        <w:rPr>
          <w:sz w:val="24"/>
        </w:rPr>
        <w:t>ООП</w:t>
      </w:r>
      <w:r>
        <w:rPr>
          <w:spacing w:val="-4"/>
          <w:sz w:val="24"/>
        </w:rPr>
        <w:t xml:space="preserve"> </w:t>
      </w:r>
      <w:r>
        <w:rPr>
          <w:sz w:val="24"/>
        </w:rPr>
        <w:t>НОО</w:t>
      </w:r>
      <w:r>
        <w:rPr>
          <w:spacing w:val="-3"/>
          <w:sz w:val="24"/>
        </w:rPr>
        <w:t xml:space="preserve"> </w:t>
      </w:r>
      <w:r>
        <w:rPr>
          <w:sz w:val="24"/>
        </w:rPr>
        <w:t>учитывает</w:t>
      </w:r>
      <w:r>
        <w:rPr>
          <w:spacing w:val="-4"/>
          <w:sz w:val="24"/>
        </w:rPr>
        <w:t xml:space="preserve"> </w:t>
      </w:r>
      <w:r>
        <w:rPr>
          <w:sz w:val="24"/>
        </w:rPr>
        <w:t>следующие</w:t>
      </w:r>
      <w:r>
        <w:rPr>
          <w:spacing w:val="-1"/>
          <w:sz w:val="24"/>
        </w:rPr>
        <w:t xml:space="preserve"> </w:t>
      </w:r>
      <w:r>
        <w:rPr>
          <w:b/>
          <w:spacing w:val="-2"/>
          <w:sz w:val="24"/>
        </w:rPr>
        <w:t>принципы:</w:t>
      </w:r>
    </w:p>
    <w:p w14:paraId="7145D864">
      <w:pPr>
        <w:pStyle w:val="12"/>
        <w:ind w:left="140" w:right="287"/>
      </w:pPr>
      <w:r>
        <w:t>принцип учёта ФГОС НОО: ООП НОО базируется на требованиях, предъявляемых ФГОС НОО к целям, содержанию, планируемым результатам и условиям обучения на уровне начального общего образования;</w:t>
      </w:r>
    </w:p>
    <w:p w14:paraId="5782E42D">
      <w:pPr>
        <w:pStyle w:val="12"/>
        <w:ind w:left="140" w:right="284"/>
      </w:pPr>
      <w:r>
        <w:rPr>
          <w:b/>
        </w:rPr>
        <w:t xml:space="preserve">принцип учёта языка обучения: </w:t>
      </w:r>
      <w:r>
        <w:t>с учётом условий функционирования образовательной организации ООП НОО характеризует право получения образования на родном</w:t>
      </w:r>
      <w:r>
        <w:rPr>
          <w:spacing w:val="60"/>
        </w:rPr>
        <w:t xml:space="preserve"> </w:t>
      </w:r>
      <w:r>
        <w:t>языке</w:t>
      </w:r>
      <w:r>
        <w:rPr>
          <w:spacing w:val="62"/>
        </w:rPr>
        <w:t xml:space="preserve"> </w:t>
      </w:r>
      <w:r>
        <w:t>из</w:t>
      </w:r>
      <w:r>
        <w:rPr>
          <w:spacing w:val="62"/>
        </w:rPr>
        <w:t xml:space="preserve"> </w:t>
      </w:r>
      <w:r>
        <w:t>числа</w:t>
      </w:r>
      <w:r>
        <w:rPr>
          <w:spacing w:val="62"/>
        </w:rPr>
        <w:t xml:space="preserve"> </w:t>
      </w:r>
      <w:r>
        <w:t>языков</w:t>
      </w:r>
      <w:r>
        <w:rPr>
          <w:spacing w:val="63"/>
        </w:rPr>
        <w:t xml:space="preserve"> </w:t>
      </w:r>
      <w:r>
        <w:t>народов</w:t>
      </w:r>
      <w:r>
        <w:rPr>
          <w:spacing w:val="62"/>
        </w:rPr>
        <w:t xml:space="preserve"> </w:t>
      </w:r>
      <w:r>
        <w:t>Российской</w:t>
      </w:r>
      <w:r>
        <w:rPr>
          <w:spacing w:val="62"/>
        </w:rPr>
        <w:t xml:space="preserve"> </w:t>
      </w:r>
      <w:r>
        <w:t>Федерации</w:t>
      </w:r>
      <w:r>
        <w:rPr>
          <w:spacing w:val="62"/>
        </w:rPr>
        <w:t xml:space="preserve"> </w:t>
      </w:r>
      <w:r>
        <w:t>и</w:t>
      </w:r>
      <w:r>
        <w:rPr>
          <w:spacing w:val="62"/>
        </w:rPr>
        <w:t xml:space="preserve"> </w:t>
      </w:r>
      <w:r>
        <w:t>отражает</w:t>
      </w:r>
      <w:r>
        <w:rPr>
          <w:spacing w:val="63"/>
        </w:rPr>
        <w:t xml:space="preserve"> </w:t>
      </w:r>
      <w:r>
        <w:rPr>
          <w:spacing w:val="-2"/>
        </w:rPr>
        <w:t>механизмы</w:t>
      </w:r>
    </w:p>
    <w:p w14:paraId="27E96875">
      <w:pPr>
        <w:pStyle w:val="12"/>
        <w:spacing w:before="70"/>
        <w:ind w:left="140" w:firstLine="0"/>
      </w:pPr>
      <w:r>
        <w:t>реализации</w:t>
      </w:r>
      <w:r>
        <w:rPr>
          <w:spacing w:val="-6"/>
        </w:rPr>
        <w:t xml:space="preserve"> </w:t>
      </w:r>
      <w:r>
        <w:t>данного</w:t>
      </w:r>
      <w:r>
        <w:rPr>
          <w:spacing w:val="-4"/>
        </w:rPr>
        <w:t xml:space="preserve"> </w:t>
      </w:r>
      <w:r>
        <w:t>принципа</w:t>
      </w:r>
      <w:r>
        <w:rPr>
          <w:spacing w:val="-4"/>
        </w:rPr>
        <w:t xml:space="preserve"> </w:t>
      </w:r>
      <w:r>
        <w:t>в</w:t>
      </w:r>
      <w:r>
        <w:rPr>
          <w:spacing w:val="-3"/>
        </w:rPr>
        <w:t xml:space="preserve"> </w:t>
      </w:r>
      <w:r>
        <w:t>учебных</w:t>
      </w:r>
      <w:r>
        <w:rPr>
          <w:spacing w:val="-4"/>
        </w:rPr>
        <w:t xml:space="preserve"> </w:t>
      </w:r>
      <w:r>
        <w:t>планах,</w:t>
      </w:r>
      <w:r>
        <w:rPr>
          <w:spacing w:val="-4"/>
        </w:rPr>
        <w:t xml:space="preserve"> </w:t>
      </w:r>
      <w:r>
        <w:t>планах</w:t>
      </w:r>
      <w:r>
        <w:rPr>
          <w:spacing w:val="-4"/>
        </w:rPr>
        <w:t xml:space="preserve"> </w:t>
      </w:r>
      <w:r>
        <w:t>внеурочной</w:t>
      </w:r>
      <w:r>
        <w:rPr>
          <w:spacing w:val="-3"/>
        </w:rPr>
        <w:t xml:space="preserve"> </w:t>
      </w:r>
      <w:r>
        <w:rPr>
          <w:spacing w:val="-2"/>
        </w:rPr>
        <w:t>деятельности;</w:t>
      </w:r>
    </w:p>
    <w:p w14:paraId="465F0931">
      <w:pPr>
        <w:pStyle w:val="12"/>
        <w:ind w:left="140" w:right="283"/>
      </w:pPr>
      <w:r>
        <w:rPr>
          <w:b/>
        </w:rPr>
        <w:t xml:space="preserve">принцип учёта ведущей деятельности обучающегося: </w:t>
      </w:r>
      <w:r>
        <w:t>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14:paraId="21844EC4">
      <w:pPr>
        <w:pStyle w:val="12"/>
        <w:ind w:left="141" w:right="285"/>
      </w:pPr>
      <w:r>
        <w:rPr>
          <w:b/>
        </w:rPr>
        <w:t xml:space="preserve">принцип индивидуализации обучения: </w:t>
      </w:r>
      <w:r>
        <w:t>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14:paraId="2CB22AF4">
      <w:pPr>
        <w:pStyle w:val="12"/>
        <w:ind w:left="141" w:right="283"/>
      </w:pPr>
      <w:r>
        <w:rPr>
          <w:b/>
        </w:rPr>
        <w:t xml:space="preserve">принцип преемственности и перспективности: </w:t>
      </w:r>
      <w:r>
        <w:t>программа обеспечивает связь и 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w:t>
      </w:r>
    </w:p>
    <w:p w14:paraId="0E3AA944">
      <w:pPr>
        <w:pStyle w:val="12"/>
        <w:ind w:left="141" w:right="284"/>
      </w:pPr>
      <w:r>
        <w:rPr>
          <w:b/>
        </w:rPr>
        <w:t xml:space="preserve">принцип интеграции обучения и воспитания: </w:t>
      </w:r>
      <w:r>
        <w:t>программа предусматривает связь урочной и внеурочной деятельности, разработку мероприятий, направленных на обогащение знаний, воспитание чувств и познавательных интересов обучающихся, нравственно-ценностного отношения к действительности;</w:t>
      </w:r>
    </w:p>
    <w:p w14:paraId="2306D86D">
      <w:pPr>
        <w:pStyle w:val="12"/>
        <w:ind w:left="141" w:right="285"/>
      </w:pPr>
      <w:r>
        <w:rPr>
          <w:b/>
        </w:rPr>
        <w:t xml:space="preserve">принцип здоровьесбережения: </w:t>
      </w:r>
      <w:r>
        <w:t>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утверждёнными</w:t>
      </w:r>
      <w:r>
        <w:rPr>
          <w:spacing w:val="-4"/>
        </w:rPr>
        <w:t xml:space="preserve"> </w:t>
      </w:r>
      <w:r>
        <w:t>постановлением</w:t>
      </w:r>
      <w:r>
        <w:rPr>
          <w:spacing w:val="-4"/>
        </w:rPr>
        <w:t xml:space="preserve"> </w:t>
      </w:r>
      <w:r>
        <w:t>Главного</w:t>
      </w:r>
      <w:r>
        <w:rPr>
          <w:spacing w:val="-4"/>
        </w:rPr>
        <w:t xml:space="preserve"> </w:t>
      </w:r>
      <w:r>
        <w:t>государственного</w:t>
      </w:r>
      <w:r>
        <w:rPr>
          <w:spacing w:val="-4"/>
        </w:rPr>
        <w:t xml:space="preserve"> </w:t>
      </w:r>
      <w:r>
        <w:t>санитарного</w:t>
      </w:r>
      <w:r>
        <w:rPr>
          <w:spacing w:val="-4"/>
        </w:rPr>
        <w:t xml:space="preserve"> </w:t>
      </w:r>
      <w:r>
        <w:t>врача</w:t>
      </w:r>
      <w:r>
        <w:rPr>
          <w:spacing w:val="-4"/>
        </w:rPr>
        <w:t xml:space="preserve"> </w:t>
      </w:r>
      <w:r>
        <w:t>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Российской Федерации от 30 декабря 2022 г. № 24 (зарегистрирован Министерством юстиции Российской</w:t>
      </w:r>
      <w:r>
        <w:rPr>
          <w:spacing w:val="-3"/>
        </w:rPr>
        <w:t xml:space="preserve"> </w:t>
      </w:r>
      <w:r>
        <w:t>Федерации</w:t>
      </w:r>
      <w:r>
        <w:rPr>
          <w:spacing w:val="-3"/>
        </w:rPr>
        <w:t xml:space="preserve"> </w:t>
      </w:r>
      <w:r>
        <w:t>9</w:t>
      </w:r>
      <w:r>
        <w:rPr>
          <w:spacing w:val="-3"/>
        </w:rPr>
        <w:t xml:space="preserve"> </w:t>
      </w:r>
      <w:r>
        <w:t>марта</w:t>
      </w:r>
      <w:r>
        <w:rPr>
          <w:spacing w:val="-3"/>
        </w:rPr>
        <w:t xml:space="preserve"> </w:t>
      </w:r>
      <w:r>
        <w:t>2023</w:t>
      </w:r>
      <w:r>
        <w:rPr>
          <w:spacing w:val="-3"/>
        </w:rPr>
        <w:t xml:space="preserve"> </w:t>
      </w:r>
      <w:r>
        <w:t>г.,</w:t>
      </w:r>
      <w:r>
        <w:rPr>
          <w:spacing w:val="-3"/>
        </w:rPr>
        <w:t xml:space="preserve"> </w:t>
      </w:r>
      <w:r>
        <w:t>регистрационный</w:t>
      </w:r>
      <w:r>
        <w:rPr>
          <w:spacing w:val="-3"/>
        </w:rPr>
        <w:t xml:space="preserve"> </w:t>
      </w:r>
      <w:r>
        <w:t>№</w:t>
      </w:r>
      <w:r>
        <w:rPr>
          <w:spacing w:val="40"/>
        </w:rPr>
        <w:t xml:space="preserve"> </w:t>
      </w:r>
      <w:r>
        <w:t>72558),</w:t>
      </w:r>
      <w:r>
        <w:rPr>
          <w:spacing w:val="40"/>
        </w:rPr>
        <w:t xml:space="preserve"> </w:t>
      </w:r>
      <w:r>
        <w:t>действующими</w:t>
      </w:r>
      <w:r>
        <w:rPr>
          <w:spacing w:val="40"/>
        </w:rPr>
        <w:t xml:space="preserve"> </w:t>
      </w:r>
      <w:r>
        <w:t>до</w:t>
      </w:r>
      <w:r>
        <w:rPr>
          <w:spacing w:val="40"/>
        </w:rPr>
        <w:t xml:space="preserve"> </w:t>
      </w:r>
      <w:r>
        <w:t>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утверждёнными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14:paraId="498CC980">
      <w:pPr>
        <w:pStyle w:val="17"/>
        <w:numPr>
          <w:ilvl w:val="2"/>
          <w:numId w:val="1"/>
        </w:numPr>
        <w:tabs>
          <w:tab w:val="left" w:pos="1596"/>
        </w:tabs>
        <w:ind w:left="141" w:right="284" w:firstLine="709"/>
        <w:jc w:val="both"/>
        <w:rPr>
          <w:sz w:val="24"/>
        </w:rPr>
      </w:pPr>
      <w:r>
        <w:rPr>
          <w:sz w:val="24"/>
        </w:rPr>
        <w:t xml:space="preserve">ООП НОО учитывает возрастные и психологические особенности обучающихся. Наиболее адаптивным сроком освоения ООП НОО является четыре года. Общий объём аудиторной работы обучающихся за четыре учебных года не может составлять </w:t>
      </w:r>
      <w:r>
        <w:rPr>
          <w:sz w:val="24"/>
          <w:szCs w:val="24"/>
        </w:rPr>
        <w:t>менее 2966 академических часов и более 3305 академических часов</w:t>
      </w:r>
      <w:r>
        <w:rPr>
          <w:sz w:val="24"/>
        </w:rPr>
        <w:t xml:space="preserve">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 эпидемиологическими требованиями.</w:t>
      </w:r>
    </w:p>
    <w:p w14:paraId="7E310BA5">
      <w:pPr>
        <w:pStyle w:val="17"/>
        <w:numPr>
          <w:ilvl w:val="2"/>
          <w:numId w:val="1"/>
        </w:numPr>
        <w:tabs>
          <w:tab w:val="left" w:pos="1683"/>
        </w:tabs>
        <w:ind w:left="141" w:right="287" w:firstLine="851"/>
        <w:jc w:val="both"/>
        <w:rPr>
          <w:sz w:val="24"/>
        </w:rPr>
      </w:pPr>
      <w:r>
        <w:rPr>
          <w:sz w:val="24"/>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w:t>
      </w:r>
      <w:r>
        <w:rPr>
          <w:spacing w:val="-1"/>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пределах</w:t>
      </w:r>
      <w:r>
        <w:rPr>
          <w:spacing w:val="-1"/>
          <w:sz w:val="24"/>
        </w:rPr>
        <w:t xml:space="preserve"> </w:t>
      </w:r>
      <w:r>
        <w:rPr>
          <w:sz w:val="24"/>
        </w:rPr>
        <w:t>осваиваемой</w:t>
      </w:r>
      <w:r>
        <w:rPr>
          <w:spacing w:val="-1"/>
          <w:sz w:val="24"/>
        </w:rPr>
        <w:t xml:space="preserve"> </w:t>
      </w:r>
      <w:r>
        <w:rPr>
          <w:sz w:val="24"/>
        </w:rPr>
        <w:t>программы</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 в порядке, установленном локальными нормативными актами образовательной организации. При формировании индивидуальных учебных планов, в том числе для ускоренного</w:t>
      </w:r>
      <w:r>
        <w:rPr>
          <w:spacing w:val="-3"/>
          <w:sz w:val="24"/>
        </w:rPr>
        <w:t xml:space="preserve"> </w:t>
      </w:r>
      <w:r>
        <w:rPr>
          <w:sz w:val="24"/>
        </w:rPr>
        <w:t>обучения,</w:t>
      </w:r>
      <w:r>
        <w:rPr>
          <w:spacing w:val="-3"/>
          <w:sz w:val="24"/>
        </w:rPr>
        <w:t xml:space="preserve"> </w:t>
      </w:r>
      <w:r>
        <w:rPr>
          <w:sz w:val="24"/>
        </w:rPr>
        <w:t>объём</w:t>
      </w:r>
      <w:r>
        <w:rPr>
          <w:spacing w:val="-3"/>
          <w:sz w:val="24"/>
        </w:rPr>
        <w:t xml:space="preserve"> </w:t>
      </w:r>
      <w:r>
        <w:rPr>
          <w:sz w:val="24"/>
        </w:rPr>
        <w:t>дневной</w:t>
      </w:r>
      <w:r>
        <w:rPr>
          <w:spacing w:val="-3"/>
          <w:sz w:val="24"/>
        </w:rPr>
        <w:t xml:space="preserve"> </w:t>
      </w:r>
      <w:r>
        <w:rPr>
          <w:sz w:val="24"/>
        </w:rPr>
        <w:t>и</w:t>
      </w:r>
      <w:r>
        <w:rPr>
          <w:spacing w:val="-3"/>
          <w:sz w:val="24"/>
        </w:rPr>
        <w:t xml:space="preserve"> </w:t>
      </w:r>
      <w:r>
        <w:rPr>
          <w:sz w:val="24"/>
        </w:rPr>
        <w:t>недельной</w:t>
      </w:r>
      <w:r>
        <w:rPr>
          <w:spacing w:val="-3"/>
          <w:sz w:val="24"/>
        </w:rPr>
        <w:t xml:space="preserve"> </w:t>
      </w:r>
      <w:r>
        <w:rPr>
          <w:sz w:val="24"/>
        </w:rPr>
        <w:t>учебной</w:t>
      </w:r>
      <w:r>
        <w:rPr>
          <w:spacing w:val="-3"/>
          <w:sz w:val="24"/>
        </w:rPr>
        <w:t xml:space="preserve"> </w:t>
      </w:r>
      <w:r>
        <w:rPr>
          <w:sz w:val="24"/>
        </w:rPr>
        <w:t>нагрузки,</w:t>
      </w:r>
      <w:r>
        <w:rPr>
          <w:spacing w:val="-3"/>
          <w:sz w:val="24"/>
        </w:rPr>
        <w:t xml:space="preserve"> </w:t>
      </w:r>
      <w:r>
        <w:rPr>
          <w:sz w:val="24"/>
        </w:rPr>
        <w:t>организация</w:t>
      </w:r>
      <w:r>
        <w:rPr>
          <w:spacing w:val="-3"/>
          <w:sz w:val="24"/>
        </w:rPr>
        <w:t xml:space="preserve"> </w:t>
      </w:r>
      <w:r>
        <w:rPr>
          <w:sz w:val="24"/>
        </w:rPr>
        <w:t>учебных и</w:t>
      </w:r>
      <w:r>
        <w:rPr>
          <w:spacing w:val="76"/>
          <w:w w:val="150"/>
          <w:sz w:val="24"/>
        </w:rPr>
        <w:t xml:space="preserve"> </w:t>
      </w:r>
      <w:r>
        <w:rPr>
          <w:sz w:val="24"/>
        </w:rPr>
        <w:t>внеурочных</w:t>
      </w:r>
      <w:r>
        <w:rPr>
          <w:spacing w:val="76"/>
          <w:w w:val="150"/>
          <w:sz w:val="24"/>
        </w:rPr>
        <w:t xml:space="preserve"> </w:t>
      </w:r>
      <w:r>
        <w:rPr>
          <w:sz w:val="24"/>
        </w:rPr>
        <w:t>мероприятий,</w:t>
      </w:r>
      <w:r>
        <w:rPr>
          <w:spacing w:val="76"/>
          <w:w w:val="150"/>
          <w:sz w:val="24"/>
        </w:rPr>
        <w:t xml:space="preserve"> </w:t>
      </w:r>
      <w:r>
        <w:rPr>
          <w:sz w:val="24"/>
        </w:rPr>
        <w:t>расписание</w:t>
      </w:r>
      <w:r>
        <w:rPr>
          <w:spacing w:val="76"/>
          <w:w w:val="150"/>
          <w:sz w:val="24"/>
        </w:rPr>
        <w:t xml:space="preserve"> </w:t>
      </w:r>
      <w:r>
        <w:rPr>
          <w:sz w:val="24"/>
        </w:rPr>
        <w:t>занятий,</w:t>
      </w:r>
      <w:r>
        <w:rPr>
          <w:spacing w:val="76"/>
          <w:w w:val="150"/>
          <w:sz w:val="24"/>
        </w:rPr>
        <w:t xml:space="preserve"> </w:t>
      </w:r>
      <w:r>
        <w:rPr>
          <w:sz w:val="24"/>
        </w:rPr>
        <w:t>объём</w:t>
      </w:r>
      <w:r>
        <w:rPr>
          <w:spacing w:val="76"/>
          <w:w w:val="150"/>
          <w:sz w:val="24"/>
        </w:rPr>
        <w:t xml:space="preserve"> </w:t>
      </w:r>
      <w:r>
        <w:rPr>
          <w:sz w:val="24"/>
        </w:rPr>
        <w:t>домашних</w:t>
      </w:r>
      <w:r>
        <w:rPr>
          <w:spacing w:val="76"/>
          <w:w w:val="150"/>
          <w:sz w:val="24"/>
        </w:rPr>
        <w:t xml:space="preserve"> </w:t>
      </w:r>
      <w:r>
        <w:rPr>
          <w:sz w:val="24"/>
        </w:rPr>
        <w:t>заданий</w:t>
      </w:r>
      <w:r>
        <w:rPr>
          <w:spacing w:val="76"/>
          <w:w w:val="150"/>
          <w:sz w:val="24"/>
        </w:rPr>
        <w:t xml:space="preserve"> </w:t>
      </w:r>
      <w:r>
        <w:rPr>
          <w:sz w:val="24"/>
        </w:rPr>
        <w:t>должны</w:t>
      </w:r>
    </w:p>
    <w:p w14:paraId="471B97B8">
      <w:pPr>
        <w:pStyle w:val="12"/>
        <w:tabs>
          <w:tab w:val="left" w:pos="2072"/>
          <w:tab w:val="left" w:pos="3722"/>
          <w:tab w:val="left" w:pos="5875"/>
          <w:tab w:val="left" w:pos="7869"/>
          <w:tab w:val="left" w:pos="9506"/>
        </w:tabs>
        <w:spacing w:before="70"/>
        <w:ind w:left="140" w:right="289" w:firstLine="0"/>
        <w:jc w:val="left"/>
      </w:pPr>
      <w:r>
        <w:rPr>
          <w:spacing w:val="-2"/>
        </w:rPr>
        <w:t>соответствовать</w:t>
      </w:r>
      <w:r>
        <w:tab/>
      </w:r>
      <w:r>
        <w:rPr>
          <w:spacing w:val="-2"/>
        </w:rPr>
        <w:t>требованиям,</w:t>
      </w:r>
      <w:r>
        <w:tab/>
      </w:r>
      <w:r>
        <w:rPr>
          <w:spacing w:val="-2"/>
        </w:rPr>
        <w:t>предусмотренным</w:t>
      </w:r>
      <w:r>
        <w:tab/>
      </w:r>
      <w:r>
        <w:rPr>
          <w:spacing w:val="-2"/>
        </w:rPr>
        <w:t>Гигиеническими</w:t>
      </w:r>
      <w:r>
        <w:tab/>
      </w:r>
      <w:r>
        <w:rPr>
          <w:spacing w:val="-2"/>
        </w:rPr>
        <w:t>нормативами</w:t>
      </w:r>
      <w:r>
        <w:tab/>
      </w:r>
      <w:r>
        <w:rPr>
          <w:spacing w:val="-10"/>
        </w:rPr>
        <w:t xml:space="preserve">и </w:t>
      </w:r>
      <w:r>
        <w:t>Санитарно-эпидемиологическими требованиями.</w:t>
      </w:r>
    </w:p>
    <w:p w14:paraId="1B889EA3">
      <w:pPr>
        <w:pStyle w:val="12"/>
        <w:spacing w:before="241"/>
        <w:ind w:left="0" w:firstLine="0"/>
        <w:jc w:val="left"/>
      </w:pPr>
    </w:p>
    <w:p w14:paraId="3CB35812">
      <w:pPr>
        <w:pStyle w:val="3"/>
        <w:numPr>
          <w:ilvl w:val="1"/>
          <w:numId w:val="2"/>
        </w:numPr>
        <w:tabs>
          <w:tab w:val="left" w:pos="1067"/>
        </w:tabs>
        <w:ind w:left="1067"/>
        <w:jc w:val="both"/>
      </w:pPr>
      <w:bookmarkStart w:id="3" w:name="_bookmark3"/>
      <w:bookmarkEnd w:id="3"/>
      <w:r>
        <w:t>Планируемые</w:t>
      </w:r>
      <w:r>
        <w:rPr>
          <w:spacing w:val="-6"/>
        </w:rPr>
        <w:t xml:space="preserve"> </w:t>
      </w:r>
      <w:r>
        <w:t>результаты</w:t>
      </w:r>
      <w:r>
        <w:rPr>
          <w:spacing w:val="-5"/>
        </w:rPr>
        <w:t xml:space="preserve"> </w:t>
      </w:r>
      <w:r>
        <w:t>освоения</w:t>
      </w:r>
      <w:r>
        <w:rPr>
          <w:spacing w:val="-5"/>
        </w:rPr>
        <w:t xml:space="preserve"> </w:t>
      </w:r>
      <w:r>
        <w:t>ООП</w:t>
      </w:r>
      <w:r>
        <w:rPr>
          <w:spacing w:val="-5"/>
        </w:rPr>
        <w:t xml:space="preserve"> </w:t>
      </w:r>
      <w:r>
        <w:rPr>
          <w:spacing w:val="-4"/>
        </w:rPr>
        <w:t>НОО.</w:t>
      </w:r>
    </w:p>
    <w:p w14:paraId="0F1CC58C">
      <w:pPr>
        <w:pStyle w:val="17"/>
        <w:numPr>
          <w:ilvl w:val="2"/>
          <w:numId w:val="2"/>
        </w:numPr>
        <w:tabs>
          <w:tab w:val="left" w:pos="1328"/>
        </w:tabs>
        <w:ind w:left="140" w:right="287" w:firstLine="564"/>
        <w:jc w:val="both"/>
        <w:rPr>
          <w:sz w:val="24"/>
        </w:rPr>
      </w:pPr>
      <w:r>
        <w:rPr>
          <w:sz w:val="24"/>
        </w:rPr>
        <w:t>Планируемые результаты освоения ООП НОО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w:t>
      </w:r>
    </w:p>
    <w:p w14:paraId="266C6C8D">
      <w:pPr>
        <w:pStyle w:val="17"/>
        <w:numPr>
          <w:ilvl w:val="2"/>
          <w:numId w:val="2"/>
        </w:numPr>
        <w:tabs>
          <w:tab w:val="left" w:pos="1261"/>
        </w:tabs>
        <w:ind w:left="140" w:right="287" w:firstLine="564"/>
        <w:jc w:val="both"/>
        <w:rPr>
          <w:sz w:val="24"/>
        </w:rPr>
      </w:pPr>
      <w:r>
        <w:rPr>
          <w:sz w:val="24"/>
        </w:rPr>
        <w:t xml:space="preserve">Личностные результаты освоения ООП НОО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w:t>
      </w:r>
      <w:r>
        <w:rPr>
          <w:spacing w:val="-2"/>
          <w:sz w:val="24"/>
        </w:rPr>
        <w:t>личности.</w:t>
      </w:r>
    </w:p>
    <w:p w14:paraId="77A708CF">
      <w:pPr>
        <w:pStyle w:val="17"/>
        <w:numPr>
          <w:ilvl w:val="2"/>
          <w:numId w:val="2"/>
        </w:numPr>
        <w:tabs>
          <w:tab w:val="left" w:pos="1431"/>
        </w:tabs>
        <w:ind w:left="140" w:right="287" w:firstLine="564"/>
        <w:jc w:val="both"/>
        <w:rPr>
          <w:sz w:val="24"/>
          <w:szCs w:val="24"/>
        </w:rPr>
      </w:pPr>
      <w:r>
        <w:rPr>
          <w:sz w:val="24"/>
        </w:rPr>
        <w:t>Метапредметные результаты характеризуют уровень сформированности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w:t>
      </w:r>
      <w:r>
        <w:rPr>
          <w:spacing w:val="40"/>
          <w:sz w:val="24"/>
        </w:rPr>
        <w:t xml:space="preserve"> </w:t>
      </w:r>
      <w:r>
        <w:rPr>
          <w:sz w:val="24"/>
        </w:rPr>
        <w:t xml:space="preserve">к 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знаково-символическими средствами, которые помогают </w:t>
      </w:r>
      <w:r>
        <w:rPr>
          <w:sz w:val="24"/>
          <w:szCs w:val="24"/>
        </w:rPr>
        <w:t>обуча</w:t>
      </w:r>
      <w:bookmarkStart w:id="4" w:name="_bookmark4"/>
      <w:bookmarkEnd w:id="4"/>
      <w:r>
        <w:rPr>
          <w:sz w:val="24"/>
          <w:szCs w:val="24"/>
        </w:rPr>
        <w:t xml:space="preserve">ющимся применять знания, как в типовых, так и в новых, нестандартных учебных </w:t>
      </w:r>
      <w:r>
        <w:rPr>
          <w:spacing w:val="-2"/>
          <w:sz w:val="24"/>
          <w:szCs w:val="24"/>
        </w:rPr>
        <w:t>ситуациях.</w:t>
      </w:r>
    </w:p>
    <w:p w14:paraId="3AA8EDA5">
      <w:pPr>
        <w:pStyle w:val="5"/>
        <w:spacing w:before="0"/>
        <w:ind w:left="142"/>
        <w:rPr>
          <w:rFonts w:ascii="Times New Roman" w:hAnsi="Times New Roman" w:cs="Times New Roman"/>
          <w:color w:val="auto"/>
          <w:sz w:val="24"/>
          <w:szCs w:val="24"/>
        </w:rPr>
      </w:pPr>
      <w:r>
        <w:rPr>
          <w:rFonts w:ascii="Times New Roman" w:hAnsi="Times New Roman" w:cs="Times New Roman"/>
          <w:color w:val="auto"/>
          <w:spacing w:val="-2"/>
          <w:sz w:val="24"/>
          <w:szCs w:val="24"/>
        </w:rPr>
        <w:t xml:space="preserve">1.2.4 </w:t>
      </w:r>
      <w:r>
        <w:rPr>
          <w:rFonts w:ascii="Times New Roman" w:hAnsi="Times New Roman" w:cs="Times New Roman"/>
          <w:b/>
          <w:color w:val="auto"/>
          <w:sz w:val="24"/>
          <w:szCs w:val="24"/>
        </w:rPr>
        <w:t xml:space="preserve">Предметные результаты  </w:t>
      </w:r>
      <w:r>
        <w:rPr>
          <w:rFonts w:ascii="Times New Roman" w:hAnsi="Times New Roman" w:cs="Times New Roman"/>
          <w:color w:val="auto"/>
          <w:sz w:val="24"/>
          <w:szCs w:val="24"/>
        </w:rPr>
        <w:t>сформулированы в деятельностной форме с усилением акцента на применение знаний и конкретных умений;</w:t>
      </w:r>
    </w:p>
    <w:p w14:paraId="75399EB7">
      <w:pPr>
        <w:pStyle w:val="12"/>
        <w:tabs>
          <w:tab w:val="left" w:pos="8931"/>
        </w:tabs>
        <w:ind w:left="142" w:firstLine="0"/>
        <w:jc w:val="left"/>
      </w:pPr>
      <w:r>
        <w:t>определяют</w:t>
      </w:r>
      <w:r>
        <w:rPr>
          <w:spacing w:val="-3"/>
        </w:rPr>
        <w:t xml:space="preserve"> </w:t>
      </w:r>
      <w:r>
        <w:t>содержание</w:t>
      </w:r>
      <w:r>
        <w:rPr>
          <w:spacing w:val="-3"/>
        </w:rPr>
        <w:t xml:space="preserve"> </w:t>
      </w:r>
      <w:r>
        <w:t>НОО</w:t>
      </w:r>
      <w:r>
        <w:rPr>
          <w:spacing w:val="-3"/>
        </w:rPr>
        <w:t xml:space="preserve"> </w:t>
      </w:r>
      <w:r>
        <w:t>в</w:t>
      </w:r>
      <w:r>
        <w:rPr>
          <w:spacing w:val="-3"/>
        </w:rPr>
        <w:t xml:space="preserve"> </w:t>
      </w:r>
      <w:r>
        <w:t>логике</w:t>
      </w:r>
      <w:r>
        <w:rPr>
          <w:spacing w:val="-3"/>
        </w:rPr>
        <w:t xml:space="preserve"> </w:t>
      </w:r>
      <w:r>
        <w:t>изучения</w:t>
      </w:r>
      <w:r>
        <w:rPr>
          <w:spacing w:val="-2"/>
        </w:rPr>
        <w:t xml:space="preserve"> </w:t>
      </w:r>
      <w:r>
        <w:t>каждого</w:t>
      </w:r>
      <w:r>
        <w:rPr>
          <w:spacing w:val="-2"/>
        </w:rPr>
        <w:t xml:space="preserve"> </w:t>
      </w:r>
      <w:r>
        <w:t>учебного</w:t>
      </w:r>
      <w:r>
        <w:rPr>
          <w:spacing w:val="-2"/>
        </w:rPr>
        <w:t xml:space="preserve"> предмета;</w:t>
      </w:r>
    </w:p>
    <w:p w14:paraId="25BBE2DA">
      <w:pPr>
        <w:pStyle w:val="12"/>
        <w:tabs>
          <w:tab w:val="left" w:pos="8931"/>
        </w:tabs>
        <w:ind w:left="142" w:firstLine="0"/>
        <w:jc w:val="left"/>
      </w:pPr>
      <w:r>
        <w:t>усиливают акценты на изучение явлений и процессов</w:t>
      </w:r>
      <w:r>
        <w:rPr>
          <w:spacing w:val="17"/>
        </w:rPr>
        <w:t xml:space="preserve"> </w:t>
      </w:r>
      <w:r>
        <w:t>современной России и мира в целом, современного состояния науки.</w:t>
      </w:r>
    </w:p>
    <w:p w14:paraId="7BF7C694">
      <w:pPr>
        <w:pStyle w:val="12"/>
        <w:tabs>
          <w:tab w:val="left" w:pos="8931"/>
        </w:tabs>
        <w:ind w:left="142" w:firstLine="0"/>
        <w:jc w:val="left"/>
      </w:pPr>
      <w:r>
        <w:t xml:space="preserve">      Планируемые</w:t>
      </w:r>
      <w:r>
        <w:rPr>
          <w:spacing w:val="40"/>
        </w:rPr>
        <w:t xml:space="preserve"> </w:t>
      </w:r>
      <w:r>
        <w:t>предметные</w:t>
      </w:r>
      <w:r>
        <w:rPr>
          <w:spacing w:val="40"/>
        </w:rPr>
        <w:t xml:space="preserve"> </w:t>
      </w:r>
      <w:r>
        <w:t>результаты</w:t>
      </w:r>
      <w:r>
        <w:rPr>
          <w:spacing w:val="40"/>
        </w:rPr>
        <w:t xml:space="preserve"> </w:t>
      </w:r>
      <w:r>
        <w:t>приведены</w:t>
      </w:r>
      <w:r>
        <w:rPr>
          <w:spacing w:val="40"/>
        </w:rPr>
        <w:t xml:space="preserve"> </w:t>
      </w:r>
      <w:r>
        <w:t>в</w:t>
      </w:r>
      <w:r>
        <w:rPr>
          <w:spacing w:val="40"/>
        </w:rPr>
        <w:t xml:space="preserve"> </w:t>
      </w:r>
      <w:r>
        <w:t>рабочих</w:t>
      </w:r>
      <w:r>
        <w:rPr>
          <w:spacing w:val="40"/>
        </w:rPr>
        <w:t xml:space="preserve"> </w:t>
      </w:r>
      <w:r>
        <w:t>программах</w:t>
      </w:r>
      <w:r>
        <w:rPr>
          <w:spacing w:val="40"/>
        </w:rPr>
        <w:t xml:space="preserve"> </w:t>
      </w:r>
      <w:r>
        <w:t>дисциплин, курсов, модулей.</w:t>
      </w:r>
    </w:p>
    <w:p w14:paraId="5480EC25">
      <w:pPr>
        <w:pStyle w:val="3"/>
        <w:numPr>
          <w:ilvl w:val="1"/>
          <w:numId w:val="2"/>
        </w:numPr>
        <w:tabs>
          <w:tab w:val="left" w:pos="1067"/>
        </w:tabs>
        <w:ind w:left="1067"/>
        <w:jc w:val="both"/>
      </w:pPr>
      <w:r>
        <w:t>Система</w:t>
      </w:r>
      <w:r>
        <w:rPr>
          <w:spacing w:val="-6"/>
        </w:rPr>
        <w:t xml:space="preserve"> </w:t>
      </w:r>
      <w:r>
        <w:t>оценки</w:t>
      </w:r>
      <w:r>
        <w:rPr>
          <w:spacing w:val="-3"/>
        </w:rPr>
        <w:t xml:space="preserve"> </w:t>
      </w:r>
      <w:r>
        <w:t>достижения</w:t>
      </w:r>
      <w:r>
        <w:rPr>
          <w:spacing w:val="-4"/>
        </w:rPr>
        <w:t xml:space="preserve"> </w:t>
      </w:r>
      <w:r>
        <w:t>планируемых</w:t>
      </w:r>
      <w:r>
        <w:rPr>
          <w:spacing w:val="-3"/>
        </w:rPr>
        <w:t xml:space="preserve"> </w:t>
      </w:r>
      <w:r>
        <w:t>результатов</w:t>
      </w:r>
      <w:r>
        <w:rPr>
          <w:spacing w:val="-4"/>
        </w:rPr>
        <w:t xml:space="preserve"> </w:t>
      </w:r>
      <w:r>
        <w:t>освоения</w:t>
      </w:r>
      <w:r>
        <w:rPr>
          <w:spacing w:val="-3"/>
        </w:rPr>
        <w:t xml:space="preserve"> </w:t>
      </w:r>
      <w:r>
        <w:t>ООП</w:t>
      </w:r>
      <w:r>
        <w:rPr>
          <w:spacing w:val="-3"/>
        </w:rPr>
        <w:t xml:space="preserve"> </w:t>
      </w:r>
      <w:r>
        <w:rPr>
          <w:spacing w:val="-4"/>
        </w:rPr>
        <w:t>НОО.</w:t>
      </w:r>
    </w:p>
    <w:p w14:paraId="7CF078C8">
      <w:pPr>
        <w:pStyle w:val="17"/>
        <w:numPr>
          <w:ilvl w:val="2"/>
          <w:numId w:val="2"/>
        </w:numPr>
        <w:tabs>
          <w:tab w:val="left" w:pos="1399"/>
        </w:tabs>
        <w:spacing w:before="41"/>
        <w:ind w:left="153" w:right="287" w:firstLine="554"/>
        <w:jc w:val="both"/>
        <w:rPr>
          <w:sz w:val="24"/>
        </w:rPr>
      </w:pPr>
      <w:r>
        <w:rPr>
          <w:sz w:val="24"/>
        </w:rPr>
        <w:t>Основой объективной оценки соответствия установленным требованиям образовательной</w:t>
      </w:r>
      <w:r>
        <w:rPr>
          <w:spacing w:val="-3"/>
          <w:sz w:val="24"/>
        </w:rPr>
        <w:t xml:space="preserve"> </w:t>
      </w:r>
      <w:r>
        <w:rPr>
          <w:sz w:val="24"/>
        </w:rPr>
        <w:t>деятельности</w:t>
      </w:r>
      <w:r>
        <w:rPr>
          <w:spacing w:val="-3"/>
          <w:sz w:val="24"/>
        </w:rPr>
        <w:t xml:space="preserve"> </w:t>
      </w:r>
      <w:r>
        <w:rPr>
          <w:sz w:val="24"/>
        </w:rPr>
        <w:t>и</w:t>
      </w:r>
      <w:r>
        <w:rPr>
          <w:spacing w:val="-3"/>
          <w:sz w:val="24"/>
        </w:rPr>
        <w:t xml:space="preserve"> </w:t>
      </w:r>
      <w:r>
        <w:rPr>
          <w:sz w:val="24"/>
        </w:rPr>
        <w:t>подготовки</w:t>
      </w:r>
      <w:r>
        <w:rPr>
          <w:spacing w:val="-3"/>
          <w:sz w:val="24"/>
        </w:rPr>
        <w:t xml:space="preserve"> </w:t>
      </w:r>
      <w:r>
        <w:rPr>
          <w:sz w:val="24"/>
        </w:rPr>
        <w:t>обучающихся,</w:t>
      </w:r>
      <w:r>
        <w:rPr>
          <w:spacing w:val="-3"/>
          <w:sz w:val="24"/>
        </w:rPr>
        <w:t xml:space="preserve"> </w:t>
      </w:r>
      <w:r>
        <w:rPr>
          <w:sz w:val="24"/>
        </w:rPr>
        <w:t>освоивших</w:t>
      </w:r>
      <w:r>
        <w:rPr>
          <w:spacing w:val="-3"/>
          <w:sz w:val="24"/>
        </w:rPr>
        <w:t xml:space="preserve"> </w:t>
      </w:r>
      <w:r>
        <w:rPr>
          <w:sz w:val="24"/>
        </w:rPr>
        <w:t>ООП</w:t>
      </w:r>
      <w:r>
        <w:rPr>
          <w:spacing w:val="-3"/>
          <w:sz w:val="24"/>
        </w:rPr>
        <w:t xml:space="preserve"> </w:t>
      </w:r>
      <w:r>
        <w:rPr>
          <w:sz w:val="24"/>
        </w:rPr>
        <w:t>НОО,</w:t>
      </w:r>
      <w:r>
        <w:rPr>
          <w:spacing w:val="-3"/>
          <w:sz w:val="24"/>
        </w:rPr>
        <w:t xml:space="preserve"> </w:t>
      </w:r>
      <w:r>
        <w:rPr>
          <w:sz w:val="24"/>
        </w:rPr>
        <w:t>является ФГОС НОО независимо от формы получения начального общего образования и формы обучения.</w:t>
      </w:r>
      <w:r>
        <w:rPr>
          <w:spacing w:val="-4"/>
          <w:sz w:val="24"/>
        </w:rPr>
        <w:t xml:space="preserve"> </w:t>
      </w:r>
      <w:r>
        <w:rPr>
          <w:sz w:val="24"/>
        </w:rPr>
        <w:t>Таким</w:t>
      </w:r>
      <w:r>
        <w:rPr>
          <w:spacing w:val="-4"/>
          <w:sz w:val="24"/>
        </w:rPr>
        <w:t xml:space="preserve"> </w:t>
      </w:r>
      <w:r>
        <w:rPr>
          <w:sz w:val="24"/>
        </w:rPr>
        <w:t>образом,</w:t>
      </w:r>
      <w:r>
        <w:rPr>
          <w:spacing w:val="-4"/>
          <w:sz w:val="24"/>
        </w:rPr>
        <w:t xml:space="preserve"> </w:t>
      </w:r>
      <w:r>
        <w:rPr>
          <w:sz w:val="24"/>
        </w:rPr>
        <w:t>ФГОС</w:t>
      </w:r>
      <w:r>
        <w:rPr>
          <w:spacing w:val="-4"/>
          <w:sz w:val="24"/>
        </w:rPr>
        <w:t xml:space="preserve"> </w:t>
      </w:r>
      <w:r>
        <w:rPr>
          <w:sz w:val="24"/>
        </w:rPr>
        <w:t>НОО</w:t>
      </w:r>
      <w:r>
        <w:rPr>
          <w:spacing w:val="-4"/>
          <w:sz w:val="24"/>
        </w:rPr>
        <w:t xml:space="preserve"> </w:t>
      </w:r>
      <w:r>
        <w:rPr>
          <w:sz w:val="24"/>
        </w:rPr>
        <w:t>определяет</w:t>
      </w:r>
      <w:r>
        <w:rPr>
          <w:spacing w:val="-4"/>
          <w:sz w:val="24"/>
        </w:rPr>
        <w:t xml:space="preserve"> </w:t>
      </w:r>
      <w:r>
        <w:rPr>
          <w:sz w:val="24"/>
        </w:rPr>
        <w:t>основные</w:t>
      </w:r>
      <w:r>
        <w:rPr>
          <w:spacing w:val="-4"/>
          <w:sz w:val="24"/>
        </w:rPr>
        <w:t xml:space="preserve"> </w:t>
      </w:r>
      <w:r>
        <w:rPr>
          <w:sz w:val="24"/>
        </w:rPr>
        <w:t>требования</w:t>
      </w:r>
      <w:r>
        <w:rPr>
          <w:spacing w:val="-4"/>
          <w:sz w:val="24"/>
        </w:rPr>
        <w:t xml:space="preserve"> </w:t>
      </w:r>
      <w:r>
        <w:rPr>
          <w:sz w:val="24"/>
        </w:rPr>
        <w:t>к</w:t>
      </w:r>
      <w:r>
        <w:rPr>
          <w:spacing w:val="-4"/>
          <w:sz w:val="24"/>
        </w:rPr>
        <w:t xml:space="preserve"> </w:t>
      </w:r>
      <w:r>
        <w:rPr>
          <w:sz w:val="24"/>
        </w:rPr>
        <w:t>образовательным результатам обучающихся и средствам оценки их достижения.</w:t>
      </w:r>
    </w:p>
    <w:p w14:paraId="0256B629">
      <w:pPr>
        <w:pStyle w:val="17"/>
        <w:numPr>
          <w:ilvl w:val="2"/>
          <w:numId w:val="2"/>
        </w:numPr>
        <w:tabs>
          <w:tab w:val="left" w:pos="1263"/>
        </w:tabs>
        <w:ind w:left="153" w:right="287" w:firstLine="554"/>
        <w:jc w:val="both"/>
        <w:rPr>
          <w:sz w:val="24"/>
        </w:rPr>
      </w:pPr>
      <w:r>
        <w:rPr>
          <w:sz w:val="24"/>
        </w:rPr>
        <w:t>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основой при разработке образовательной организацией соответствующего локального акта.</w:t>
      </w:r>
    </w:p>
    <w:p w14:paraId="5A730F10">
      <w:pPr>
        <w:pStyle w:val="17"/>
        <w:numPr>
          <w:ilvl w:val="2"/>
          <w:numId w:val="2"/>
        </w:numPr>
        <w:tabs>
          <w:tab w:val="left" w:pos="1281"/>
        </w:tabs>
        <w:ind w:left="153" w:right="287" w:firstLine="564"/>
        <w:jc w:val="both"/>
        <w:rPr>
          <w:sz w:val="24"/>
        </w:rPr>
      </w:pPr>
      <w:r>
        <w:rPr>
          <w:sz w:val="24"/>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w:t>
      </w:r>
      <w:r>
        <w:rPr>
          <w:spacing w:val="-4"/>
          <w:sz w:val="24"/>
        </w:rPr>
        <w:t xml:space="preserve"> </w:t>
      </w:r>
      <w:r>
        <w:rPr>
          <w:sz w:val="24"/>
        </w:rPr>
        <w:t>результатов</w:t>
      </w:r>
      <w:r>
        <w:rPr>
          <w:spacing w:val="-4"/>
          <w:sz w:val="24"/>
        </w:rPr>
        <w:t xml:space="preserve"> </w:t>
      </w:r>
      <w:r>
        <w:rPr>
          <w:sz w:val="24"/>
        </w:rPr>
        <w:t>освоения</w:t>
      </w:r>
      <w:r>
        <w:rPr>
          <w:spacing w:val="-4"/>
          <w:sz w:val="24"/>
        </w:rPr>
        <w:t xml:space="preserve"> </w:t>
      </w:r>
      <w:r>
        <w:rPr>
          <w:sz w:val="24"/>
        </w:rPr>
        <w:t>ФОП</w:t>
      </w:r>
      <w:r>
        <w:rPr>
          <w:spacing w:val="-4"/>
          <w:sz w:val="24"/>
        </w:rPr>
        <w:t xml:space="preserve"> </w:t>
      </w:r>
      <w:r>
        <w:rPr>
          <w:sz w:val="24"/>
        </w:rPr>
        <w:t>НОО</w:t>
      </w:r>
      <w:r>
        <w:rPr>
          <w:spacing w:val="-4"/>
          <w:sz w:val="24"/>
        </w:rPr>
        <w:t xml:space="preserve"> </w:t>
      </w:r>
      <w:r>
        <w:rPr>
          <w:sz w:val="24"/>
        </w:rPr>
        <w:t>и</w:t>
      </w:r>
      <w:r>
        <w:rPr>
          <w:spacing w:val="-4"/>
          <w:sz w:val="24"/>
        </w:rPr>
        <w:t xml:space="preserve"> </w:t>
      </w:r>
      <w:r>
        <w:rPr>
          <w:sz w:val="24"/>
        </w:rPr>
        <w:t>обеспечение</w:t>
      </w:r>
      <w:r>
        <w:rPr>
          <w:spacing w:val="-4"/>
          <w:sz w:val="24"/>
        </w:rPr>
        <w:t xml:space="preserve"> </w:t>
      </w:r>
      <w:r>
        <w:rPr>
          <w:sz w:val="24"/>
        </w:rPr>
        <w:t>эффективной</w:t>
      </w:r>
      <w:r>
        <w:rPr>
          <w:spacing w:val="-4"/>
          <w:sz w:val="24"/>
        </w:rPr>
        <w:t xml:space="preserve"> </w:t>
      </w:r>
      <w:r>
        <w:rPr>
          <w:sz w:val="24"/>
        </w:rPr>
        <w:t>обратной</w:t>
      </w:r>
      <w:r>
        <w:rPr>
          <w:spacing w:val="-4"/>
          <w:sz w:val="24"/>
        </w:rPr>
        <w:t xml:space="preserve"> </w:t>
      </w:r>
      <w:r>
        <w:rPr>
          <w:sz w:val="24"/>
        </w:rPr>
        <w:t>связи, позволяющей осуществлять управление образовательным процессом.</w:t>
      </w:r>
    </w:p>
    <w:p w14:paraId="55D2C327">
      <w:pPr>
        <w:pStyle w:val="17"/>
        <w:numPr>
          <w:ilvl w:val="2"/>
          <w:numId w:val="2"/>
        </w:numPr>
        <w:tabs>
          <w:tab w:val="left" w:pos="1511"/>
        </w:tabs>
        <w:ind w:left="153" w:right="286" w:firstLine="564"/>
        <w:jc w:val="both"/>
        <w:rPr>
          <w:sz w:val="24"/>
        </w:rPr>
      </w:pPr>
      <w:r>
        <w:rPr>
          <w:sz w:val="24"/>
        </w:rPr>
        <w:t xml:space="preserve">Основными </w:t>
      </w:r>
      <w:r>
        <w:rPr>
          <w:b/>
          <w:sz w:val="24"/>
        </w:rPr>
        <w:t>направлениями и целями</w:t>
      </w:r>
      <w:r>
        <w:rPr>
          <w:sz w:val="24"/>
        </w:rPr>
        <w:t xml:space="preserve"> оценочной деятельности в образовательной организации являются:</w:t>
      </w:r>
    </w:p>
    <w:p w14:paraId="2CE5D5C2">
      <w:pPr>
        <w:pStyle w:val="12"/>
        <w:ind w:left="140" w:right="287"/>
      </w:pPr>
      <w:r>
        <w:t>оценка</w:t>
      </w:r>
      <w:r>
        <w:rPr>
          <w:spacing w:val="-1"/>
        </w:rPr>
        <w:t xml:space="preserve"> </w:t>
      </w:r>
      <w:r>
        <w:t>образовательных</w:t>
      </w:r>
      <w:r>
        <w:rPr>
          <w:spacing w:val="-1"/>
        </w:rPr>
        <w:t xml:space="preserve"> </w:t>
      </w:r>
      <w:r>
        <w:t>достижений</w:t>
      </w:r>
      <w:r>
        <w:rPr>
          <w:spacing w:val="-1"/>
        </w:rPr>
        <w:t xml:space="preserve"> </w:t>
      </w:r>
      <w:r>
        <w:t>обучающихся</w:t>
      </w:r>
      <w:r>
        <w:rPr>
          <w:spacing w:val="-1"/>
        </w:rPr>
        <w:t xml:space="preserve"> </w:t>
      </w:r>
      <w:r>
        <w:t>на</w:t>
      </w:r>
      <w:r>
        <w:rPr>
          <w:spacing w:val="-1"/>
        </w:rPr>
        <w:t xml:space="preserve"> </w:t>
      </w:r>
      <w:r>
        <w:t>различных</w:t>
      </w:r>
      <w:r>
        <w:rPr>
          <w:spacing w:val="-1"/>
        </w:rPr>
        <w:t xml:space="preserve"> </w:t>
      </w:r>
      <w:r>
        <w:t>этапах</w:t>
      </w:r>
      <w:r>
        <w:rPr>
          <w:spacing w:val="-1"/>
        </w:rPr>
        <w:t xml:space="preserve"> </w:t>
      </w:r>
      <w:r>
        <w:t>обучения</w:t>
      </w:r>
      <w:r>
        <w:rPr>
          <w:spacing w:val="-1"/>
        </w:rPr>
        <w:t xml:space="preserve"> </w:t>
      </w:r>
      <w:r>
        <w:t>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14:paraId="26636F98">
      <w:pPr>
        <w:pStyle w:val="12"/>
        <w:ind w:left="140" w:right="287"/>
      </w:pPr>
      <w:r>
        <w:t>оценка результатов деятельности педагогических работников как основа аттестационных процедур;</w:t>
      </w:r>
    </w:p>
    <w:p w14:paraId="47879D1D">
      <w:pPr>
        <w:pStyle w:val="12"/>
        <w:ind w:left="140" w:right="287"/>
      </w:pPr>
      <w:r>
        <w:t>оценка результатов деятельности образовательной организации как основа аккредитационных процедур.</w:t>
      </w:r>
    </w:p>
    <w:p w14:paraId="2587BA86">
      <w:pPr>
        <w:pStyle w:val="17"/>
        <w:numPr>
          <w:ilvl w:val="2"/>
          <w:numId w:val="2"/>
        </w:numPr>
        <w:tabs>
          <w:tab w:val="left" w:pos="1257"/>
        </w:tabs>
        <w:ind w:left="151" w:right="286" w:firstLine="556"/>
        <w:jc w:val="both"/>
        <w:rPr>
          <w:sz w:val="24"/>
        </w:rPr>
      </w:pPr>
      <w:r>
        <w:rPr>
          <w:sz w:val="24"/>
        </w:rPr>
        <w:t>Основным объектом системы оценки, её содержательной и критериальной базой выступают</w:t>
      </w:r>
      <w:r>
        <w:rPr>
          <w:spacing w:val="-4"/>
          <w:sz w:val="24"/>
        </w:rPr>
        <w:t xml:space="preserve"> </w:t>
      </w:r>
      <w:r>
        <w:rPr>
          <w:sz w:val="24"/>
        </w:rPr>
        <w:t>требования</w:t>
      </w:r>
      <w:r>
        <w:rPr>
          <w:spacing w:val="-4"/>
          <w:sz w:val="24"/>
        </w:rPr>
        <w:t xml:space="preserve"> </w:t>
      </w:r>
      <w:r>
        <w:rPr>
          <w:sz w:val="24"/>
        </w:rPr>
        <w:t>ФГОС</w:t>
      </w:r>
      <w:r>
        <w:rPr>
          <w:spacing w:val="-4"/>
          <w:sz w:val="24"/>
        </w:rPr>
        <w:t xml:space="preserve"> </w:t>
      </w:r>
      <w:r>
        <w:rPr>
          <w:sz w:val="24"/>
        </w:rPr>
        <w:t>НОО,</w:t>
      </w:r>
      <w:r>
        <w:rPr>
          <w:spacing w:val="-4"/>
          <w:sz w:val="24"/>
        </w:rPr>
        <w:t xml:space="preserve"> </w:t>
      </w:r>
      <w:r>
        <w:rPr>
          <w:sz w:val="24"/>
        </w:rPr>
        <w:t>которые</w:t>
      </w:r>
      <w:r>
        <w:rPr>
          <w:spacing w:val="-4"/>
          <w:sz w:val="24"/>
        </w:rPr>
        <w:t xml:space="preserve"> </w:t>
      </w:r>
      <w:r>
        <w:rPr>
          <w:sz w:val="24"/>
        </w:rPr>
        <w:t>конкретизируются</w:t>
      </w:r>
      <w:r>
        <w:rPr>
          <w:spacing w:val="-4"/>
          <w:sz w:val="24"/>
        </w:rPr>
        <w:t xml:space="preserve"> </w:t>
      </w:r>
      <w:r>
        <w:rPr>
          <w:sz w:val="24"/>
        </w:rPr>
        <w:t>в</w:t>
      </w:r>
      <w:r>
        <w:rPr>
          <w:spacing w:val="-4"/>
          <w:sz w:val="24"/>
        </w:rPr>
        <w:t xml:space="preserve"> </w:t>
      </w:r>
      <w:r>
        <w:rPr>
          <w:sz w:val="24"/>
        </w:rPr>
        <w:t>планируемых</w:t>
      </w:r>
      <w:r>
        <w:rPr>
          <w:spacing w:val="-4"/>
          <w:sz w:val="24"/>
        </w:rPr>
        <w:t xml:space="preserve"> </w:t>
      </w:r>
      <w:r>
        <w:rPr>
          <w:sz w:val="24"/>
        </w:rPr>
        <w:t>результатах освоения обучающимися ООП НОО.</w:t>
      </w:r>
    </w:p>
    <w:p w14:paraId="35C44A42">
      <w:pPr>
        <w:pStyle w:val="17"/>
        <w:numPr>
          <w:ilvl w:val="2"/>
          <w:numId w:val="2"/>
        </w:numPr>
        <w:tabs>
          <w:tab w:val="left" w:pos="1247"/>
        </w:tabs>
        <w:ind w:left="1247" w:hanging="540"/>
        <w:jc w:val="both"/>
        <w:rPr>
          <w:sz w:val="24"/>
        </w:rPr>
      </w:pPr>
      <w:r>
        <w:rPr>
          <w:sz w:val="24"/>
        </w:rPr>
        <w:t>Система</w:t>
      </w:r>
      <w:r>
        <w:rPr>
          <w:spacing w:val="-6"/>
          <w:sz w:val="24"/>
        </w:rPr>
        <w:t xml:space="preserve"> </w:t>
      </w:r>
      <w:r>
        <w:rPr>
          <w:sz w:val="24"/>
        </w:rPr>
        <w:t>оценки</w:t>
      </w:r>
      <w:r>
        <w:rPr>
          <w:spacing w:val="-4"/>
          <w:sz w:val="24"/>
        </w:rPr>
        <w:t xml:space="preserve"> </w:t>
      </w:r>
      <w:r>
        <w:rPr>
          <w:sz w:val="24"/>
        </w:rPr>
        <w:t>включает</w:t>
      </w:r>
      <w:r>
        <w:rPr>
          <w:spacing w:val="-4"/>
          <w:sz w:val="24"/>
        </w:rPr>
        <w:t xml:space="preserve"> </w:t>
      </w:r>
      <w:r>
        <w:rPr>
          <w:sz w:val="24"/>
        </w:rPr>
        <w:t>процедуры</w:t>
      </w:r>
      <w:r>
        <w:rPr>
          <w:spacing w:val="-4"/>
          <w:sz w:val="24"/>
        </w:rPr>
        <w:t xml:space="preserve"> </w:t>
      </w:r>
      <w:r>
        <w:rPr>
          <w:b/>
          <w:sz w:val="24"/>
        </w:rPr>
        <w:t>внутренней</w:t>
      </w:r>
      <w:r>
        <w:rPr>
          <w:b/>
          <w:spacing w:val="-4"/>
          <w:sz w:val="24"/>
        </w:rPr>
        <w:t xml:space="preserve"> </w:t>
      </w:r>
      <w:r>
        <w:rPr>
          <w:b/>
          <w:sz w:val="24"/>
        </w:rPr>
        <w:t>и</w:t>
      </w:r>
      <w:r>
        <w:rPr>
          <w:b/>
          <w:spacing w:val="-4"/>
          <w:sz w:val="24"/>
        </w:rPr>
        <w:t xml:space="preserve"> </w:t>
      </w:r>
      <w:r>
        <w:rPr>
          <w:b/>
          <w:sz w:val="24"/>
        </w:rPr>
        <w:t>внешней</w:t>
      </w:r>
      <w:r>
        <w:rPr>
          <w:b/>
          <w:spacing w:val="-3"/>
          <w:sz w:val="24"/>
        </w:rPr>
        <w:t xml:space="preserve"> </w:t>
      </w:r>
      <w:r>
        <w:rPr>
          <w:b/>
          <w:spacing w:val="-2"/>
          <w:sz w:val="24"/>
        </w:rPr>
        <w:t>оценки</w:t>
      </w:r>
      <w:r>
        <w:rPr>
          <w:spacing w:val="-2"/>
          <w:sz w:val="24"/>
        </w:rPr>
        <w:t>.</w:t>
      </w:r>
    </w:p>
    <w:p w14:paraId="6852DAF5">
      <w:pPr>
        <w:pStyle w:val="17"/>
        <w:numPr>
          <w:ilvl w:val="2"/>
          <w:numId w:val="2"/>
        </w:numPr>
        <w:tabs>
          <w:tab w:val="left" w:pos="1247"/>
        </w:tabs>
        <w:spacing w:before="70"/>
        <w:ind w:left="1247" w:hanging="540"/>
        <w:rPr>
          <w:sz w:val="24"/>
        </w:rPr>
      </w:pPr>
      <w:r>
        <w:rPr>
          <w:b/>
          <w:sz w:val="24"/>
        </w:rPr>
        <w:t>Внутренняя</w:t>
      </w:r>
      <w:r>
        <w:rPr>
          <w:b/>
          <w:spacing w:val="-5"/>
          <w:sz w:val="24"/>
        </w:rPr>
        <w:t xml:space="preserve"> </w:t>
      </w:r>
      <w:r>
        <w:rPr>
          <w:b/>
          <w:sz w:val="24"/>
        </w:rPr>
        <w:t>оценка</w:t>
      </w:r>
      <w:r>
        <w:rPr>
          <w:spacing w:val="-4"/>
          <w:sz w:val="24"/>
        </w:rPr>
        <w:t xml:space="preserve"> </w:t>
      </w:r>
      <w:r>
        <w:rPr>
          <w:spacing w:val="-2"/>
          <w:sz w:val="24"/>
        </w:rPr>
        <w:t>включает:</w:t>
      </w:r>
    </w:p>
    <w:p w14:paraId="5BB80738">
      <w:pPr>
        <w:pStyle w:val="12"/>
        <w:ind w:left="576" w:firstLine="0"/>
        <w:jc w:val="left"/>
      </w:pPr>
      <w:r>
        <w:t>стартовую</w:t>
      </w:r>
      <w:r>
        <w:rPr>
          <w:spacing w:val="-6"/>
        </w:rPr>
        <w:t xml:space="preserve"> </w:t>
      </w:r>
      <w:r>
        <w:rPr>
          <w:spacing w:val="-2"/>
        </w:rPr>
        <w:t>диагностику;</w:t>
      </w:r>
    </w:p>
    <w:p w14:paraId="580486D7">
      <w:pPr>
        <w:pStyle w:val="12"/>
        <w:ind w:left="576" w:right="5852" w:firstLine="0"/>
        <w:jc w:val="left"/>
      </w:pPr>
      <w:r>
        <w:t>текущую</w:t>
      </w:r>
      <w:r>
        <w:rPr>
          <w:spacing w:val="-13"/>
        </w:rPr>
        <w:t xml:space="preserve"> </w:t>
      </w:r>
      <w:r>
        <w:t>и</w:t>
      </w:r>
      <w:r>
        <w:rPr>
          <w:spacing w:val="-13"/>
        </w:rPr>
        <w:t xml:space="preserve"> </w:t>
      </w:r>
      <w:r>
        <w:t>тематическую</w:t>
      </w:r>
      <w:r>
        <w:rPr>
          <w:spacing w:val="-13"/>
        </w:rPr>
        <w:t xml:space="preserve"> </w:t>
      </w:r>
      <w:r>
        <w:t>оценки; итоговую оценку; промежуточную аттестацию;</w:t>
      </w:r>
    </w:p>
    <w:p w14:paraId="4175B8C9">
      <w:pPr>
        <w:pStyle w:val="12"/>
        <w:ind w:left="576" w:firstLine="0"/>
        <w:jc w:val="left"/>
      </w:pPr>
      <w:r>
        <w:rPr>
          <w:spacing w:val="-2"/>
        </w:rPr>
        <w:t>психолого-педагогическое</w:t>
      </w:r>
      <w:r>
        <w:rPr>
          <w:spacing w:val="32"/>
        </w:rPr>
        <w:t xml:space="preserve"> </w:t>
      </w:r>
      <w:r>
        <w:rPr>
          <w:spacing w:val="-2"/>
        </w:rPr>
        <w:t>наблюдение;</w:t>
      </w:r>
    </w:p>
    <w:p w14:paraId="16F76C73">
      <w:pPr>
        <w:pStyle w:val="12"/>
        <w:ind w:left="576" w:firstLine="0"/>
        <w:jc w:val="left"/>
      </w:pPr>
      <w:r>
        <w:t>внутренний</w:t>
      </w:r>
      <w:r>
        <w:rPr>
          <w:spacing w:val="-11"/>
        </w:rPr>
        <w:t xml:space="preserve"> </w:t>
      </w:r>
      <w:r>
        <w:t>мониторинг</w:t>
      </w:r>
      <w:r>
        <w:rPr>
          <w:spacing w:val="-8"/>
        </w:rPr>
        <w:t xml:space="preserve"> </w:t>
      </w:r>
      <w:r>
        <w:t>образовательных</w:t>
      </w:r>
      <w:r>
        <w:rPr>
          <w:spacing w:val="-8"/>
        </w:rPr>
        <w:t xml:space="preserve"> </w:t>
      </w:r>
      <w:r>
        <w:t>достижений</w:t>
      </w:r>
      <w:r>
        <w:rPr>
          <w:spacing w:val="-8"/>
        </w:rPr>
        <w:t xml:space="preserve"> </w:t>
      </w:r>
      <w:r>
        <w:rPr>
          <w:spacing w:val="-2"/>
        </w:rPr>
        <w:t>обучающихся.</w:t>
      </w:r>
    </w:p>
    <w:p w14:paraId="4CD6CAF5">
      <w:pPr>
        <w:pStyle w:val="12"/>
        <w:ind w:left="151" w:right="286" w:firstLine="556"/>
      </w:pPr>
      <w: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один урок (не более чем 45 минут), контрольные работы проводятся, начиная со 2 класса.</w:t>
      </w:r>
    </w:p>
    <w:p w14:paraId="0121D617">
      <w:pPr>
        <w:pStyle w:val="12"/>
        <w:ind w:left="151" w:right="285" w:firstLine="556"/>
      </w:pPr>
      <w:r>
        <w:t>При этом объем учебного времени, затрачиваемого на проведение оценочных процедур, не должен превышать 10% от всего объёма учебного времени, отводимого на изучение данного учебного предмета в данном классе в текущем учебном году.</w:t>
      </w:r>
    </w:p>
    <w:p w14:paraId="00B9246B">
      <w:pPr>
        <w:pStyle w:val="12"/>
        <w:ind w:left="151" w:right="287" w:firstLine="554"/>
      </w:pPr>
      <w: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14:paraId="0186A95F">
      <w:pPr>
        <w:pStyle w:val="17"/>
        <w:numPr>
          <w:ilvl w:val="2"/>
          <w:numId w:val="2"/>
        </w:numPr>
        <w:tabs>
          <w:tab w:val="left" w:pos="1247"/>
        </w:tabs>
        <w:ind w:left="1247" w:hanging="540"/>
        <w:jc w:val="both"/>
        <w:rPr>
          <w:sz w:val="24"/>
        </w:rPr>
      </w:pPr>
      <w:r>
        <w:rPr>
          <w:b/>
          <w:sz w:val="24"/>
        </w:rPr>
        <w:t>Внешняя</w:t>
      </w:r>
      <w:r>
        <w:rPr>
          <w:b/>
          <w:spacing w:val="-3"/>
          <w:sz w:val="24"/>
        </w:rPr>
        <w:t xml:space="preserve"> </w:t>
      </w:r>
      <w:r>
        <w:rPr>
          <w:b/>
          <w:sz w:val="24"/>
        </w:rPr>
        <w:t>оценка</w:t>
      </w:r>
      <w:r>
        <w:rPr>
          <w:spacing w:val="-3"/>
          <w:sz w:val="24"/>
        </w:rPr>
        <w:t xml:space="preserve"> </w:t>
      </w:r>
      <w:r>
        <w:rPr>
          <w:spacing w:val="-2"/>
          <w:sz w:val="24"/>
        </w:rPr>
        <w:t>включает:</w:t>
      </w:r>
    </w:p>
    <w:p w14:paraId="1CBCE1BF">
      <w:pPr>
        <w:pStyle w:val="12"/>
        <w:ind w:left="705" w:right="3359" w:firstLine="0"/>
      </w:pPr>
      <w:r>
        <w:t>независимую</w:t>
      </w:r>
      <w:r>
        <w:rPr>
          <w:spacing w:val="-11"/>
        </w:rPr>
        <w:t xml:space="preserve"> </w:t>
      </w:r>
      <w:r>
        <w:t>оценку</w:t>
      </w:r>
      <w:r>
        <w:rPr>
          <w:spacing w:val="-11"/>
        </w:rPr>
        <w:t xml:space="preserve"> </w:t>
      </w:r>
      <w:r>
        <w:t>качества</w:t>
      </w:r>
      <w:r>
        <w:rPr>
          <w:spacing w:val="-11"/>
        </w:rPr>
        <w:t xml:space="preserve"> </w:t>
      </w:r>
      <w:r>
        <w:t>подготовки</w:t>
      </w:r>
      <w:r>
        <w:rPr>
          <w:spacing w:val="-11"/>
        </w:rPr>
        <w:t xml:space="preserve"> </w:t>
      </w:r>
      <w:r>
        <w:t>обучающихся; итоговую аттестацию.</w:t>
      </w:r>
    </w:p>
    <w:p w14:paraId="6410A913">
      <w:pPr>
        <w:pStyle w:val="17"/>
        <w:numPr>
          <w:ilvl w:val="2"/>
          <w:numId w:val="2"/>
        </w:numPr>
        <w:tabs>
          <w:tab w:val="left" w:pos="1309"/>
        </w:tabs>
        <w:ind w:left="151" w:right="288" w:firstLine="556"/>
        <w:jc w:val="both"/>
        <w:rPr>
          <w:sz w:val="24"/>
        </w:rPr>
      </w:pPr>
      <w:r>
        <w:rPr>
          <w:sz w:val="24"/>
        </w:rPr>
        <w:t>В соответствии с ФГОС НОО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14:paraId="73232B81">
      <w:pPr>
        <w:pStyle w:val="17"/>
        <w:numPr>
          <w:ilvl w:val="2"/>
          <w:numId w:val="2"/>
        </w:numPr>
        <w:tabs>
          <w:tab w:val="left" w:pos="1480"/>
        </w:tabs>
        <w:ind w:left="151" w:right="287" w:firstLine="556"/>
        <w:jc w:val="both"/>
        <w:rPr>
          <w:sz w:val="24"/>
        </w:rPr>
      </w:pPr>
      <w:r>
        <w:rPr>
          <w:sz w:val="24"/>
        </w:rPr>
        <w:t>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14:paraId="774ECB14">
      <w:pPr>
        <w:pStyle w:val="17"/>
        <w:numPr>
          <w:ilvl w:val="2"/>
          <w:numId w:val="2"/>
        </w:numPr>
        <w:tabs>
          <w:tab w:val="left" w:pos="1479"/>
        </w:tabs>
        <w:ind w:left="151" w:right="286" w:firstLine="556"/>
        <w:jc w:val="both"/>
        <w:rPr>
          <w:sz w:val="24"/>
        </w:rPr>
      </w:pPr>
      <w:r>
        <w:rPr>
          <w:sz w:val="24"/>
        </w:rPr>
        <w:t>Уровневый подход к оценке образовательных достижений обучающихся служит</w:t>
      </w:r>
      <w:r>
        <w:rPr>
          <w:spacing w:val="-3"/>
          <w:sz w:val="24"/>
        </w:rPr>
        <w:t xml:space="preserve"> </w:t>
      </w:r>
      <w:r>
        <w:rPr>
          <w:sz w:val="24"/>
        </w:rPr>
        <w:t>основой</w:t>
      </w:r>
      <w:r>
        <w:rPr>
          <w:spacing w:val="-3"/>
          <w:sz w:val="24"/>
        </w:rPr>
        <w:t xml:space="preserve"> </w:t>
      </w:r>
      <w:r>
        <w:rPr>
          <w:sz w:val="24"/>
        </w:rPr>
        <w:t>для</w:t>
      </w:r>
      <w:r>
        <w:rPr>
          <w:spacing w:val="-3"/>
          <w:sz w:val="24"/>
        </w:rPr>
        <w:t xml:space="preserve"> </w:t>
      </w:r>
      <w:r>
        <w:rPr>
          <w:sz w:val="24"/>
        </w:rPr>
        <w:t>организации</w:t>
      </w:r>
      <w:r>
        <w:rPr>
          <w:spacing w:val="-3"/>
          <w:sz w:val="24"/>
        </w:rPr>
        <w:t xml:space="preserve"> </w:t>
      </w:r>
      <w:r>
        <w:rPr>
          <w:sz w:val="24"/>
        </w:rPr>
        <w:t>индивидуальной</w:t>
      </w:r>
      <w:r>
        <w:rPr>
          <w:spacing w:val="-3"/>
          <w:sz w:val="24"/>
        </w:rPr>
        <w:t xml:space="preserve"> </w:t>
      </w:r>
      <w:r>
        <w:rPr>
          <w:sz w:val="24"/>
        </w:rPr>
        <w:t>работы</w:t>
      </w:r>
      <w:r>
        <w:rPr>
          <w:spacing w:val="-3"/>
          <w:sz w:val="24"/>
        </w:rPr>
        <w:t xml:space="preserve"> </w:t>
      </w:r>
      <w:r>
        <w:rPr>
          <w:sz w:val="24"/>
        </w:rPr>
        <w:t>с</w:t>
      </w:r>
      <w:r>
        <w:rPr>
          <w:spacing w:val="-3"/>
          <w:sz w:val="24"/>
        </w:rPr>
        <w:t xml:space="preserve"> </w:t>
      </w:r>
      <w:r>
        <w:rPr>
          <w:sz w:val="24"/>
        </w:rPr>
        <w:t>обучающимися.</w:t>
      </w:r>
      <w:r>
        <w:rPr>
          <w:spacing w:val="-3"/>
          <w:sz w:val="24"/>
        </w:rPr>
        <w:t xml:space="preserve"> </w:t>
      </w:r>
      <w:r>
        <w:rPr>
          <w:sz w:val="24"/>
        </w:rPr>
        <w:t>Он</w:t>
      </w:r>
      <w:r>
        <w:rPr>
          <w:spacing w:val="-3"/>
          <w:sz w:val="24"/>
        </w:rPr>
        <w:t xml:space="preserve"> </w:t>
      </w:r>
      <w:r>
        <w:rPr>
          <w:sz w:val="24"/>
        </w:rPr>
        <w:t>реализуется как по отношению к содержанию оценки, так и к представлению и интерпретации результатов измерений.</w:t>
      </w:r>
    </w:p>
    <w:p w14:paraId="3F06AB27">
      <w:pPr>
        <w:pStyle w:val="17"/>
        <w:numPr>
          <w:ilvl w:val="2"/>
          <w:numId w:val="2"/>
        </w:numPr>
        <w:tabs>
          <w:tab w:val="left" w:pos="1479"/>
        </w:tabs>
        <w:ind w:left="151" w:right="286" w:firstLine="556"/>
        <w:jc w:val="both"/>
        <w:rPr>
          <w:sz w:val="24"/>
        </w:rPr>
      </w:pPr>
      <w:r>
        <w:rPr>
          <w:sz w:val="24"/>
        </w:rPr>
        <w:t>Уровневый подход к оценке образовательных достижений обучающихся реализуется</w:t>
      </w:r>
      <w:r>
        <w:rPr>
          <w:spacing w:val="-3"/>
          <w:sz w:val="24"/>
        </w:rPr>
        <w:t xml:space="preserve"> </w:t>
      </w:r>
      <w:r>
        <w:rPr>
          <w:sz w:val="24"/>
        </w:rPr>
        <w:t>за</w:t>
      </w:r>
      <w:r>
        <w:rPr>
          <w:spacing w:val="-3"/>
          <w:sz w:val="24"/>
        </w:rPr>
        <w:t xml:space="preserve"> </w:t>
      </w:r>
      <w:r>
        <w:rPr>
          <w:sz w:val="24"/>
        </w:rPr>
        <w:t>счёт</w:t>
      </w:r>
      <w:r>
        <w:rPr>
          <w:spacing w:val="-3"/>
          <w:sz w:val="24"/>
        </w:rPr>
        <w:t xml:space="preserve"> </w:t>
      </w:r>
      <w:r>
        <w:rPr>
          <w:sz w:val="24"/>
        </w:rPr>
        <w:t>фиксации</w:t>
      </w:r>
      <w:r>
        <w:rPr>
          <w:spacing w:val="-3"/>
          <w:sz w:val="24"/>
        </w:rPr>
        <w:t xml:space="preserve"> </w:t>
      </w:r>
      <w:r>
        <w:rPr>
          <w:sz w:val="24"/>
        </w:rPr>
        <w:t>различных</w:t>
      </w:r>
      <w:r>
        <w:rPr>
          <w:spacing w:val="-3"/>
          <w:sz w:val="24"/>
        </w:rPr>
        <w:t xml:space="preserve"> </w:t>
      </w:r>
      <w:r>
        <w:rPr>
          <w:sz w:val="24"/>
        </w:rPr>
        <w:t>уровней</w:t>
      </w:r>
      <w:r>
        <w:rPr>
          <w:spacing w:val="-3"/>
          <w:sz w:val="24"/>
        </w:rPr>
        <w:t xml:space="preserve"> </w:t>
      </w:r>
      <w:r>
        <w:rPr>
          <w:sz w:val="24"/>
        </w:rPr>
        <w:t>достижения</w:t>
      </w:r>
      <w:r>
        <w:rPr>
          <w:spacing w:val="-3"/>
          <w:sz w:val="24"/>
        </w:rPr>
        <w:t xml:space="preserve"> </w:t>
      </w:r>
      <w:r>
        <w:rPr>
          <w:sz w:val="24"/>
        </w:rPr>
        <w:t>обучающимися</w:t>
      </w:r>
      <w:r>
        <w:rPr>
          <w:spacing w:val="-3"/>
          <w:sz w:val="24"/>
        </w:rPr>
        <w:t xml:space="preserve"> </w:t>
      </w:r>
      <w:r>
        <w:rPr>
          <w:sz w:val="24"/>
        </w:rPr>
        <w:t>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14:paraId="4092CC52">
      <w:pPr>
        <w:pStyle w:val="17"/>
        <w:numPr>
          <w:ilvl w:val="2"/>
          <w:numId w:val="2"/>
        </w:numPr>
        <w:tabs>
          <w:tab w:val="left" w:pos="1367"/>
        </w:tabs>
        <w:ind w:left="1367" w:hanging="660"/>
        <w:jc w:val="both"/>
        <w:rPr>
          <w:sz w:val="24"/>
        </w:rPr>
      </w:pPr>
      <w:r>
        <w:rPr>
          <w:sz w:val="24"/>
        </w:rPr>
        <w:t>Комплексный</w:t>
      </w:r>
      <w:r>
        <w:rPr>
          <w:spacing w:val="-7"/>
          <w:sz w:val="24"/>
        </w:rPr>
        <w:t xml:space="preserve"> </w:t>
      </w:r>
      <w:r>
        <w:rPr>
          <w:sz w:val="24"/>
        </w:rPr>
        <w:t>подход</w:t>
      </w:r>
      <w:r>
        <w:rPr>
          <w:spacing w:val="-5"/>
          <w:sz w:val="24"/>
        </w:rPr>
        <w:t xml:space="preserve"> </w:t>
      </w:r>
      <w:r>
        <w:rPr>
          <w:sz w:val="24"/>
        </w:rPr>
        <w:t>к</w:t>
      </w:r>
      <w:r>
        <w:rPr>
          <w:spacing w:val="-5"/>
          <w:sz w:val="24"/>
        </w:rPr>
        <w:t xml:space="preserve"> </w:t>
      </w:r>
      <w:r>
        <w:rPr>
          <w:sz w:val="24"/>
        </w:rPr>
        <w:t>оценке</w:t>
      </w:r>
      <w:r>
        <w:rPr>
          <w:spacing w:val="-5"/>
          <w:sz w:val="24"/>
        </w:rPr>
        <w:t xml:space="preserve"> </w:t>
      </w:r>
      <w:r>
        <w:rPr>
          <w:sz w:val="24"/>
        </w:rPr>
        <w:t>образовательных</w:t>
      </w:r>
      <w:r>
        <w:rPr>
          <w:spacing w:val="-5"/>
          <w:sz w:val="24"/>
        </w:rPr>
        <w:t xml:space="preserve"> </w:t>
      </w:r>
      <w:r>
        <w:rPr>
          <w:sz w:val="24"/>
        </w:rPr>
        <w:t>достижений</w:t>
      </w:r>
      <w:r>
        <w:rPr>
          <w:spacing w:val="-5"/>
          <w:sz w:val="24"/>
        </w:rPr>
        <w:t xml:space="preserve"> </w:t>
      </w:r>
      <w:r>
        <w:rPr>
          <w:sz w:val="24"/>
        </w:rPr>
        <w:t>реализуется</w:t>
      </w:r>
      <w:r>
        <w:rPr>
          <w:spacing w:val="-5"/>
          <w:sz w:val="24"/>
        </w:rPr>
        <w:t xml:space="preserve"> </w:t>
      </w:r>
      <w:r>
        <w:rPr>
          <w:spacing w:val="-2"/>
          <w:sz w:val="24"/>
        </w:rPr>
        <w:t>через:</w:t>
      </w:r>
    </w:p>
    <w:p w14:paraId="2A3B1895">
      <w:pPr>
        <w:pStyle w:val="12"/>
        <w:ind w:left="707" w:firstLine="0"/>
      </w:pPr>
      <w:r>
        <w:t>-оценку</w:t>
      </w:r>
      <w:r>
        <w:rPr>
          <w:spacing w:val="-7"/>
        </w:rPr>
        <w:t xml:space="preserve"> </w:t>
      </w:r>
      <w:r>
        <w:t>предметных</w:t>
      </w:r>
      <w:r>
        <w:rPr>
          <w:spacing w:val="-4"/>
        </w:rPr>
        <w:t xml:space="preserve"> </w:t>
      </w:r>
      <w:r>
        <w:t>и</w:t>
      </w:r>
      <w:r>
        <w:rPr>
          <w:spacing w:val="-5"/>
        </w:rPr>
        <w:t xml:space="preserve"> </w:t>
      </w:r>
      <w:r>
        <w:t>метапредметных</w:t>
      </w:r>
      <w:r>
        <w:rPr>
          <w:spacing w:val="-4"/>
        </w:rPr>
        <w:t xml:space="preserve"> </w:t>
      </w:r>
      <w:r>
        <w:rPr>
          <w:spacing w:val="-2"/>
        </w:rPr>
        <w:t>результатов;</w:t>
      </w:r>
    </w:p>
    <w:p w14:paraId="64938D83">
      <w:pPr>
        <w:pStyle w:val="12"/>
        <w:ind w:left="140" w:right="288"/>
      </w:pPr>
      <w:r>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другие) для интерпретации полученных результатов в целях управления качеством образования;</w:t>
      </w:r>
    </w:p>
    <w:p w14:paraId="7B2EC38E">
      <w:pPr>
        <w:pStyle w:val="12"/>
        <w:ind w:left="140" w:right="288"/>
      </w:pPr>
      <w:r>
        <w:t>-использование разнообразных методов и форм оценки, взаимно дополняющих друг друга, в том числе оценок творческих работ, наблюдения;</w:t>
      </w:r>
    </w:p>
    <w:p w14:paraId="10DB2D09">
      <w:pPr>
        <w:pStyle w:val="12"/>
        <w:ind w:left="140" w:right="289"/>
      </w:pPr>
      <w: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14:paraId="516C748B">
      <w:pPr>
        <w:pStyle w:val="12"/>
        <w:ind w:left="707" w:right="287" w:firstLine="0"/>
      </w:pPr>
      <w:r>
        <w:t>-использование</w:t>
      </w:r>
      <w:r>
        <w:rPr>
          <w:spacing w:val="5"/>
        </w:rPr>
        <w:t xml:space="preserve"> </w:t>
      </w:r>
      <w:r>
        <w:t>мониторинга</w:t>
      </w:r>
      <w:r>
        <w:rPr>
          <w:spacing w:val="8"/>
        </w:rPr>
        <w:t xml:space="preserve"> </w:t>
      </w:r>
      <w:r>
        <w:t>динамических</w:t>
      </w:r>
      <w:r>
        <w:rPr>
          <w:spacing w:val="8"/>
        </w:rPr>
        <w:t xml:space="preserve"> </w:t>
      </w:r>
      <w:r>
        <w:t>показателей</w:t>
      </w:r>
      <w:r>
        <w:rPr>
          <w:spacing w:val="8"/>
        </w:rPr>
        <w:t xml:space="preserve"> </w:t>
      </w:r>
      <w:r>
        <w:t>освоения</w:t>
      </w:r>
      <w:r>
        <w:rPr>
          <w:spacing w:val="7"/>
        </w:rPr>
        <w:t xml:space="preserve"> </w:t>
      </w:r>
      <w:r>
        <w:t>умений</w:t>
      </w:r>
      <w:r>
        <w:rPr>
          <w:spacing w:val="8"/>
        </w:rPr>
        <w:t xml:space="preserve"> </w:t>
      </w:r>
      <w:r>
        <w:t>и</w:t>
      </w:r>
      <w:r>
        <w:rPr>
          <w:spacing w:val="8"/>
        </w:rPr>
        <w:t xml:space="preserve"> </w:t>
      </w:r>
      <w:r>
        <w:t>знаний,</w:t>
      </w:r>
      <w:r>
        <w:rPr>
          <w:spacing w:val="8"/>
        </w:rPr>
        <w:t xml:space="preserve"> </w:t>
      </w:r>
      <w:r>
        <w:rPr>
          <w:spacing w:val="-10"/>
        </w:rPr>
        <w:t>в</w:t>
      </w:r>
      <w:r>
        <w:t>том числе формируемых с использованием информационно-коммуникационных (цифровых) технологий.</w:t>
      </w:r>
    </w:p>
    <w:p w14:paraId="438BD44F">
      <w:pPr>
        <w:pStyle w:val="17"/>
        <w:numPr>
          <w:ilvl w:val="2"/>
          <w:numId w:val="2"/>
        </w:numPr>
        <w:tabs>
          <w:tab w:val="left" w:pos="1346"/>
        </w:tabs>
        <w:ind w:left="151" w:right="287" w:firstLine="425"/>
        <w:jc w:val="both"/>
        <w:rPr>
          <w:sz w:val="24"/>
        </w:rPr>
      </w:pPr>
      <w:r>
        <w:rPr>
          <w:sz w:val="24"/>
        </w:rPr>
        <w:t>Целью оценки личностных достижений обучающихся является получение общего представления о воспитательной деятельности образовательной организации и её влиянии на коллектив обучающихся.</w:t>
      </w:r>
    </w:p>
    <w:p w14:paraId="33832A81">
      <w:pPr>
        <w:pStyle w:val="17"/>
        <w:numPr>
          <w:ilvl w:val="2"/>
          <w:numId w:val="2"/>
        </w:numPr>
        <w:tabs>
          <w:tab w:val="left" w:pos="1259"/>
        </w:tabs>
        <w:ind w:left="140" w:right="287" w:firstLine="440"/>
        <w:jc w:val="both"/>
        <w:rPr>
          <w:sz w:val="24"/>
        </w:rPr>
      </w:pPr>
      <w:r>
        <w:rPr>
          <w:sz w:val="24"/>
        </w:rPr>
        <w:t>При оценке личностных результатов необходимо соблюдение этических норм и правил взаимодействия с обучающимся с учётом его индивидуально-психологических особенностей развития.</w:t>
      </w:r>
    </w:p>
    <w:p w14:paraId="4CE884DB">
      <w:pPr>
        <w:pStyle w:val="17"/>
        <w:numPr>
          <w:ilvl w:val="2"/>
          <w:numId w:val="2"/>
        </w:numPr>
        <w:tabs>
          <w:tab w:val="left" w:pos="1287"/>
        </w:tabs>
        <w:ind w:left="140" w:right="286" w:firstLine="440"/>
        <w:jc w:val="both"/>
        <w:rPr>
          <w:sz w:val="24"/>
        </w:rPr>
      </w:pPr>
      <w:r>
        <w:rPr>
          <w:sz w:val="24"/>
        </w:rPr>
        <w:t>Личностные достижения обучающихся, освоивших ФОП НОО, включают две группы результатов:</w:t>
      </w:r>
    </w:p>
    <w:p w14:paraId="0918E1FC">
      <w:pPr>
        <w:pStyle w:val="12"/>
        <w:ind w:left="140" w:right="288"/>
      </w:pPr>
      <w:r>
        <w:t>-основы российской гражданской идентичности, ценностные установки и социально значимые качества личности;</w:t>
      </w:r>
    </w:p>
    <w:p w14:paraId="39583D4C">
      <w:pPr>
        <w:pStyle w:val="12"/>
        <w:ind w:left="140" w:right="287"/>
      </w:pPr>
      <w:r>
        <w:t>-готовность обучающихся к саморазвитию, мотивация к познанию и обучению, активное участие в социально значимой деятельности.</w:t>
      </w:r>
    </w:p>
    <w:p w14:paraId="59917AD5">
      <w:pPr>
        <w:pStyle w:val="12"/>
        <w:ind w:left="140" w:right="288" w:firstLine="708"/>
      </w:pPr>
      <w:r>
        <w:t>Учитывая особенности групп личностных результатов, учитель может осуществлять оценку только следующих качеств:</w:t>
      </w:r>
    </w:p>
    <w:p w14:paraId="0D6D8BF4">
      <w:pPr>
        <w:pStyle w:val="12"/>
        <w:ind w:left="695" w:firstLine="0"/>
      </w:pPr>
      <w:r>
        <w:t>-наличие</w:t>
      </w:r>
      <w:r>
        <w:rPr>
          <w:spacing w:val="-4"/>
        </w:rPr>
        <w:t xml:space="preserve"> </w:t>
      </w:r>
      <w:r>
        <w:t>и</w:t>
      </w:r>
      <w:r>
        <w:rPr>
          <w:spacing w:val="-4"/>
        </w:rPr>
        <w:t xml:space="preserve"> </w:t>
      </w:r>
      <w:r>
        <w:t>характеристика</w:t>
      </w:r>
      <w:r>
        <w:rPr>
          <w:spacing w:val="-4"/>
        </w:rPr>
        <w:t xml:space="preserve"> </w:t>
      </w:r>
      <w:r>
        <w:t>мотива</w:t>
      </w:r>
      <w:r>
        <w:rPr>
          <w:spacing w:val="-4"/>
        </w:rPr>
        <w:t xml:space="preserve"> </w:t>
      </w:r>
      <w:r>
        <w:t>познания</w:t>
      </w:r>
      <w:r>
        <w:rPr>
          <w:spacing w:val="-4"/>
        </w:rPr>
        <w:t xml:space="preserve"> </w:t>
      </w:r>
      <w:r>
        <w:t>и</w:t>
      </w:r>
      <w:r>
        <w:rPr>
          <w:spacing w:val="-3"/>
        </w:rPr>
        <w:t xml:space="preserve"> </w:t>
      </w:r>
      <w:r>
        <w:rPr>
          <w:spacing w:val="-2"/>
        </w:rPr>
        <w:t>учения;</w:t>
      </w:r>
    </w:p>
    <w:p w14:paraId="5FB527A0">
      <w:pPr>
        <w:pStyle w:val="12"/>
        <w:ind w:left="140" w:right="287" w:firstLine="555"/>
      </w:pPr>
      <w:r>
        <w:t xml:space="preserve">-наличие умений принимать и удерживать учебную задачу, планировать учебные </w:t>
      </w:r>
      <w:r>
        <w:rPr>
          <w:spacing w:val="-2"/>
        </w:rPr>
        <w:t>действия;</w:t>
      </w:r>
    </w:p>
    <w:p w14:paraId="4FAFED14">
      <w:pPr>
        <w:pStyle w:val="12"/>
        <w:ind w:left="695" w:firstLine="0"/>
      </w:pPr>
      <w:r>
        <w:t>-способность</w:t>
      </w:r>
      <w:r>
        <w:rPr>
          <w:spacing w:val="-6"/>
        </w:rPr>
        <w:t xml:space="preserve"> </w:t>
      </w:r>
      <w:r>
        <w:t>осуществлять</w:t>
      </w:r>
      <w:r>
        <w:rPr>
          <w:spacing w:val="-6"/>
        </w:rPr>
        <w:t xml:space="preserve"> </w:t>
      </w:r>
      <w:r>
        <w:t>самоконтроль</w:t>
      </w:r>
      <w:r>
        <w:rPr>
          <w:spacing w:val="-6"/>
        </w:rPr>
        <w:t xml:space="preserve"> </w:t>
      </w:r>
      <w:r>
        <w:t>и</w:t>
      </w:r>
      <w:r>
        <w:rPr>
          <w:spacing w:val="-5"/>
        </w:rPr>
        <w:t xml:space="preserve"> </w:t>
      </w:r>
      <w:r>
        <w:rPr>
          <w:spacing w:val="-2"/>
        </w:rPr>
        <w:t>самооценку.</w:t>
      </w:r>
    </w:p>
    <w:p w14:paraId="6885BE9C">
      <w:pPr>
        <w:pStyle w:val="12"/>
        <w:ind w:left="140" w:right="287" w:firstLine="440"/>
      </w:pPr>
      <w:r>
        <w:t>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действий.</w:t>
      </w:r>
    </w:p>
    <w:p w14:paraId="7F3C6A3F">
      <w:pPr>
        <w:pStyle w:val="17"/>
        <w:numPr>
          <w:ilvl w:val="2"/>
          <w:numId w:val="2"/>
        </w:numPr>
        <w:tabs>
          <w:tab w:val="left" w:pos="1273"/>
        </w:tabs>
        <w:ind w:left="140" w:right="287" w:firstLine="440"/>
        <w:jc w:val="both"/>
        <w:rPr>
          <w:sz w:val="24"/>
        </w:rPr>
      </w:pPr>
      <w:r>
        <w:rPr>
          <w:sz w:val="24"/>
        </w:rPr>
        <w:t>Оценка метапредметных результатов осуществляется через оценку достижения планируемых результатов освоения ООП НОО, которые отражают совокупность познавательных, коммуникативных и регулятивных универсальных учебных действий.</w:t>
      </w:r>
    </w:p>
    <w:p w14:paraId="5B5DB87B">
      <w:pPr>
        <w:pStyle w:val="17"/>
        <w:numPr>
          <w:ilvl w:val="2"/>
          <w:numId w:val="2"/>
        </w:numPr>
        <w:tabs>
          <w:tab w:val="left" w:pos="1412"/>
        </w:tabs>
        <w:ind w:left="140" w:right="288" w:firstLine="440"/>
        <w:jc w:val="both"/>
        <w:rPr>
          <w:sz w:val="24"/>
        </w:rPr>
      </w:pPr>
      <w:r>
        <w:rPr>
          <w:sz w:val="24"/>
        </w:rPr>
        <w:t>Формирование метапредметных результатов обеспечивается комплексом освоения программ учебных предметов и внеурочной деятельности.</w:t>
      </w:r>
    </w:p>
    <w:p w14:paraId="04EB1C8C">
      <w:pPr>
        <w:pStyle w:val="17"/>
        <w:numPr>
          <w:ilvl w:val="2"/>
          <w:numId w:val="2"/>
        </w:numPr>
        <w:tabs>
          <w:tab w:val="left" w:pos="1400"/>
        </w:tabs>
        <w:ind w:left="140" w:right="288" w:firstLine="440"/>
        <w:jc w:val="both"/>
        <w:rPr>
          <w:sz w:val="24"/>
        </w:rPr>
      </w:pPr>
      <w:r>
        <w:rPr>
          <w:sz w:val="24"/>
        </w:rPr>
        <w:t xml:space="preserve">Оценка метапредметных результатов проводится с целью определения </w:t>
      </w:r>
      <w:r>
        <w:rPr>
          <w:spacing w:val="-2"/>
          <w:sz w:val="24"/>
        </w:rPr>
        <w:t>сформированности:</w:t>
      </w:r>
    </w:p>
    <w:p w14:paraId="47A229C5">
      <w:pPr>
        <w:pStyle w:val="12"/>
        <w:ind w:left="707" w:firstLine="0"/>
        <w:jc w:val="left"/>
      </w:pPr>
      <w:r>
        <w:t>-познавательных</w:t>
      </w:r>
      <w:r>
        <w:rPr>
          <w:spacing w:val="-7"/>
        </w:rPr>
        <w:t xml:space="preserve"> </w:t>
      </w:r>
      <w:r>
        <w:t>универсальных</w:t>
      </w:r>
      <w:r>
        <w:rPr>
          <w:spacing w:val="-7"/>
        </w:rPr>
        <w:t xml:space="preserve"> </w:t>
      </w:r>
      <w:r>
        <w:t>учебных</w:t>
      </w:r>
      <w:r>
        <w:rPr>
          <w:spacing w:val="-7"/>
        </w:rPr>
        <w:t xml:space="preserve"> </w:t>
      </w:r>
      <w:r>
        <w:rPr>
          <w:spacing w:val="-2"/>
        </w:rPr>
        <w:t>действий;</w:t>
      </w:r>
    </w:p>
    <w:p w14:paraId="61793340">
      <w:pPr>
        <w:pStyle w:val="12"/>
        <w:ind w:left="707" w:firstLine="0"/>
        <w:jc w:val="left"/>
      </w:pPr>
      <w:r>
        <w:t>-коммуникативных</w:t>
      </w:r>
      <w:r>
        <w:rPr>
          <w:spacing w:val="-8"/>
        </w:rPr>
        <w:t xml:space="preserve"> </w:t>
      </w:r>
      <w:r>
        <w:t>универсальных</w:t>
      </w:r>
      <w:r>
        <w:rPr>
          <w:spacing w:val="-7"/>
        </w:rPr>
        <w:t xml:space="preserve"> </w:t>
      </w:r>
      <w:r>
        <w:t>учебных</w:t>
      </w:r>
      <w:r>
        <w:rPr>
          <w:spacing w:val="-7"/>
        </w:rPr>
        <w:t xml:space="preserve"> </w:t>
      </w:r>
      <w:r>
        <w:rPr>
          <w:spacing w:val="-2"/>
        </w:rPr>
        <w:t>действий;</w:t>
      </w:r>
    </w:p>
    <w:p w14:paraId="304EBF19">
      <w:pPr>
        <w:pStyle w:val="12"/>
        <w:ind w:left="707" w:firstLine="0"/>
        <w:jc w:val="left"/>
      </w:pPr>
      <w:r>
        <w:t>-регулятивных</w:t>
      </w:r>
      <w:r>
        <w:rPr>
          <w:spacing w:val="-7"/>
        </w:rPr>
        <w:t xml:space="preserve"> </w:t>
      </w:r>
      <w:r>
        <w:t>универсальных</w:t>
      </w:r>
      <w:r>
        <w:rPr>
          <w:spacing w:val="-7"/>
        </w:rPr>
        <w:t xml:space="preserve"> </w:t>
      </w:r>
      <w:r>
        <w:t>учебных</w:t>
      </w:r>
      <w:r>
        <w:rPr>
          <w:spacing w:val="-6"/>
        </w:rPr>
        <w:t xml:space="preserve"> </w:t>
      </w:r>
      <w:r>
        <w:rPr>
          <w:spacing w:val="-2"/>
        </w:rPr>
        <w:t>действий.</w:t>
      </w:r>
    </w:p>
    <w:p w14:paraId="77239162">
      <w:pPr>
        <w:pStyle w:val="17"/>
        <w:numPr>
          <w:ilvl w:val="2"/>
          <w:numId w:val="2"/>
        </w:numPr>
        <w:tabs>
          <w:tab w:val="left" w:pos="1495"/>
        </w:tabs>
        <w:ind w:left="140" w:right="287" w:firstLine="440"/>
        <w:jc w:val="both"/>
        <w:rPr>
          <w:sz w:val="24"/>
        </w:rPr>
      </w:pPr>
      <w:r>
        <w:rPr>
          <w:sz w:val="24"/>
        </w:rPr>
        <w:t>Овладение познавательными универсальными учебными действиями предполагает формирование и оценку у обучающихся базовых логических действий, базовых исследовательских действий, умений работать с информацией.</w:t>
      </w:r>
    </w:p>
    <w:p w14:paraId="103CB6C4">
      <w:pPr>
        <w:pStyle w:val="17"/>
        <w:numPr>
          <w:ilvl w:val="2"/>
          <w:numId w:val="2"/>
        </w:numPr>
        <w:tabs>
          <w:tab w:val="left" w:pos="1300"/>
        </w:tabs>
        <w:ind w:left="140" w:right="289" w:firstLine="440"/>
        <w:jc w:val="both"/>
        <w:rPr>
          <w:sz w:val="24"/>
        </w:rPr>
      </w:pPr>
      <w:r>
        <w:rPr>
          <w:sz w:val="24"/>
        </w:rPr>
        <w:t>Овладение базовыми логическими действиями обеспечивает формирование у обучающихся умений:</w:t>
      </w:r>
    </w:p>
    <w:p w14:paraId="1B9BDD20">
      <w:pPr>
        <w:pStyle w:val="12"/>
        <w:tabs>
          <w:tab w:val="left" w:pos="2147"/>
          <w:tab w:val="left" w:pos="3286"/>
          <w:tab w:val="left" w:pos="4976"/>
          <w:tab w:val="left" w:pos="6261"/>
          <w:tab w:val="left" w:pos="6836"/>
          <w:tab w:val="left" w:pos="8168"/>
        </w:tabs>
        <w:ind w:left="140" w:right="288"/>
        <w:jc w:val="left"/>
      </w:pPr>
      <w:r>
        <w:rPr>
          <w:spacing w:val="-2"/>
        </w:rPr>
        <w:t>-сравнивать</w:t>
      </w:r>
      <w:r>
        <w:tab/>
      </w:r>
      <w:r>
        <w:rPr>
          <w:spacing w:val="-2"/>
        </w:rPr>
        <w:t>объекты,</w:t>
      </w:r>
      <w:r>
        <w:tab/>
      </w:r>
      <w:r>
        <w:rPr>
          <w:spacing w:val="-2"/>
        </w:rPr>
        <w:t>устанавливать</w:t>
      </w:r>
      <w:r>
        <w:tab/>
      </w:r>
      <w:r>
        <w:rPr>
          <w:spacing w:val="-2"/>
        </w:rPr>
        <w:t>основания</w:t>
      </w:r>
      <w:r>
        <w:tab/>
      </w:r>
      <w:r>
        <w:rPr>
          <w:spacing w:val="-4"/>
        </w:rPr>
        <w:t>для</w:t>
      </w:r>
      <w:r>
        <w:tab/>
      </w:r>
      <w:r>
        <w:rPr>
          <w:spacing w:val="-2"/>
        </w:rPr>
        <w:t>сравнения,</w:t>
      </w:r>
      <w:r>
        <w:tab/>
      </w:r>
      <w:r>
        <w:rPr>
          <w:spacing w:val="-2"/>
        </w:rPr>
        <w:t>устанавливать аналогии;</w:t>
      </w:r>
    </w:p>
    <w:p w14:paraId="5FBD27EA">
      <w:pPr>
        <w:pStyle w:val="12"/>
        <w:ind w:left="707" w:firstLine="0"/>
        <w:jc w:val="left"/>
      </w:pPr>
      <w:r>
        <w:t>-объединять</w:t>
      </w:r>
      <w:r>
        <w:rPr>
          <w:spacing w:val="-6"/>
        </w:rPr>
        <w:t xml:space="preserve"> </w:t>
      </w:r>
      <w:r>
        <w:t>части</w:t>
      </w:r>
      <w:r>
        <w:rPr>
          <w:spacing w:val="-4"/>
        </w:rPr>
        <w:t xml:space="preserve"> </w:t>
      </w:r>
      <w:r>
        <w:t>объекта</w:t>
      </w:r>
      <w:r>
        <w:rPr>
          <w:spacing w:val="-4"/>
        </w:rPr>
        <w:t xml:space="preserve"> </w:t>
      </w:r>
      <w:r>
        <w:t>(объекты)</w:t>
      </w:r>
      <w:r>
        <w:rPr>
          <w:spacing w:val="-4"/>
        </w:rPr>
        <w:t xml:space="preserve"> </w:t>
      </w:r>
      <w:r>
        <w:t>по</w:t>
      </w:r>
      <w:r>
        <w:rPr>
          <w:spacing w:val="-4"/>
        </w:rPr>
        <w:t xml:space="preserve"> </w:t>
      </w:r>
      <w:r>
        <w:t>определённому</w:t>
      </w:r>
      <w:r>
        <w:rPr>
          <w:spacing w:val="-3"/>
        </w:rPr>
        <w:t xml:space="preserve"> </w:t>
      </w:r>
      <w:r>
        <w:rPr>
          <w:spacing w:val="-2"/>
        </w:rPr>
        <w:t>признаку;</w:t>
      </w:r>
    </w:p>
    <w:p w14:paraId="321A21AF">
      <w:pPr>
        <w:pStyle w:val="12"/>
        <w:tabs>
          <w:tab w:val="left" w:pos="2234"/>
          <w:tab w:val="left" w:pos="4028"/>
          <w:tab w:val="left" w:pos="5151"/>
          <w:tab w:val="left" w:pos="5802"/>
          <w:tab w:val="left" w:pos="7739"/>
        </w:tabs>
        <w:ind w:left="140" w:right="287"/>
        <w:jc w:val="left"/>
      </w:pPr>
      <w:r>
        <w:rPr>
          <w:spacing w:val="-2"/>
        </w:rPr>
        <w:t>-определять</w:t>
      </w:r>
      <w:r>
        <w:tab/>
      </w:r>
      <w:r>
        <w:rPr>
          <w:spacing w:val="-2"/>
        </w:rPr>
        <w:t>существенный</w:t>
      </w:r>
      <w:r>
        <w:tab/>
      </w:r>
      <w:r>
        <w:rPr>
          <w:spacing w:val="-2"/>
        </w:rPr>
        <w:t>признак</w:t>
      </w:r>
      <w:r>
        <w:tab/>
      </w:r>
      <w:r>
        <w:rPr>
          <w:spacing w:val="-4"/>
        </w:rPr>
        <w:t>для</w:t>
      </w:r>
      <w:r>
        <w:tab/>
      </w:r>
      <w:r>
        <w:rPr>
          <w:spacing w:val="-2"/>
        </w:rPr>
        <w:t>классификации,</w:t>
      </w:r>
      <w:r>
        <w:tab/>
      </w:r>
      <w:r>
        <w:rPr>
          <w:spacing w:val="-2"/>
        </w:rPr>
        <w:t xml:space="preserve">классифицировать </w:t>
      </w:r>
      <w:r>
        <w:t>предложенные объекты;</w:t>
      </w:r>
    </w:p>
    <w:p w14:paraId="0BF6BDE1">
      <w:pPr>
        <w:pStyle w:val="12"/>
        <w:ind w:left="140"/>
        <w:jc w:val="left"/>
      </w:pPr>
      <w:r>
        <w:t>-находить</w:t>
      </w:r>
      <w:r>
        <w:rPr>
          <w:spacing w:val="40"/>
        </w:rPr>
        <w:t xml:space="preserve"> </w:t>
      </w:r>
      <w:r>
        <w:t>закономерности</w:t>
      </w:r>
      <w:r>
        <w:rPr>
          <w:spacing w:val="40"/>
        </w:rPr>
        <w:t xml:space="preserve"> </w:t>
      </w:r>
      <w:r>
        <w:t>и</w:t>
      </w:r>
      <w:r>
        <w:rPr>
          <w:spacing w:val="40"/>
        </w:rPr>
        <w:t xml:space="preserve"> </w:t>
      </w:r>
      <w:r>
        <w:t>противоречия</w:t>
      </w:r>
      <w:r>
        <w:rPr>
          <w:spacing w:val="40"/>
        </w:rPr>
        <w:t xml:space="preserve"> </w:t>
      </w:r>
      <w:r>
        <w:t>в</w:t>
      </w:r>
      <w:r>
        <w:rPr>
          <w:spacing w:val="40"/>
        </w:rPr>
        <w:t xml:space="preserve"> </w:t>
      </w:r>
      <w:r>
        <w:t>рассматриваемых</w:t>
      </w:r>
      <w:r>
        <w:rPr>
          <w:spacing w:val="40"/>
        </w:rPr>
        <w:t xml:space="preserve"> </w:t>
      </w:r>
      <w:r>
        <w:t>фактах,</w:t>
      </w:r>
      <w:r>
        <w:rPr>
          <w:spacing w:val="40"/>
        </w:rPr>
        <w:t xml:space="preserve"> </w:t>
      </w:r>
      <w:r>
        <w:t>данных</w:t>
      </w:r>
      <w:r>
        <w:rPr>
          <w:spacing w:val="40"/>
        </w:rPr>
        <w:t xml:space="preserve"> </w:t>
      </w:r>
      <w:r>
        <w:t>и</w:t>
      </w:r>
      <w:r>
        <w:rPr>
          <w:spacing w:val="80"/>
        </w:rPr>
        <w:t xml:space="preserve"> </w:t>
      </w:r>
      <w:r>
        <w:t>наблюдениях на основе предложенного учителем алгоритма;</w:t>
      </w:r>
    </w:p>
    <w:p w14:paraId="4BA0E5C2">
      <w:pPr>
        <w:pStyle w:val="12"/>
        <w:ind w:left="140"/>
        <w:jc w:val="left"/>
      </w:pPr>
      <w:r>
        <w:t>-выявлять</w:t>
      </w:r>
      <w:r>
        <w:rPr>
          <w:spacing w:val="40"/>
        </w:rPr>
        <w:t xml:space="preserve"> </w:t>
      </w:r>
      <w:r>
        <w:t>недостаток</w:t>
      </w:r>
      <w:r>
        <w:rPr>
          <w:spacing w:val="40"/>
        </w:rPr>
        <w:t xml:space="preserve"> </w:t>
      </w:r>
      <w:r>
        <w:t>информации</w:t>
      </w:r>
      <w:r>
        <w:rPr>
          <w:spacing w:val="40"/>
        </w:rPr>
        <w:t xml:space="preserve"> </w:t>
      </w:r>
      <w:r>
        <w:t>для</w:t>
      </w:r>
      <w:r>
        <w:rPr>
          <w:spacing w:val="40"/>
        </w:rPr>
        <w:t xml:space="preserve"> </w:t>
      </w:r>
      <w:r>
        <w:t>решения</w:t>
      </w:r>
      <w:r>
        <w:rPr>
          <w:spacing w:val="40"/>
        </w:rPr>
        <w:t xml:space="preserve"> </w:t>
      </w:r>
      <w:r>
        <w:t>учебной</w:t>
      </w:r>
      <w:r>
        <w:rPr>
          <w:spacing w:val="40"/>
        </w:rPr>
        <w:t xml:space="preserve"> </w:t>
      </w:r>
      <w:r>
        <w:t>(практической)</w:t>
      </w:r>
      <w:r>
        <w:rPr>
          <w:spacing w:val="40"/>
        </w:rPr>
        <w:t xml:space="preserve"> </w:t>
      </w:r>
      <w:r>
        <w:t>задачи</w:t>
      </w:r>
      <w:r>
        <w:rPr>
          <w:spacing w:val="40"/>
        </w:rPr>
        <w:t xml:space="preserve"> </w:t>
      </w:r>
      <w:r>
        <w:t>на основе предложенного алгоритма;</w:t>
      </w:r>
    </w:p>
    <w:p w14:paraId="5E3DF3CE">
      <w:pPr>
        <w:pStyle w:val="12"/>
        <w:tabs>
          <w:tab w:val="left" w:pos="2591"/>
          <w:tab w:val="left" w:pos="5419"/>
          <w:tab w:val="left" w:pos="6309"/>
          <w:tab w:val="left" w:pos="6759"/>
          <w:tab w:val="left" w:pos="8208"/>
        </w:tabs>
        <w:ind w:left="140" w:right="288"/>
        <w:jc w:val="left"/>
      </w:pPr>
      <w:r>
        <w:rPr>
          <w:spacing w:val="-2"/>
        </w:rPr>
        <w:t>-устанавливать</w:t>
      </w:r>
      <w:r>
        <w:tab/>
      </w:r>
      <w:r>
        <w:rPr>
          <w:spacing w:val="-2"/>
        </w:rPr>
        <w:t>причинно-следственные</w:t>
      </w:r>
      <w:r>
        <w:tab/>
      </w:r>
      <w:r>
        <w:rPr>
          <w:spacing w:val="-2"/>
        </w:rPr>
        <w:t>связи</w:t>
      </w:r>
      <w:r>
        <w:tab/>
      </w:r>
      <w:r>
        <w:rPr>
          <w:spacing w:val="-10"/>
        </w:rPr>
        <w:t>в</w:t>
      </w:r>
      <w:r>
        <w:tab/>
      </w:r>
      <w:r>
        <w:rPr>
          <w:spacing w:val="-2"/>
        </w:rPr>
        <w:t>ситуациях,</w:t>
      </w:r>
      <w:r>
        <w:tab/>
      </w:r>
      <w:r>
        <w:rPr>
          <w:spacing w:val="-2"/>
        </w:rPr>
        <w:t xml:space="preserve">поддающихся </w:t>
      </w:r>
      <w:r>
        <w:t>непосредственному наблюдению или знакомых по опыту, делать выводы.</w:t>
      </w:r>
    </w:p>
    <w:p w14:paraId="2B0DF2DE">
      <w:pPr>
        <w:pStyle w:val="17"/>
        <w:numPr>
          <w:ilvl w:val="2"/>
          <w:numId w:val="2"/>
        </w:numPr>
        <w:tabs>
          <w:tab w:val="left" w:pos="1517"/>
          <w:tab w:val="left" w:pos="2958"/>
          <w:tab w:val="left" w:pos="4293"/>
          <w:tab w:val="left" w:pos="6730"/>
          <w:tab w:val="left" w:pos="8267"/>
        </w:tabs>
        <w:ind w:left="140" w:right="286" w:firstLine="440"/>
        <w:rPr>
          <w:sz w:val="24"/>
        </w:rPr>
      </w:pPr>
      <w:r>
        <w:rPr>
          <w:spacing w:val="-2"/>
          <w:sz w:val="24"/>
        </w:rPr>
        <w:t>Овладение</w:t>
      </w:r>
      <w:r>
        <w:rPr>
          <w:sz w:val="24"/>
        </w:rPr>
        <w:tab/>
      </w:r>
      <w:r>
        <w:rPr>
          <w:spacing w:val="-2"/>
          <w:sz w:val="24"/>
        </w:rPr>
        <w:t>базовыми</w:t>
      </w:r>
      <w:r>
        <w:rPr>
          <w:sz w:val="24"/>
        </w:rPr>
        <w:tab/>
      </w:r>
      <w:r>
        <w:rPr>
          <w:spacing w:val="-2"/>
          <w:sz w:val="24"/>
        </w:rPr>
        <w:t>исследовательскими</w:t>
      </w:r>
      <w:r>
        <w:rPr>
          <w:sz w:val="24"/>
        </w:rPr>
        <w:tab/>
      </w:r>
      <w:r>
        <w:rPr>
          <w:spacing w:val="-2"/>
          <w:sz w:val="24"/>
        </w:rPr>
        <w:t>действиями</w:t>
      </w:r>
      <w:r>
        <w:rPr>
          <w:sz w:val="24"/>
        </w:rPr>
        <w:tab/>
      </w:r>
      <w:r>
        <w:rPr>
          <w:spacing w:val="-2"/>
          <w:sz w:val="24"/>
        </w:rPr>
        <w:t xml:space="preserve">обеспечивает </w:t>
      </w:r>
      <w:r>
        <w:rPr>
          <w:sz w:val="24"/>
        </w:rPr>
        <w:t>формирование у обучающихся умений:</w:t>
      </w:r>
    </w:p>
    <w:p w14:paraId="09ADAAE4">
      <w:pPr>
        <w:pStyle w:val="12"/>
        <w:ind w:left="707" w:firstLine="0"/>
        <w:jc w:val="left"/>
      </w:pPr>
      <w:r>
        <w:t>-определять</w:t>
      </w:r>
      <w:r>
        <w:rPr>
          <w:spacing w:val="23"/>
        </w:rPr>
        <w:t xml:space="preserve"> </w:t>
      </w:r>
      <w:r>
        <w:t>разрыв</w:t>
      </w:r>
      <w:r>
        <w:rPr>
          <w:spacing w:val="25"/>
        </w:rPr>
        <w:t xml:space="preserve"> </w:t>
      </w:r>
      <w:r>
        <w:t>между</w:t>
      </w:r>
      <w:r>
        <w:rPr>
          <w:spacing w:val="26"/>
        </w:rPr>
        <w:t xml:space="preserve"> </w:t>
      </w:r>
      <w:r>
        <w:t>реальным</w:t>
      </w:r>
      <w:r>
        <w:rPr>
          <w:spacing w:val="25"/>
        </w:rPr>
        <w:t xml:space="preserve"> </w:t>
      </w:r>
      <w:r>
        <w:t>и</w:t>
      </w:r>
      <w:r>
        <w:rPr>
          <w:spacing w:val="25"/>
        </w:rPr>
        <w:t xml:space="preserve"> </w:t>
      </w:r>
      <w:r>
        <w:t>желательным</w:t>
      </w:r>
      <w:r>
        <w:rPr>
          <w:spacing w:val="26"/>
        </w:rPr>
        <w:t xml:space="preserve"> </w:t>
      </w:r>
      <w:r>
        <w:t>состоянием</w:t>
      </w:r>
      <w:r>
        <w:rPr>
          <w:spacing w:val="25"/>
        </w:rPr>
        <w:t xml:space="preserve"> </w:t>
      </w:r>
      <w:r>
        <w:t>объекта</w:t>
      </w:r>
      <w:r>
        <w:rPr>
          <w:spacing w:val="26"/>
        </w:rPr>
        <w:t xml:space="preserve"> </w:t>
      </w:r>
      <w:r>
        <w:rPr>
          <w:spacing w:val="-2"/>
        </w:rPr>
        <w:t>(ситуации)</w:t>
      </w:r>
    </w:p>
    <w:p w14:paraId="5A144B2D">
      <w:pPr>
        <w:pStyle w:val="12"/>
        <w:spacing w:before="70"/>
        <w:ind w:left="140" w:firstLine="0"/>
      </w:pPr>
      <w:r>
        <w:t>на</w:t>
      </w:r>
      <w:r>
        <w:rPr>
          <w:spacing w:val="-6"/>
        </w:rPr>
        <w:t xml:space="preserve"> </w:t>
      </w:r>
      <w:r>
        <w:t>основе</w:t>
      </w:r>
      <w:r>
        <w:rPr>
          <w:spacing w:val="-4"/>
        </w:rPr>
        <w:t xml:space="preserve"> </w:t>
      </w:r>
      <w:r>
        <w:t>предложенных</w:t>
      </w:r>
      <w:r>
        <w:rPr>
          <w:spacing w:val="-4"/>
        </w:rPr>
        <w:t xml:space="preserve"> </w:t>
      </w:r>
      <w:r>
        <w:t>учителем</w:t>
      </w:r>
      <w:r>
        <w:rPr>
          <w:spacing w:val="-4"/>
        </w:rPr>
        <w:t xml:space="preserve"> </w:t>
      </w:r>
      <w:r>
        <w:rPr>
          <w:spacing w:val="-2"/>
        </w:rPr>
        <w:t>вопросов;</w:t>
      </w:r>
    </w:p>
    <w:p w14:paraId="6D6DB8A1">
      <w:pPr>
        <w:pStyle w:val="12"/>
        <w:ind w:left="707" w:firstLine="0"/>
      </w:pPr>
      <w:r>
        <w:t>-с</w:t>
      </w:r>
      <w:r>
        <w:rPr>
          <w:spacing w:val="-7"/>
        </w:rPr>
        <w:t xml:space="preserve"> </w:t>
      </w:r>
      <w:r>
        <w:t>помощью</w:t>
      </w:r>
      <w:r>
        <w:rPr>
          <w:spacing w:val="-5"/>
        </w:rPr>
        <w:t xml:space="preserve"> </w:t>
      </w:r>
      <w:r>
        <w:t>учителя</w:t>
      </w:r>
      <w:r>
        <w:rPr>
          <w:spacing w:val="-5"/>
        </w:rPr>
        <w:t xml:space="preserve"> </w:t>
      </w:r>
      <w:r>
        <w:t>формулировать</w:t>
      </w:r>
      <w:r>
        <w:rPr>
          <w:spacing w:val="-5"/>
        </w:rPr>
        <w:t xml:space="preserve"> </w:t>
      </w:r>
      <w:r>
        <w:t>цель,</w:t>
      </w:r>
      <w:r>
        <w:rPr>
          <w:spacing w:val="-5"/>
        </w:rPr>
        <w:t xml:space="preserve"> </w:t>
      </w:r>
      <w:r>
        <w:t>планировать</w:t>
      </w:r>
      <w:r>
        <w:rPr>
          <w:spacing w:val="-5"/>
        </w:rPr>
        <w:t xml:space="preserve"> </w:t>
      </w:r>
      <w:r>
        <w:t>изменения</w:t>
      </w:r>
      <w:r>
        <w:rPr>
          <w:spacing w:val="-5"/>
        </w:rPr>
        <w:t xml:space="preserve"> </w:t>
      </w:r>
      <w:r>
        <w:t>объекта,</w:t>
      </w:r>
      <w:r>
        <w:rPr>
          <w:spacing w:val="-5"/>
        </w:rPr>
        <w:t xml:space="preserve"> </w:t>
      </w:r>
      <w:r>
        <w:rPr>
          <w:spacing w:val="-2"/>
        </w:rPr>
        <w:t>ситуации;</w:t>
      </w:r>
    </w:p>
    <w:p w14:paraId="4F3D1124">
      <w:pPr>
        <w:pStyle w:val="12"/>
        <w:ind w:left="140" w:right="288"/>
      </w:pPr>
      <w:r>
        <w:t>-сравнивать</w:t>
      </w:r>
      <w:r>
        <w:rPr>
          <w:spacing w:val="-3"/>
        </w:rPr>
        <w:t xml:space="preserve"> </w:t>
      </w:r>
      <w:r>
        <w:t>несколько</w:t>
      </w:r>
      <w:r>
        <w:rPr>
          <w:spacing w:val="-3"/>
        </w:rPr>
        <w:t xml:space="preserve"> </w:t>
      </w:r>
      <w:r>
        <w:t>вариантов</w:t>
      </w:r>
      <w:r>
        <w:rPr>
          <w:spacing w:val="-3"/>
        </w:rPr>
        <w:t xml:space="preserve"> </w:t>
      </w:r>
      <w:r>
        <w:t>решения</w:t>
      </w:r>
      <w:r>
        <w:rPr>
          <w:spacing w:val="-3"/>
        </w:rPr>
        <w:t xml:space="preserve"> </w:t>
      </w:r>
      <w:r>
        <w:t>задачи,</w:t>
      </w:r>
      <w:r>
        <w:rPr>
          <w:spacing w:val="-3"/>
        </w:rPr>
        <w:t xml:space="preserve"> </w:t>
      </w:r>
      <w:r>
        <w:t>выбирать</w:t>
      </w:r>
      <w:r>
        <w:rPr>
          <w:spacing w:val="-3"/>
        </w:rPr>
        <w:t xml:space="preserve"> </w:t>
      </w:r>
      <w:r>
        <w:t>наиболее</w:t>
      </w:r>
      <w:r>
        <w:rPr>
          <w:spacing w:val="-3"/>
        </w:rPr>
        <w:t xml:space="preserve"> </w:t>
      </w:r>
      <w:r>
        <w:t>подходящий</w:t>
      </w:r>
      <w:r>
        <w:rPr>
          <w:spacing w:val="-3"/>
        </w:rPr>
        <w:t xml:space="preserve"> </w:t>
      </w:r>
      <w:r>
        <w:t>(на основе предложенных критериев);</w:t>
      </w:r>
    </w:p>
    <w:p w14:paraId="7D415DCD">
      <w:pPr>
        <w:pStyle w:val="12"/>
        <w:ind w:left="140" w:right="286"/>
      </w:pPr>
      <w:r>
        <w:t>-проводить</w:t>
      </w:r>
      <w:r>
        <w:rPr>
          <w:spacing w:val="-1"/>
        </w:rPr>
        <w:t xml:space="preserve"> </w:t>
      </w:r>
      <w:r>
        <w:t>по</w:t>
      </w:r>
      <w:r>
        <w:rPr>
          <w:spacing w:val="-1"/>
        </w:rPr>
        <w:t xml:space="preserve"> </w:t>
      </w:r>
      <w:r>
        <w:t>предложенному</w:t>
      </w:r>
      <w:r>
        <w:rPr>
          <w:spacing w:val="-1"/>
        </w:rPr>
        <w:t xml:space="preserve"> </w:t>
      </w:r>
      <w:r>
        <w:t>плану</w:t>
      </w:r>
      <w:r>
        <w:rPr>
          <w:spacing w:val="-1"/>
        </w:rPr>
        <w:t xml:space="preserve"> </w:t>
      </w:r>
      <w:r>
        <w:t>опыт,</w:t>
      </w:r>
      <w:r>
        <w:rPr>
          <w:spacing w:val="-1"/>
        </w:rPr>
        <w:t xml:space="preserve"> </w:t>
      </w:r>
      <w:r>
        <w:t>несложное</w:t>
      </w:r>
      <w:r>
        <w:rPr>
          <w:spacing w:val="-1"/>
        </w:rPr>
        <w:t xml:space="preserve"> </w:t>
      </w:r>
      <w:r>
        <w:t>исследование</w:t>
      </w:r>
      <w:r>
        <w:rPr>
          <w:spacing w:val="-1"/>
        </w:rPr>
        <w:t xml:space="preserve"> </w:t>
      </w:r>
      <w:r>
        <w:t>по</w:t>
      </w:r>
      <w:r>
        <w:rPr>
          <w:spacing w:val="-1"/>
        </w:rPr>
        <w:t xml:space="preserve"> </w:t>
      </w:r>
      <w:r>
        <w:t xml:space="preserve">установлению особенностей объекта изучения и связей между объектами (часть - целое, причина - </w:t>
      </w:r>
      <w:r>
        <w:rPr>
          <w:spacing w:val="-2"/>
        </w:rPr>
        <w:t>следствие);</w:t>
      </w:r>
    </w:p>
    <w:p w14:paraId="44081D02">
      <w:pPr>
        <w:pStyle w:val="12"/>
        <w:ind w:left="140" w:right="289"/>
      </w:pPr>
      <w:r>
        <w:t>-формулировать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w:t>
      </w:r>
    </w:p>
    <w:p w14:paraId="5888502B">
      <w:pPr>
        <w:pStyle w:val="12"/>
        <w:ind w:left="140" w:right="288"/>
      </w:pPr>
      <w:r>
        <w:t>-прогнозировать возможное развитие процессов, событий и их последствия в аналогичных или сходных ситуациях.</w:t>
      </w:r>
    </w:p>
    <w:p w14:paraId="3ACACCFB">
      <w:pPr>
        <w:pStyle w:val="17"/>
        <w:numPr>
          <w:ilvl w:val="2"/>
          <w:numId w:val="2"/>
        </w:numPr>
        <w:tabs>
          <w:tab w:val="left" w:pos="1302"/>
        </w:tabs>
        <w:ind w:left="140" w:right="287" w:firstLine="439"/>
        <w:jc w:val="both"/>
        <w:rPr>
          <w:sz w:val="24"/>
        </w:rPr>
      </w:pPr>
      <w:r>
        <w:rPr>
          <w:sz w:val="24"/>
        </w:rPr>
        <w:t>Работа с информацией как одно из познавательных универсальных учебных действий обеспечивает сформированность у обучающихся умений:</w:t>
      </w:r>
    </w:p>
    <w:p w14:paraId="265DEB90">
      <w:pPr>
        <w:pStyle w:val="12"/>
        <w:ind w:left="707" w:firstLine="0"/>
      </w:pPr>
      <w:r>
        <w:t>-выбирать</w:t>
      </w:r>
      <w:r>
        <w:rPr>
          <w:spacing w:val="-6"/>
        </w:rPr>
        <w:t xml:space="preserve"> </w:t>
      </w:r>
      <w:r>
        <w:t>источник</w:t>
      </w:r>
      <w:r>
        <w:rPr>
          <w:spacing w:val="-6"/>
        </w:rPr>
        <w:t xml:space="preserve"> </w:t>
      </w:r>
      <w:r>
        <w:t>получения</w:t>
      </w:r>
      <w:r>
        <w:rPr>
          <w:spacing w:val="-5"/>
        </w:rPr>
        <w:t xml:space="preserve"> </w:t>
      </w:r>
      <w:r>
        <w:rPr>
          <w:spacing w:val="-2"/>
        </w:rPr>
        <w:t>информации;</w:t>
      </w:r>
    </w:p>
    <w:p w14:paraId="09D834BE">
      <w:pPr>
        <w:pStyle w:val="12"/>
        <w:ind w:left="140" w:right="286"/>
      </w:pPr>
      <w:r>
        <w:t>-согласно заданному алгоритму находить в предложенном источнике информацию, представленную в явном виде;</w:t>
      </w:r>
    </w:p>
    <w:p w14:paraId="6C78947C">
      <w:pPr>
        <w:pStyle w:val="12"/>
        <w:ind w:left="140" w:right="287"/>
      </w:pPr>
      <w:r>
        <w:t>-распознавать достоверную и недостоверную информацию самостоятельно или на основании предложенного учителем способа её проверки;</w:t>
      </w:r>
    </w:p>
    <w:p w14:paraId="74062ABB">
      <w:pPr>
        <w:pStyle w:val="12"/>
        <w:ind w:left="140" w:right="288"/>
      </w:pPr>
      <w:r>
        <w:t xml:space="preserve">-соблюдать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в информацинно-телекоммуникационной сети Интернет (далее - </w:t>
      </w:r>
      <w:r>
        <w:rPr>
          <w:spacing w:val="-2"/>
        </w:rPr>
        <w:t>Интернет);</w:t>
      </w:r>
    </w:p>
    <w:p w14:paraId="3BEFCE5F">
      <w:pPr>
        <w:pStyle w:val="12"/>
        <w:ind w:left="140" w:right="286"/>
      </w:pPr>
      <w:r>
        <w:t>-анализировать и создавать текстовую, видео-, графическую, звуковую информацию в соответствии с учебной задачей;</w:t>
      </w:r>
    </w:p>
    <w:p w14:paraId="2C166624">
      <w:pPr>
        <w:pStyle w:val="12"/>
        <w:ind w:left="707" w:firstLine="0"/>
      </w:pPr>
      <w:r>
        <w:t>-самостоятельно</w:t>
      </w:r>
      <w:r>
        <w:rPr>
          <w:spacing w:val="-7"/>
        </w:rPr>
        <w:t xml:space="preserve"> </w:t>
      </w:r>
      <w:r>
        <w:t>создавать</w:t>
      </w:r>
      <w:r>
        <w:rPr>
          <w:spacing w:val="-5"/>
        </w:rPr>
        <w:t xml:space="preserve"> </w:t>
      </w:r>
      <w:r>
        <w:t>схемы,</w:t>
      </w:r>
      <w:r>
        <w:rPr>
          <w:spacing w:val="-4"/>
        </w:rPr>
        <w:t xml:space="preserve"> </w:t>
      </w:r>
      <w:r>
        <w:t>таблицы</w:t>
      </w:r>
      <w:r>
        <w:rPr>
          <w:spacing w:val="-5"/>
        </w:rPr>
        <w:t xml:space="preserve"> </w:t>
      </w:r>
      <w:r>
        <w:t>для</w:t>
      </w:r>
      <w:r>
        <w:rPr>
          <w:spacing w:val="-5"/>
        </w:rPr>
        <w:t xml:space="preserve"> </w:t>
      </w:r>
      <w:r>
        <w:t>представления</w:t>
      </w:r>
      <w:r>
        <w:rPr>
          <w:spacing w:val="-4"/>
        </w:rPr>
        <w:t xml:space="preserve"> </w:t>
      </w:r>
      <w:r>
        <w:rPr>
          <w:spacing w:val="-2"/>
        </w:rPr>
        <w:t>информации.</w:t>
      </w:r>
    </w:p>
    <w:p w14:paraId="1EF006BA">
      <w:pPr>
        <w:pStyle w:val="17"/>
        <w:numPr>
          <w:ilvl w:val="2"/>
          <w:numId w:val="2"/>
        </w:numPr>
        <w:tabs>
          <w:tab w:val="left" w:pos="1446"/>
        </w:tabs>
        <w:ind w:left="140" w:right="287" w:firstLine="440"/>
        <w:jc w:val="both"/>
        <w:rPr>
          <w:sz w:val="24"/>
        </w:rPr>
      </w:pPr>
      <w:r>
        <w:rPr>
          <w:sz w:val="24"/>
        </w:rPr>
        <w:t>Овладение универсальными учебными коммуникативными действиями предполагает формирование и оценку у обучающихся таких групп умений, как общение и совместная деятельность.</w:t>
      </w:r>
    </w:p>
    <w:p w14:paraId="6AE8C837">
      <w:pPr>
        <w:pStyle w:val="17"/>
        <w:numPr>
          <w:ilvl w:val="2"/>
          <w:numId w:val="2"/>
        </w:numPr>
        <w:tabs>
          <w:tab w:val="left" w:pos="1326"/>
        </w:tabs>
        <w:ind w:left="140" w:right="286" w:firstLine="440"/>
        <w:jc w:val="both"/>
        <w:rPr>
          <w:sz w:val="24"/>
        </w:rPr>
      </w:pPr>
      <w:r>
        <w:rPr>
          <w:sz w:val="24"/>
        </w:rPr>
        <w:t>Общение как одно из коммуникативных универсальных учебных действий обеспечивает сформированность у обучающихся умений:</w:t>
      </w:r>
    </w:p>
    <w:p w14:paraId="40C7470B">
      <w:pPr>
        <w:pStyle w:val="12"/>
        <w:ind w:left="140" w:right="288"/>
        <w:jc w:val="left"/>
      </w:pPr>
      <w:r>
        <w:t>-воспринимать</w:t>
      </w:r>
      <w:r>
        <w:rPr>
          <w:spacing w:val="-2"/>
        </w:rPr>
        <w:t xml:space="preserve"> </w:t>
      </w:r>
      <w:r>
        <w:t>и</w:t>
      </w:r>
      <w:r>
        <w:rPr>
          <w:spacing w:val="-2"/>
        </w:rPr>
        <w:t xml:space="preserve"> </w:t>
      </w:r>
      <w:r>
        <w:t>формулировать</w:t>
      </w:r>
      <w:r>
        <w:rPr>
          <w:spacing w:val="-2"/>
        </w:rPr>
        <w:t xml:space="preserve"> </w:t>
      </w:r>
      <w:r>
        <w:t>суждения,</w:t>
      </w:r>
      <w:r>
        <w:rPr>
          <w:spacing w:val="-2"/>
        </w:rPr>
        <w:t xml:space="preserve"> </w:t>
      </w:r>
      <w:r>
        <w:t>выражать</w:t>
      </w:r>
      <w:r>
        <w:rPr>
          <w:spacing w:val="-2"/>
        </w:rPr>
        <w:t xml:space="preserve"> </w:t>
      </w:r>
      <w:r>
        <w:t>эмоции</w:t>
      </w:r>
      <w:r>
        <w:rPr>
          <w:spacing w:val="-2"/>
        </w:rPr>
        <w:t xml:space="preserve"> </w:t>
      </w:r>
      <w:r>
        <w:t>в</w:t>
      </w:r>
      <w:r>
        <w:rPr>
          <w:spacing w:val="-2"/>
        </w:rPr>
        <w:t xml:space="preserve"> </w:t>
      </w:r>
      <w:r>
        <w:t>соответствии</w:t>
      </w:r>
      <w:r>
        <w:rPr>
          <w:spacing w:val="-2"/>
        </w:rPr>
        <w:t xml:space="preserve"> </w:t>
      </w:r>
      <w:r>
        <w:t>с</w:t>
      </w:r>
      <w:r>
        <w:rPr>
          <w:spacing w:val="-2"/>
        </w:rPr>
        <w:t xml:space="preserve"> </w:t>
      </w:r>
      <w:r>
        <w:t>целями и условиями общения в знакомой среде;</w:t>
      </w:r>
    </w:p>
    <w:p w14:paraId="1F046DA8">
      <w:pPr>
        <w:pStyle w:val="12"/>
        <w:ind w:left="140"/>
        <w:jc w:val="left"/>
      </w:pPr>
      <w:r>
        <w:t>-проявлять</w:t>
      </w:r>
      <w:r>
        <w:rPr>
          <w:spacing w:val="80"/>
        </w:rPr>
        <w:t xml:space="preserve"> </w:t>
      </w:r>
      <w:r>
        <w:t>уважительное</w:t>
      </w:r>
      <w:r>
        <w:rPr>
          <w:spacing w:val="80"/>
        </w:rPr>
        <w:t xml:space="preserve"> </w:t>
      </w:r>
      <w:r>
        <w:t>отношение</w:t>
      </w:r>
      <w:r>
        <w:rPr>
          <w:spacing w:val="80"/>
        </w:rPr>
        <w:t xml:space="preserve"> </w:t>
      </w:r>
      <w:r>
        <w:t>к</w:t>
      </w:r>
      <w:r>
        <w:rPr>
          <w:spacing w:val="80"/>
        </w:rPr>
        <w:t xml:space="preserve"> </w:t>
      </w:r>
      <w:r>
        <w:t>собеседнику,</w:t>
      </w:r>
      <w:r>
        <w:rPr>
          <w:spacing w:val="80"/>
        </w:rPr>
        <w:t xml:space="preserve"> </w:t>
      </w:r>
      <w:r>
        <w:t>соблюдать</w:t>
      </w:r>
      <w:r>
        <w:rPr>
          <w:spacing w:val="80"/>
        </w:rPr>
        <w:t xml:space="preserve"> </w:t>
      </w:r>
      <w:r>
        <w:t>правила</w:t>
      </w:r>
      <w:r>
        <w:rPr>
          <w:spacing w:val="80"/>
        </w:rPr>
        <w:t xml:space="preserve"> </w:t>
      </w:r>
      <w:r>
        <w:t>ведения диалога и дискуссии; признавать возможность существования разных точек зрения;</w:t>
      </w:r>
    </w:p>
    <w:p w14:paraId="46D7FAD3">
      <w:pPr>
        <w:pStyle w:val="12"/>
        <w:ind w:left="707" w:firstLine="0"/>
        <w:jc w:val="left"/>
      </w:pPr>
      <w:r>
        <w:t>-корректно</w:t>
      </w:r>
      <w:r>
        <w:rPr>
          <w:spacing w:val="-6"/>
        </w:rPr>
        <w:t xml:space="preserve"> </w:t>
      </w:r>
      <w:r>
        <w:t>и</w:t>
      </w:r>
      <w:r>
        <w:rPr>
          <w:spacing w:val="-4"/>
        </w:rPr>
        <w:t xml:space="preserve"> </w:t>
      </w:r>
      <w:r>
        <w:t>аргументированно</w:t>
      </w:r>
      <w:r>
        <w:rPr>
          <w:spacing w:val="-4"/>
        </w:rPr>
        <w:t xml:space="preserve"> </w:t>
      </w:r>
      <w:r>
        <w:t>высказывать</w:t>
      </w:r>
      <w:r>
        <w:rPr>
          <w:spacing w:val="-4"/>
        </w:rPr>
        <w:t xml:space="preserve"> </w:t>
      </w:r>
      <w:r>
        <w:t>своё</w:t>
      </w:r>
      <w:r>
        <w:rPr>
          <w:spacing w:val="-4"/>
        </w:rPr>
        <w:t xml:space="preserve"> </w:t>
      </w:r>
      <w:r>
        <w:rPr>
          <w:spacing w:val="-2"/>
        </w:rPr>
        <w:t>мнение;</w:t>
      </w:r>
    </w:p>
    <w:p w14:paraId="700D2A9D">
      <w:pPr>
        <w:pStyle w:val="12"/>
        <w:ind w:left="707" w:firstLine="0"/>
        <w:jc w:val="left"/>
      </w:pPr>
      <w:r>
        <w:t>-строить</w:t>
      </w:r>
      <w:r>
        <w:rPr>
          <w:spacing w:val="-7"/>
        </w:rPr>
        <w:t xml:space="preserve"> </w:t>
      </w:r>
      <w:r>
        <w:t>речевое</w:t>
      </w:r>
      <w:r>
        <w:rPr>
          <w:spacing w:val="-4"/>
        </w:rPr>
        <w:t xml:space="preserve"> </w:t>
      </w:r>
      <w:r>
        <w:t>высказывание</w:t>
      </w:r>
      <w:r>
        <w:rPr>
          <w:spacing w:val="-4"/>
        </w:rPr>
        <w:t xml:space="preserve"> </w:t>
      </w:r>
      <w:r>
        <w:t>в</w:t>
      </w:r>
      <w:r>
        <w:rPr>
          <w:spacing w:val="-5"/>
        </w:rPr>
        <w:t xml:space="preserve"> </w:t>
      </w:r>
      <w:r>
        <w:t>соответствии</w:t>
      </w:r>
      <w:r>
        <w:rPr>
          <w:spacing w:val="-4"/>
        </w:rPr>
        <w:t xml:space="preserve"> </w:t>
      </w:r>
      <w:r>
        <w:t>с</w:t>
      </w:r>
      <w:r>
        <w:rPr>
          <w:spacing w:val="-4"/>
        </w:rPr>
        <w:t xml:space="preserve"> </w:t>
      </w:r>
      <w:r>
        <w:t>поставленной</w:t>
      </w:r>
      <w:r>
        <w:rPr>
          <w:spacing w:val="-4"/>
        </w:rPr>
        <w:t xml:space="preserve"> </w:t>
      </w:r>
      <w:r>
        <w:rPr>
          <w:spacing w:val="-2"/>
        </w:rPr>
        <w:t>задачей;</w:t>
      </w:r>
    </w:p>
    <w:p w14:paraId="39A131C3">
      <w:pPr>
        <w:pStyle w:val="12"/>
        <w:ind w:left="707" w:firstLine="0"/>
        <w:jc w:val="left"/>
      </w:pPr>
      <w:r>
        <w:t>-создавать</w:t>
      </w:r>
      <w:r>
        <w:rPr>
          <w:spacing w:val="-6"/>
        </w:rPr>
        <w:t xml:space="preserve"> </w:t>
      </w:r>
      <w:r>
        <w:t>устные</w:t>
      </w:r>
      <w:r>
        <w:rPr>
          <w:spacing w:val="-4"/>
        </w:rPr>
        <w:t xml:space="preserve"> </w:t>
      </w:r>
      <w:r>
        <w:t>и</w:t>
      </w:r>
      <w:r>
        <w:rPr>
          <w:spacing w:val="-4"/>
        </w:rPr>
        <w:t xml:space="preserve"> </w:t>
      </w:r>
      <w:r>
        <w:t>письменные</w:t>
      </w:r>
      <w:r>
        <w:rPr>
          <w:spacing w:val="-4"/>
        </w:rPr>
        <w:t xml:space="preserve"> </w:t>
      </w:r>
      <w:r>
        <w:t>тексты</w:t>
      </w:r>
      <w:r>
        <w:rPr>
          <w:spacing w:val="-4"/>
        </w:rPr>
        <w:t xml:space="preserve"> </w:t>
      </w:r>
      <w:r>
        <w:t>(описание,</w:t>
      </w:r>
      <w:r>
        <w:rPr>
          <w:spacing w:val="-4"/>
        </w:rPr>
        <w:t xml:space="preserve"> </w:t>
      </w:r>
      <w:r>
        <w:t>рассуждение,</w:t>
      </w:r>
      <w:r>
        <w:rPr>
          <w:spacing w:val="-4"/>
        </w:rPr>
        <w:t xml:space="preserve"> </w:t>
      </w:r>
      <w:r>
        <w:rPr>
          <w:spacing w:val="-2"/>
        </w:rPr>
        <w:t>повествование);</w:t>
      </w:r>
    </w:p>
    <w:p w14:paraId="67964522">
      <w:pPr>
        <w:pStyle w:val="12"/>
        <w:ind w:left="707" w:firstLine="0"/>
        <w:jc w:val="left"/>
      </w:pPr>
      <w:r>
        <w:t>-подготавливать</w:t>
      </w:r>
      <w:r>
        <w:rPr>
          <w:spacing w:val="-9"/>
        </w:rPr>
        <w:t xml:space="preserve"> </w:t>
      </w:r>
      <w:r>
        <w:t>небольшие</w:t>
      </w:r>
      <w:r>
        <w:rPr>
          <w:spacing w:val="-8"/>
        </w:rPr>
        <w:t xml:space="preserve"> </w:t>
      </w:r>
      <w:r>
        <w:t>публичные</w:t>
      </w:r>
      <w:r>
        <w:rPr>
          <w:spacing w:val="-8"/>
        </w:rPr>
        <w:t xml:space="preserve"> </w:t>
      </w:r>
      <w:r>
        <w:rPr>
          <w:spacing w:val="-2"/>
        </w:rPr>
        <w:t>выступления;</w:t>
      </w:r>
    </w:p>
    <w:p w14:paraId="2E7458E1">
      <w:pPr>
        <w:pStyle w:val="12"/>
        <w:tabs>
          <w:tab w:val="left" w:pos="2112"/>
          <w:tab w:val="left" w:pos="4124"/>
          <w:tab w:val="left" w:pos="5332"/>
          <w:tab w:val="left" w:pos="6584"/>
          <w:tab w:val="left" w:pos="7409"/>
          <w:tab w:val="left" w:pos="8596"/>
          <w:tab w:val="left" w:pos="8977"/>
        </w:tabs>
        <w:ind w:left="140" w:right="287"/>
        <w:jc w:val="left"/>
      </w:pPr>
      <w:r>
        <w:rPr>
          <w:spacing w:val="-2"/>
        </w:rPr>
        <w:t>-подбирать</w:t>
      </w:r>
      <w:r>
        <w:tab/>
      </w:r>
      <w:r>
        <w:rPr>
          <w:spacing w:val="-2"/>
        </w:rPr>
        <w:t>иллюстративный</w:t>
      </w:r>
      <w:r>
        <w:tab/>
      </w:r>
      <w:r>
        <w:rPr>
          <w:spacing w:val="-2"/>
        </w:rPr>
        <w:t>материал</w:t>
      </w:r>
      <w:r>
        <w:tab/>
      </w:r>
      <w:r>
        <w:rPr>
          <w:spacing w:val="-2"/>
        </w:rPr>
        <w:t>(рисунки,</w:t>
      </w:r>
      <w:r>
        <w:tab/>
      </w:r>
      <w:r>
        <w:rPr>
          <w:spacing w:val="-2"/>
        </w:rPr>
        <w:t>фото,</w:t>
      </w:r>
      <w:r>
        <w:tab/>
      </w:r>
      <w:r>
        <w:rPr>
          <w:spacing w:val="-2"/>
        </w:rPr>
        <w:t>плакаты)</w:t>
      </w:r>
      <w:r>
        <w:tab/>
      </w:r>
      <w:r>
        <w:rPr>
          <w:spacing w:val="-10"/>
        </w:rPr>
        <w:t>к</w:t>
      </w:r>
      <w:r>
        <w:tab/>
      </w:r>
      <w:r>
        <w:rPr>
          <w:spacing w:val="-2"/>
        </w:rPr>
        <w:t>тексту выступления.</w:t>
      </w:r>
    </w:p>
    <w:p w14:paraId="42482DAB">
      <w:pPr>
        <w:pStyle w:val="17"/>
        <w:numPr>
          <w:ilvl w:val="2"/>
          <w:numId w:val="2"/>
        </w:numPr>
        <w:tabs>
          <w:tab w:val="left" w:pos="1243"/>
        </w:tabs>
        <w:ind w:left="140" w:right="287" w:firstLine="440"/>
        <w:rPr>
          <w:sz w:val="24"/>
        </w:rPr>
      </w:pPr>
      <w:r>
        <w:rPr>
          <w:sz w:val="24"/>
        </w:rPr>
        <w:t>Совместная</w:t>
      </w:r>
      <w:r>
        <w:rPr>
          <w:spacing w:val="-3"/>
          <w:sz w:val="24"/>
        </w:rPr>
        <w:t xml:space="preserve"> </w:t>
      </w:r>
      <w:r>
        <w:rPr>
          <w:sz w:val="24"/>
        </w:rPr>
        <w:t>деятельность</w:t>
      </w:r>
      <w:r>
        <w:rPr>
          <w:spacing w:val="-3"/>
          <w:sz w:val="24"/>
        </w:rPr>
        <w:t xml:space="preserve"> </w:t>
      </w:r>
      <w:r>
        <w:rPr>
          <w:sz w:val="24"/>
        </w:rPr>
        <w:t>как</w:t>
      </w:r>
      <w:r>
        <w:rPr>
          <w:spacing w:val="-3"/>
          <w:sz w:val="24"/>
        </w:rPr>
        <w:t xml:space="preserve"> </w:t>
      </w:r>
      <w:r>
        <w:rPr>
          <w:sz w:val="24"/>
        </w:rPr>
        <w:t>одно</w:t>
      </w:r>
      <w:r>
        <w:rPr>
          <w:spacing w:val="-3"/>
          <w:sz w:val="24"/>
        </w:rPr>
        <w:t xml:space="preserve"> </w:t>
      </w:r>
      <w:r>
        <w:rPr>
          <w:sz w:val="24"/>
        </w:rPr>
        <w:t>из</w:t>
      </w:r>
      <w:r>
        <w:rPr>
          <w:spacing w:val="-3"/>
          <w:sz w:val="24"/>
        </w:rPr>
        <w:t xml:space="preserve"> </w:t>
      </w:r>
      <w:r>
        <w:rPr>
          <w:sz w:val="24"/>
        </w:rPr>
        <w:t>коммуникативных</w:t>
      </w:r>
      <w:r>
        <w:rPr>
          <w:spacing w:val="-3"/>
          <w:sz w:val="24"/>
        </w:rPr>
        <w:t xml:space="preserve"> </w:t>
      </w:r>
      <w:r>
        <w:rPr>
          <w:sz w:val="24"/>
        </w:rPr>
        <w:t>универсальных</w:t>
      </w:r>
      <w:r>
        <w:rPr>
          <w:spacing w:val="-3"/>
          <w:sz w:val="24"/>
        </w:rPr>
        <w:t xml:space="preserve"> </w:t>
      </w:r>
      <w:r>
        <w:rPr>
          <w:sz w:val="24"/>
        </w:rPr>
        <w:t>учебных действий обеспечивает сформированность у обучающихся умений:</w:t>
      </w:r>
    </w:p>
    <w:p w14:paraId="2D326E06">
      <w:pPr>
        <w:pStyle w:val="12"/>
        <w:ind w:left="140" w:right="286"/>
      </w:pPr>
      <w: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1C5F1089">
      <w:pPr>
        <w:pStyle w:val="12"/>
        <w:ind w:left="140" w:right="286"/>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14:paraId="7F035884">
      <w:pPr>
        <w:pStyle w:val="12"/>
        <w:ind w:left="707" w:firstLine="0"/>
      </w:pPr>
      <w:r>
        <w:t>-ответственно</w:t>
      </w:r>
      <w:r>
        <w:rPr>
          <w:spacing w:val="-6"/>
        </w:rPr>
        <w:t xml:space="preserve"> </w:t>
      </w:r>
      <w:r>
        <w:t>выполнять</w:t>
      </w:r>
      <w:r>
        <w:rPr>
          <w:spacing w:val="-4"/>
        </w:rPr>
        <w:t xml:space="preserve"> </w:t>
      </w:r>
      <w:r>
        <w:t>свою</w:t>
      </w:r>
      <w:r>
        <w:rPr>
          <w:spacing w:val="-4"/>
        </w:rPr>
        <w:t xml:space="preserve"> </w:t>
      </w:r>
      <w:r>
        <w:t>часть</w:t>
      </w:r>
      <w:r>
        <w:rPr>
          <w:spacing w:val="-4"/>
        </w:rPr>
        <w:t xml:space="preserve"> </w:t>
      </w:r>
      <w:r>
        <w:rPr>
          <w:spacing w:val="-2"/>
        </w:rPr>
        <w:t>работы;</w:t>
      </w:r>
    </w:p>
    <w:p w14:paraId="298F703C">
      <w:pPr>
        <w:pStyle w:val="12"/>
        <w:ind w:left="707" w:firstLine="0"/>
      </w:pPr>
      <w:r>
        <w:t>-оценивать</w:t>
      </w:r>
      <w:r>
        <w:rPr>
          <w:spacing w:val="-3"/>
        </w:rPr>
        <w:t xml:space="preserve"> </w:t>
      </w:r>
      <w:r>
        <w:t>свой</w:t>
      </w:r>
      <w:r>
        <w:rPr>
          <w:spacing w:val="-3"/>
        </w:rPr>
        <w:t xml:space="preserve"> </w:t>
      </w:r>
      <w:r>
        <w:t>вклад</w:t>
      </w:r>
      <w:r>
        <w:rPr>
          <w:spacing w:val="-3"/>
        </w:rPr>
        <w:t xml:space="preserve"> </w:t>
      </w:r>
      <w:r>
        <w:t>в</w:t>
      </w:r>
      <w:r>
        <w:rPr>
          <w:spacing w:val="-3"/>
        </w:rPr>
        <w:t xml:space="preserve"> </w:t>
      </w:r>
      <w:r>
        <w:t>общий</w:t>
      </w:r>
      <w:r>
        <w:rPr>
          <w:spacing w:val="-3"/>
        </w:rPr>
        <w:t xml:space="preserve"> </w:t>
      </w:r>
      <w:r>
        <w:rPr>
          <w:spacing w:val="-2"/>
        </w:rPr>
        <w:t>результат;</w:t>
      </w:r>
    </w:p>
    <w:p w14:paraId="33CE0A3C">
      <w:pPr>
        <w:pStyle w:val="12"/>
        <w:ind w:left="140" w:right="288"/>
      </w:pPr>
      <w:r>
        <w:t>-выполнять совместные проектные задания с использованием предложенных</w:t>
      </w:r>
      <w:r>
        <w:rPr>
          <w:spacing w:val="40"/>
        </w:rPr>
        <w:t xml:space="preserve"> </w:t>
      </w:r>
      <w:r>
        <w:rPr>
          <w:spacing w:val="-2"/>
        </w:rPr>
        <w:t>образцов.</w:t>
      </w:r>
    </w:p>
    <w:p w14:paraId="6A8890E8">
      <w:pPr>
        <w:pStyle w:val="17"/>
        <w:numPr>
          <w:ilvl w:val="2"/>
          <w:numId w:val="2"/>
        </w:numPr>
        <w:tabs>
          <w:tab w:val="left" w:pos="1434"/>
        </w:tabs>
        <w:spacing w:before="70"/>
        <w:ind w:left="140" w:right="287" w:firstLine="567"/>
        <w:jc w:val="both"/>
        <w:rPr>
          <w:sz w:val="24"/>
        </w:rPr>
      </w:pPr>
      <w:r>
        <w:rPr>
          <w:sz w:val="24"/>
        </w:rPr>
        <w:t>Овладение регулятивными универсальными учебными действиями согласно ФГОС НОО предполагает формирование и оценку у обучающихся умений</w:t>
      </w:r>
      <w:r>
        <w:rPr>
          <w:spacing w:val="40"/>
          <w:sz w:val="24"/>
        </w:rPr>
        <w:t xml:space="preserve"> </w:t>
      </w:r>
      <w:r>
        <w:rPr>
          <w:sz w:val="24"/>
        </w:rPr>
        <w:t>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14:paraId="260C69AE">
      <w:pPr>
        <w:pStyle w:val="17"/>
        <w:numPr>
          <w:ilvl w:val="2"/>
          <w:numId w:val="2"/>
        </w:numPr>
        <w:tabs>
          <w:tab w:val="left" w:pos="1242"/>
        </w:tabs>
        <w:ind w:left="140" w:right="287" w:firstLine="439"/>
        <w:jc w:val="both"/>
        <w:rPr>
          <w:sz w:val="24"/>
        </w:rPr>
      </w:pPr>
      <w:r>
        <w:rPr>
          <w:sz w:val="24"/>
        </w:rPr>
        <w:t>Оценка</w:t>
      </w:r>
      <w:r>
        <w:rPr>
          <w:spacing w:val="-3"/>
          <w:sz w:val="24"/>
        </w:rPr>
        <w:t xml:space="preserve"> </w:t>
      </w:r>
      <w:r>
        <w:rPr>
          <w:sz w:val="24"/>
        </w:rPr>
        <w:t>достижения</w:t>
      </w:r>
      <w:r>
        <w:rPr>
          <w:spacing w:val="-3"/>
          <w:sz w:val="24"/>
        </w:rPr>
        <w:t xml:space="preserve"> </w:t>
      </w:r>
      <w:r>
        <w:rPr>
          <w:sz w:val="24"/>
        </w:rPr>
        <w:t>метапредметных</w:t>
      </w:r>
      <w:r>
        <w:rPr>
          <w:spacing w:val="-3"/>
          <w:sz w:val="24"/>
        </w:rPr>
        <w:t xml:space="preserve"> </w:t>
      </w:r>
      <w:r>
        <w:rPr>
          <w:sz w:val="24"/>
        </w:rPr>
        <w:t>результатов</w:t>
      </w:r>
      <w:r>
        <w:rPr>
          <w:spacing w:val="-3"/>
          <w:sz w:val="24"/>
        </w:rPr>
        <w:t xml:space="preserve"> </w:t>
      </w:r>
      <w:r>
        <w:rPr>
          <w:sz w:val="24"/>
        </w:rPr>
        <w:t>осуществляется</w:t>
      </w:r>
      <w:r>
        <w:rPr>
          <w:spacing w:val="-3"/>
          <w:sz w:val="24"/>
        </w:rPr>
        <w:t xml:space="preserve"> </w:t>
      </w:r>
      <w:r>
        <w:rPr>
          <w:sz w:val="24"/>
        </w:rPr>
        <w:t>как</w:t>
      </w:r>
      <w:r>
        <w:rPr>
          <w:spacing w:val="-3"/>
          <w:sz w:val="24"/>
        </w:rPr>
        <w:t xml:space="preserve"> </w:t>
      </w:r>
      <w:r>
        <w:rPr>
          <w:sz w:val="24"/>
        </w:rPr>
        <w:t>учителем</w:t>
      </w:r>
      <w:r>
        <w:rPr>
          <w:spacing w:val="-3"/>
          <w:sz w:val="24"/>
        </w:rPr>
        <w:t xml:space="preserve"> </w:t>
      </w:r>
      <w:r>
        <w:rPr>
          <w:sz w:val="24"/>
        </w:rPr>
        <w:t>в ходе текущей и промежуточной оценки по учебному предмету, так и администрацией образовательной организации 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14:paraId="6318043E">
      <w:pPr>
        <w:pStyle w:val="17"/>
        <w:numPr>
          <w:ilvl w:val="2"/>
          <w:numId w:val="2"/>
        </w:numPr>
        <w:tabs>
          <w:tab w:val="left" w:pos="1341"/>
        </w:tabs>
        <w:ind w:left="140" w:right="287" w:firstLine="439"/>
        <w:jc w:val="both"/>
        <w:rPr>
          <w:sz w:val="24"/>
        </w:rPr>
      </w:pPr>
      <w:r>
        <w:rPr>
          <w:sz w:val="24"/>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w:t>
      </w:r>
      <w:r>
        <w:rPr>
          <w:spacing w:val="40"/>
          <w:sz w:val="24"/>
        </w:rPr>
        <w:t xml:space="preserve"> </w:t>
      </w:r>
      <w:r>
        <w:rPr>
          <w:sz w:val="24"/>
        </w:rPr>
        <w:t xml:space="preserve">освоения основной образовательной программы начального общего </w:t>
      </w:r>
      <w:r>
        <w:rPr>
          <w:spacing w:val="-2"/>
          <w:sz w:val="24"/>
        </w:rPr>
        <w:t>образования.</w:t>
      </w:r>
    </w:p>
    <w:p w14:paraId="7E6CF0C2">
      <w:pPr>
        <w:pStyle w:val="3"/>
        <w:spacing w:before="276" w:line="276" w:lineRule="auto"/>
        <w:ind w:left="453" w:hanging="123"/>
        <w:jc w:val="left"/>
      </w:pPr>
      <w:r>
        <w:t>Перечень</w:t>
      </w:r>
      <w:r>
        <w:rPr>
          <w:spacing w:val="-8"/>
        </w:rPr>
        <w:t xml:space="preserve"> </w:t>
      </w:r>
      <w:r>
        <w:t>(кодификатор)</w:t>
      </w:r>
      <w:r>
        <w:rPr>
          <w:spacing w:val="-8"/>
        </w:rPr>
        <w:t xml:space="preserve"> </w:t>
      </w:r>
      <w:r>
        <w:t>проверяемых</w:t>
      </w:r>
      <w:r>
        <w:rPr>
          <w:spacing w:val="-8"/>
        </w:rPr>
        <w:t xml:space="preserve"> </w:t>
      </w:r>
      <w:r>
        <w:t>требований</w:t>
      </w:r>
      <w:r>
        <w:rPr>
          <w:spacing w:val="-8"/>
        </w:rPr>
        <w:t xml:space="preserve"> </w:t>
      </w:r>
      <w:r>
        <w:t>к</w:t>
      </w:r>
      <w:r>
        <w:rPr>
          <w:spacing w:val="-8"/>
        </w:rPr>
        <w:t xml:space="preserve"> </w:t>
      </w:r>
      <w:r>
        <w:t>метапредметным</w:t>
      </w:r>
      <w:r>
        <w:rPr>
          <w:spacing w:val="-8"/>
        </w:rPr>
        <w:t xml:space="preserve"> </w:t>
      </w:r>
      <w:r>
        <w:t>результатам освоения основной образовательной программы начального общего образования</w:t>
      </w:r>
    </w:p>
    <w:p w14:paraId="6C0C984A">
      <w:pPr>
        <w:spacing w:before="200"/>
        <w:ind w:right="282"/>
        <w:jc w:val="right"/>
      </w:pPr>
      <w:r>
        <w:t>Таблица</w:t>
      </w:r>
      <w:r>
        <w:rPr>
          <w:spacing w:val="-6"/>
        </w:rPr>
        <w:t xml:space="preserve"> </w:t>
      </w:r>
      <w:r>
        <w:rPr>
          <w:spacing w:val="-10"/>
        </w:rPr>
        <w:t>1</w:t>
      </w:r>
    </w:p>
    <w:tbl>
      <w:tblPr>
        <w:tblStyle w:val="16"/>
        <w:tblW w:w="0" w:type="auto"/>
        <w:tblInd w:w="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28"/>
        <w:gridCol w:w="7691"/>
      </w:tblGrid>
      <w:tr w14:paraId="70BA0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2028" w:type="dxa"/>
          </w:tcPr>
          <w:p w14:paraId="6B84D74E">
            <w:pPr>
              <w:pStyle w:val="18"/>
              <w:spacing w:before="0" w:line="250" w:lineRule="atLeast"/>
              <w:ind w:left="219" w:right="208"/>
              <w:jc w:val="center"/>
            </w:pPr>
            <w:r>
              <w:rPr>
                <w:spacing w:val="-4"/>
              </w:rPr>
              <w:t xml:space="preserve">Код </w:t>
            </w:r>
            <w:r>
              <w:rPr>
                <w:spacing w:val="-2"/>
              </w:rPr>
              <w:t>проверяемого требования</w:t>
            </w:r>
          </w:p>
        </w:tc>
        <w:tc>
          <w:tcPr>
            <w:tcW w:w="7691" w:type="dxa"/>
          </w:tcPr>
          <w:p w14:paraId="394154E5">
            <w:pPr>
              <w:pStyle w:val="18"/>
              <w:spacing w:before="0"/>
              <w:ind w:left="957" w:hanging="744"/>
            </w:pPr>
            <w:r>
              <w:t>Проверяемые</w:t>
            </w:r>
            <w:r>
              <w:rPr>
                <w:spacing w:val="-8"/>
              </w:rPr>
              <w:t xml:space="preserve"> </w:t>
            </w:r>
            <w:r>
              <w:t>требования</w:t>
            </w:r>
            <w:r>
              <w:rPr>
                <w:spacing w:val="-8"/>
              </w:rPr>
              <w:t xml:space="preserve"> </w:t>
            </w:r>
            <w:r>
              <w:t>к</w:t>
            </w:r>
            <w:r>
              <w:rPr>
                <w:spacing w:val="-8"/>
              </w:rPr>
              <w:t xml:space="preserve"> </w:t>
            </w:r>
            <w:r>
              <w:t>метапредметным</w:t>
            </w:r>
            <w:r>
              <w:rPr>
                <w:spacing w:val="-8"/>
              </w:rPr>
              <w:t xml:space="preserve"> </w:t>
            </w:r>
            <w:r>
              <w:t>результатам</w:t>
            </w:r>
            <w:r>
              <w:rPr>
                <w:spacing w:val="-8"/>
              </w:rPr>
              <w:t xml:space="preserve"> </w:t>
            </w:r>
            <w:r>
              <w:t>освоения</w:t>
            </w:r>
            <w:r>
              <w:rPr>
                <w:spacing w:val="-8"/>
              </w:rPr>
              <w:t xml:space="preserve"> </w:t>
            </w:r>
            <w:r>
              <w:t>основной образовательной программы начального общего образования</w:t>
            </w:r>
          </w:p>
        </w:tc>
      </w:tr>
      <w:tr w14:paraId="3C100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2028" w:type="dxa"/>
          </w:tcPr>
          <w:p w14:paraId="492EED48">
            <w:pPr>
              <w:pStyle w:val="18"/>
              <w:spacing w:before="0" w:line="233" w:lineRule="exact"/>
              <w:ind w:left="219" w:right="210"/>
              <w:jc w:val="center"/>
            </w:pPr>
            <w:r>
              <w:rPr>
                <w:spacing w:val="-10"/>
              </w:rPr>
              <w:t>1</w:t>
            </w:r>
          </w:p>
        </w:tc>
        <w:tc>
          <w:tcPr>
            <w:tcW w:w="7691" w:type="dxa"/>
          </w:tcPr>
          <w:p w14:paraId="4170BFAA">
            <w:pPr>
              <w:pStyle w:val="18"/>
              <w:spacing w:before="0" w:line="233" w:lineRule="exact"/>
              <w:ind w:left="107"/>
            </w:pPr>
            <w:r>
              <w:t>Познавательные</w:t>
            </w:r>
            <w:r>
              <w:rPr>
                <w:spacing w:val="-13"/>
              </w:rPr>
              <w:t xml:space="preserve"> </w:t>
            </w:r>
            <w:r>
              <w:rPr>
                <w:spacing w:val="-5"/>
              </w:rPr>
              <w:t>УУД</w:t>
            </w:r>
          </w:p>
        </w:tc>
      </w:tr>
      <w:tr w14:paraId="1DB81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2028" w:type="dxa"/>
          </w:tcPr>
          <w:p w14:paraId="51D5982D">
            <w:pPr>
              <w:pStyle w:val="18"/>
              <w:spacing w:before="0" w:line="233" w:lineRule="exact"/>
              <w:ind w:left="219" w:right="210"/>
              <w:jc w:val="center"/>
            </w:pPr>
            <w:r>
              <w:rPr>
                <w:spacing w:val="-5"/>
              </w:rPr>
              <w:t>1.1</w:t>
            </w:r>
          </w:p>
        </w:tc>
        <w:tc>
          <w:tcPr>
            <w:tcW w:w="7691" w:type="dxa"/>
          </w:tcPr>
          <w:p w14:paraId="3A9F495D">
            <w:pPr>
              <w:pStyle w:val="18"/>
              <w:spacing w:before="0" w:line="233" w:lineRule="exact"/>
              <w:ind w:left="107"/>
            </w:pPr>
            <w:r>
              <w:t>Базовые</w:t>
            </w:r>
            <w:r>
              <w:rPr>
                <w:spacing w:val="-7"/>
              </w:rPr>
              <w:t xml:space="preserve"> </w:t>
            </w:r>
            <w:r>
              <w:t>логические</w:t>
            </w:r>
            <w:r>
              <w:rPr>
                <w:spacing w:val="-7"/>
              </w:rPr>
              <w:t xml:space="preserve"> </w:t>
            </w:r>
            <w:r>
              <w:rPr>
                <w:spacing w:val="-2"/>
              </w:rPr>
              <w:t>действия</w:t>
            </w:r>
          </w:p>
        </w:tc>
      </w:tr>
      <w:tr w14:paraId="69374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2028" w:type="dxa"/>
          </w:tcPr>
          <w:p w14:paraId="35B7CE04">
            <w:pPr>
              <w:pStyle w:val="18"/>
              <w:spacing w:before="0"/>
              <w:ind w:left="219" w:right="210"/>
              <w:jc w:val="center"/>
            </w:pPr>
            <w:r>
              <w:rPr>
                <w:spacing w:val="-2"/>
              </w:rPr>
              <w:t>1.1.1</w:t>
            </w:r>
          </w:p>
        </w:tc>
        <w:tc>
          <w:tcPr>
            <w:tcW w:w="7691" w:type="dxa"/>
          </w:tcPr>
          <w:p w14:paraId="5A3DC474">
            <w:pPr>
              <w:pStyle w:val="18"/>
              <w:spacing w:before="0" w:line="250" w:lineRule="atLeast"/>
              <w:ind w:left="107"/>
            </w:pPr>
            <w:r>
              <w:t>Сравнивать</w:t>
            </w:r>
            <w:r>
              <w:rPr>
                <w:spacing w:val="-7"/>
              </w:rPr>
              <w:t xml:space="preserve"> </w:t>
            </w:r>
            <w:r>
              <w:t>объекты,</w:t>
            </w:r>
            <w:r>
              <w:rPr>
                <w:spacing w:val="-7"/>
              </w:rPr>
              <w:t xml:space="preserve"> </w:t>
            </w:r>
            <w:r>
              <w:t>устанавливать</w:t>
            </w:r>
            <w:r>
              <w:rPr>
                <w:spacing w:val="-7"/>
              </w:rPr>
              <w:t xml:space="preserve"> </w:t>
            </w:r>
            <w:r>
              <w:t>основания</w:t>
            </w:r>
            <w:r>
              <w:rPr>
                <w:spacing w:val="-7"/>
              </w:rPr>
              <w:t xml:space="preserve"> </w:t>
            </w:r>
            <w:r>
              <w:t>для</w:t>
            </w:r>
            <w:r>
              <w:rPr>
                <w:spacing w:val="-7"/>
              </w:rPr>
              <w:t xml:space="preserve"> </w:t>
            </w:r>
            <w:r>
              <w:t>сравнения,</w:t>
            </w:r>
            <w:r>
              <w:rPr>
                <w:spacing w:val="-7"/>
              </w:rPr>
              <w:t xml:space="preserve"> </w:t>
            </w:r>
            <w:r>
              <w:t xml:space="preserve">устанавливать </w:t>
            </w:r>
            <w:r>
              <w:rPr>
                <w:spacing w:val="-2"/>
              </w:rPr>
              <w:t>аналогии</w:t>
            </w:r>
          </w:p>
        </w:tc>
      </w:tr>
      <w:tr w14:paraId="76745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2028" w:type="dxa"/>
          </w:tcPr>
          <w:p w14:paraId="36FB3BF0">
            <w:pPr>
              <w:pStyle w:val="18"/>
              <w:spacing w:before="0"/>
              <w:ind w:left="219" w:right="210"/>
              <w:jc w:val="center"/>
            </w:pPr>
            <w:r>
              <w:rPr>
                <w:spacing w:val="-2"/>
              </w:rPr>
              <w:t>1.1.2</w:t>
            </w:r>
          </w:p>
        </w:tc>
        <w:tc>
          <w:tcPr>
            <w:tcW w:w="7691" w:type="dxa"/>
          </w:tcPr>
          <w:p w14:paraId="7879CE32">
            <w:pPr>
              <w:pStyle w:val="18"/>
              <w:spacing w:before="0" w:line="250" w:lineRule="atLeast"/>
              <w:ind w:left="107" w:right="225"/>
              <w:jc w:val="both"/>
            </w:pPr>
            <w:r>
              <w:t>Объединять</w:t>
            </w:r>
            <w:r>
              <w:rPr>
                <w:spacing w:val="-6"/>
              </w:rPr>
              <w:t xml:space="preserve"> </w:t>
            </w:r>
            <w:r>
              <w:t>части</w:t>
            </w:r>
            <w:r>
              <w:rPr>
                <w:spacing w:val="-6"/>
              </w:rPr>
              <w:t xml:space="preserve"> </w:t>
            </w:r>
            <w:r>
              <w:t>объекта</w:t>
            </w:r>
            <w:r>
              <w:rPr>
                <w:spacing w:val="-6"/>
              </w:rPr>
              <w:t xml:space="preserve"> </w:t>
            </w:r>
            <w:r>
              <w:t>(объекты)</w:t>
            </w:r>
            <w:r>
              <w:rPr>
                <w:spacing w:val="-6"/>
              </w:rPr>
              <w:t xml:space="preserve"> </w:t>
            </w:r>
            <w:r>
              <w:t>по</w:t>
            </w:r>
            <w:r>
              <w:rPr>
                <w:spacing w:val="-6"/>
              </w:rPr>
              <w:t xml:space="preserve"> </w:t>
            </w:r>
            <w:r>
              <w:t>определенному</w:t>
            </w:r>
            <w:r>
              <w:rPr>
                <w:spacing w:val="-6"/>
              </w:rPr>
              <w:t xml:space="preserve"> </w:t>
            </w:r>
            <w:r>
              <w:t>признаку;</w:t>
            </w:r>
            <w:r>
              <w:rPr>
                <w:spacing w:val="-6"/>
              </w:rPr>
              <w:t xml:space="preserve"> </w:t>
            </w:r>
            <w:r>
              <w:t>определять существенный</w:t>
            </w:r>
            <w:r>
              <w:rPr>
                <w:spacing w:val="-9"/>
              </w:rPr>
              <w:t xml:space="preserve"> </w:t>
            </w:r>
            <w:r>
              <w:t>признак</w:t>
            </w:r>
            <w:r>
              <w:rPr>
                <w:spacing w:val="-9"/>
              </w:rPr>
              <w:t xml:space="preserve"> </w:t>
            </w:r>
            <w:r>
              <w:t>для</w:t>
            </w:r>
            <w:r>
              <w:rPr>
                <w:spacing w:val="-9"/>
              </w:rPr>
              <w:t xml:space="preserve"> </w:t>
            </w:r>
            <w:r>
              <w:t>классификации,</w:t>
            </w:r>
            <w:r>
              <w:rPr>
                <w:spacing w:val="-9"/>
              </w:rPr>
              <w:t xml:space="preserve"> </w:t>
            </w:r>
            <w:r>
              <w:t>классифицировать</w:t>
            </w:r>
            <w:r>
              <w:rPr>
                <w:spacing w:val="-9"/>
              </w:rPr>
              <w:t xml:space="preserve"> </w:t>
            </w:r>
            <w:r>
              <w:t xml:space="preserve">предложенные </w:t>
            </w:r>
            <w:r>
              <w:rPr>
                <w:spacing w:val="-2"/>
              </w:rPr>
              <w:t>объекты</w:t>
            </w:r>
          </w:p>
        </w:tc>
      </w:tr>
      <w:tr w14:paraId="68DCE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1" w:hRule="atLeast"/>
        </w:trPr>
        <w:tc>
          <w:tcPr>
            <w:tcW w:w="2028" w:type="dxa"/>
          </w:tcPr>
          <w:p w14:paraId="464FA3A9">
            <w:pPr>
              <w:pStyle w:val="18"/>
              <w:spacing w:before="0"/>
              <w:ind w:left="219" w:right="210"/>
              <w:jc w:val="center"/>
            </w:pPr>
            <w:r>
              <w:rPr>
                <w:spacing w:val="-2"/>
              </w:rPr>
              <w:t>1.1.3</w:t>
            </w:r>
          </w:p>
        </w:tc>
        <w:tc>
          <w:tcPr>
            <w:tcW w:w="7691" w:type="dxa"/>
          </w:tcPr>
          <w:p w14:paraId="046BE835">
            <w:pPr>
              <w:pStyle w:val="18"/>
              <w:spacing w:before="0" w:line="250" w:lineRule="atLeast"/>
              <w:ind w:left="107" w:right="122"/>
            </w:pPr>
            <w:r>
              <w:t>Находить</w:t>
            </w:r>
            <w:r>
              <w:rPr>
                <w:spacing w:val="-6"/>
              </w:rPr>
              <w:t xml:space="preserve"> </w:t>
            </w:r>
            <w:r>
              <w:t>закономерности</w:t>
            </w:r>
            <w:r>
              <w:rPr>
                <w:spacing w:val="-6"/>
              </w:rPr>
              <w:t xml:space="preserve"> </w:t>
            </w:r>
            <w:r>
              <w:t>и</w:t>
            </w:r>
            <w:r>
              <w:rPr>
                <w:spacing w:val="-6"/>
              </w:rPr>
              <w:t xml:space="preserve"> </w:t>
            </w:r>
            <w:r>
              <w:t>противоречия</w:t>
            </w:r>
            <w:r>
              <w:rPr>
                <w:spacing w:val="-6"/>
              </w:rPr>
              <w:t xml:space="preserve"> </w:t>
            </w:r>
            <w:r>
              <w:t>в</w:t>
            </w:r>
            <w:r>
              <w:rPr>
                <w:spacing w:val="-6"/>
              </w:rPr>
              <w:t xml:space="preserve"> </w:t>
            </w:r>
            <w:r>
              <w:t>рассматриваемых</w:t>
            </w:r>
            <w:r>
              <w:rPr>
                <w:spacing w:val="-6"/>
              </w:rPr>
              <w:t xml:space="preserve"> </w:t>
            </w:r>
            <w:r>
              <w:t>фактах,</w:t>
            </w:r>
            <w:r>
              <w:rPr>
                <w:spacing w:val="-6"/>
              </w:rPr>
              <w:t xml:space="preserve"> </w:t>
            </w:r>
            <w:r>
              <w:t>данных и наблюдениях на основе предложенного педагогическим работником алгоритма; выявлять недостаток информации для решения учебной (практической) задачи на основе предложенного алгоритма</w:t>
            </w:r>
          </w:p>
        </w:tc>
      </w:tr>
      <w:tr w14:paraId="62A14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2028" w:type="dxa"/>
          </w:tcPr>
          <w:p w14:paraId="7B0AC79E">
            <w:pPr>
              <w:pStyle w:val="18"/>
              <w:spacing w:before="0"/>
              <w:ind w:left="219" w:right="210"/>
              <w:jc w:val="center"/>
            </w:pPr>
            <w:r>
              <w:rPr>
                <w:spacing w:val="-2"/>
              </w:rPr>
              <w:t>1.1.4</w:t>
            </w:r>
          </w:p>
        </w:tc>
        <w:tc>
          <w:tcPr>
            <w:tcW w:w="7691" w:type="dxa"/>
          </w:tcPr>
          <w:p w14:paraId="3645B402">
            <w:pPr>
              <w:pStyle w:val="18"/>
              <w:spacing w:before="0" w:line="250" w:lineRule="atLeast"/>
              <w:ind w:left="107"/>
            </w:pPr>
            <w:r>
              <w:t>Устанавливать</w:t>
            </w:r>
            <w:r>
              <w:rPr>
                <w:spacing w:val="-5"/>
              </w:rPr>
              <w:t xml:space="preserve"> </w:t>
            </w:r>
            <w:r>
              <w:t>причинно-следственные</w:t>
            </w:r>
            <w:r>
              <w:rPr>
                <w:spacing w:val="-5"/>
              </w:rPr>
              <w:t xml:space="preserve"> </w:t>
            </w:r>
            <w:r>
              <w:t>связи</w:t>
            </w:r>
            <w:r>
              <w:rPr>
                <w:spacing w:val="-5"/>
              </w:rPr>
              <w:t xml:space="preserve"> </w:t>
            </w:r>
            <w:r>
              <w:t>в</w:t>
            </w:r>
            <w:r>
              <w:rPr>
                <w:spacing w:val="-5"/>
              </w:rPr>
              <w:t xml:space="preserve"> </w:t>
            </w:r>
            <w:r>
              <w:t>ситуациях,</w:t>
            </w:r>
            <w:r>
              <w:rPr>
                <w:spacing w:val="-5"/>
              </w:rPr>
              <w:t xml:space="preserve"> </w:t>
            </w:r>
            <w:r>
              <w:t>поддающихся непосредственному</w:t>
            </w:r>
            <w:r>
              <w:rPr>
                <w:spacing w:val="-6"/>
              </w:rPr>
              <w:t xml:space="preserve"> </w:t>
            </w:r>
            <w:r>
              <w:t>наблюдению</w:t>
            </w:r>
            <w:r>
              <w:rPr>
                <w:spacing w:val="-6"/>
              </w:rPr>
              <w:t xml:space="preserve"> </w:t>
            </w:r>
            <w:r>
              <w:t>или</w:t>
            </w:r>
            <w:r>
              <w:rPr>
                <w:spacing w:val="-6"/>
              </w:rPr>
              <w:t xml:space="preserve"> </w:t>
            </w:r>
            <w:r>
              <w:t>знакомых</w:t>
            </w:r>
            <w:r>
              <w:rPr>
                <w:spacing w:val="-6"/>
              </w:rPr>
              <w:t xml:space="preserve"> </w:t>
            </w:r>
            <w:r>
              <w:t>по</w:t>
            </w:r>
            <w:r>
              <w:rPr>
                <w:spacing w:val="-6"/>
              </w:rPr>
              <w:t xml:space="preserve"> </w:t>
            </w:r>
            <w:r>
              <w:t>опыту,</w:t>
            </w:r>
            <w:r>
              <w:rPr>
                <w:spacing w:val="-6"/>
              </w:rPr>
              <w:t xml:space="preserve"> </w:t>
            </w:r>
            <w:r>
              <w:t>делать</w:t>
            </w:r>
            <w:r>
              <w:rPr>
                <w:spacing w:val="-6"/>
              </w:rPr>
              <w:t xml:space="preserve"> </w:t>
            </w:r>
            <w:r>
              <w:t>выводы</w:t>
            </w:r>
          </w:p>
        </w:tc>
      </w:tr>
      <w:tr w14:paraId="2143A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2028" w:type="dxa"/>
          </w:tcPr>
          <w:p w14:paraId="1F14A70B">
            <w:pPr>
              <w:pStyle w:val="18"/>
              <w:spacing w:before="0" w:line="233" w:lineRule="exact"/>
              <w:ind w:left="219" w:right="210"/>
              <w:jc w:val="center"/>
            </w:pPr>
            <w:r>
              <w:rPr>
                <w:spacing w:val="-5"/>
              </w:rPr>
              <w:t>1.2</w:t>
            </w:r>
          </w:p>
        </w:tc>
        <w:tc>
          <w:tcPr>
            <w:tcW w:w="7691" w:type="dxa"/>
          </w:tcPr>
          <w:p w14:paraId="33B46D2D">
            <w:pPr>
              <w:pStyle w:val="18"/>
              <w:spacing w:before="0" w:line="233" w:lineRule="exact"/>
              <w:ind w:left="107"/>
            </w:pPr>
            <w:r>
              <w:t>Базовые</w:t>
            </w:r>
            <w:r>
              <w:rPr>
                <w:spacing w:val="-11"/>
              </w:rPr>
              <w:t xml:space="preserve"> </w:t>
            </w:r>
            <w:r>
              <w:t>исследовательские</w:t>
            </w:r>
            <w:r>
              <w:rPr>
                <w:spacing w:val="-11"/>
              </w:rPr>
              <w:t xml:space="preserve"> </w:t>
            </w:r>
            <w:r>
              <w:rPr>
                <w:spacing w:val="-2"/>
              </w:rPr>
              <w:t>действия</w:t>
            </w:r>
          </w:p>
        </w:tc>
      </w:tr>
      <w:tr w14:paraId="1EE6D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1" w:hRule="atLeast"/>
        </w:trPr>
        <w:tc>
          <w:tcPr>
            <w:tcW w:w="2028" w:type="dxa"/>
          </w:tcPr>
          <w:p w14:paraId="6F4C64E4">
            <w:pPr>
              <w:pStyle w:val="18"/>
              <w:spacing w:before="0"/>
              <w:ind w:left="219" w:right="210"/>
              <w:jc w:val="center"/>
            </w:pPr>
            <w:r>
              <w:rPr>
                <w:spacing w:val="-2"/>
              </w:rPr>
              <w:t>1.2.1</w:t>
            </w:r>
          </w:p>
        </w:tc>
        <w:tc>
          <w:tcPr>
            <w:tcW w:w="7691" w:type="dxa"/>
          </w:tcPr>
          <w:p w14:paraId="52E56265">
            <w:pPr>
              <w:pStyle w:val="18"/>
              <w:spacing w:before="0" w:line="250" w:lineRule="atLeast"/>
              <w:ind w:left="107"/>
            </w:pPr>
            <w:r>
              <w:t>Определять разрыв между реальным и желательным состоянием объекта (ситуации)</w:t>
            </w:r>
            <w:r>
              <w:rPr>
                <w:spacing w:val="-7"/>
              </w:rPr>
              <w:t xml:space="preserve"> </w:t>
            </w:r>
            <w:r>
              <w:t>на</w:t>
            </w:r>
            <w:r>
              <w:rPr>
                <w:spacing w:val="-7"/>
              </w:rPr>
              <w:t xml:space="preserve"> </w:t>
            </w:r>
            <w:r>
              <w:t>основе</w:t>
            </w:r>
            <w:r>
              <w:rPr>
                <w:spacing w:val="-7"/>
              </w:rPr>
              <w:t xml:space="preserve"> </w:t>
            </w:r>
            <w:r>
              <w:t>предложенных</w:t>
            </w:r>
            <w:r>
              <w:rPr>
                <w:spacing w:val="-7"/>
              </w:rPr>
              <w:t xml:space="preserve"> </w:t>
            </w:r>
            <w:r>
              <w:t>педагогическим</w:t>
            </w:r>
            <w:r>
              <w:rPr>
                <w:spacing w:val="-7"/>
              </w:rPr>
              <w:t xml:space="preserve"> </w:t>
            </w:r>
            <w:r>
              <w:t>работником</w:t>
            </w:r>
            <w:r>
              <w:rPr>
                <w:spacing w:val="-7"/>
              </w:rPr>
              <w:t xml:space="preserve"> </w:t>
            </w:r>
            <w:r>
              <w:t>вопросов;</w:t>
            </w:r>
            <w:r>
              <w:rPr>
                <w:spacing w:val="-7"/>
              </w:rPr>
              <w:t xml:space="preserve"> </w:t>
            </w:r>
            <w:r>
              <w:t>с помощью педагогического работника формулировать цель, планировать изменения объекта, ситуации</w:t>
            </w:r>
          </w:p>
        </w:tc>
      </w:tr>
      <w:tr w14:paraId="329FC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2028" w:type="dxa"/>
          </w:tcPr>
          <w:p w14:paraId="19808CC2">
            <w:pPr>
              <w:pStyle w:val="18"/>
              <w:spacing w:before="0"/>
              <w:ind w:left="219" w:right="210"/>
              <w:jc w:val="center"/>
            </w:pPr>
            <w:r>
              <w:rPr>
                <w:spacing w:val="-2"/>
              </w:rPr>
              <w:t>1.2.2</w:t>
            </w:r>
          </w:p>
        </w:tc>
        <w:tc>
          <w:tcPr>
            <w:tcW w:w="7691" w:type="dxa"/>
          </w:tcPr>
          <w:p w14:paraId="6E7CCEAC">
            <w:pPr>
              <w:pStyle w:val="18"/>
              <w:spacing w:before="0" w:line="250" w:lineRule="atLeast"/>
              <w:ind w:left="107"/>
            </w:pPr>
            <w:r>
              <w:t>Сравнивать</w:t>
            </w:r>
            <w:r>
              <w:rPr>
                <w:spacing w:val="-7"/>
              </w:rPr>
              <w:t xml:space="preserve"> </w:t>
            </w:r>
            <w:r>
              <w:t>несколько</w:t>
            </w:r>
            <w:r>
              <w:rPr>
                <w:spacing w:val="-7"/>
              </w:rPr>
              <w:t xml:space="preserve"> </w:t>
            </w:r>
            <w:r>
              <w:t>вариантов</w:t>
            </w:r>
            <w:r>
              <w:rPr>
                <w:spacing w:val="-7"/>
              </w:rPr>
              <w:t xml:space="preserve"> </w:t>
            </w:r>
            <w:r>
              <w:t>решения</w:t>
            </w:r>
            <w:r>
              <w:rPr>
                <w:spacing w:val="-7"/>
              </w:rPr>
              <w:t xml:space="preserve"> </w:t>
            </w:r>
            <w:r>
              <w:t>задачи,</w:t>
            </w:r>
            <w:r>
              <w:rPr>
                <w:spacing w:val="-7"/>
              </w:rPr>
              <w:t xml:space="preserve"> </w:t>
            </w:r>
            <w:r>
              <w:t>выбирать</w:t>
            </w:r>
            <w:r>
              <w:rPr>
                <w:spacing w:val="-7"/>
              </w:rPr>
              <w:t xml:space="preserve"> </w:t>
            </w:r>
            <w:r>
              <w:t>наиболее подходящий (на основе предложенных критериев)</w:t>
            </w:r>
          </w:p>
        </w:tc>
      </w:tr>
      <w:tr w14:paraId="1A402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2028" w:type="dxa"/>
          </w:tcPr>
          <w:p w14:paraId="5C34FCD6">
            <w:pPr>
              <w:pStyle w:val="18"/>
              <w:spacing w:before="0"/>
              <w:ind w:left="219" w:right="210"/>
              <w:jc w:val="center"/>
            </w:pPr>
            <w:r>
              <w:rPr>
                <w:spacing w:val="-2"/>
              </w:rPr>
              <w:t>1.2.3</w:t>
            </w:r>
          </w:p>
        </w:tc>
        <w:tc>
          <w:tcPr>
            <w:tcW w:w="7691" w:type="dxa"/>
          </w:tcPr>
          <w:p w14:paraId="028FA69E">
            <w:pPr>
              <w:pStyle w:val="18"/>
              <w:spacing w:before="0" w:line="250" w:lineRule="atLeast"/>
              <w:ind w:left="107" w:right="649"/>
            </w:pPr>
            <w:r>
              <w:t>Проводить по предложенному плану опыт, несложное исследование по установлению</w:t>
            </w:r>
            <w:r>
              <w:rPr>
                <w:spacing w:val="-6"/>
              </w:rPr>
              <w:t xml:space="preserve"> </w:t>
            </w:r>
            <w:r>
              <w:t>особенностей</w:t>
            </w:r>
            <w:r>
              <w:rPr>
                <w:spacing w:val="-6"/>
              </w:rPr>
              <w:t xml:space="preserve"> </w:t>
            </w:r>
            <w:r>
              <w:t>объекта</w:t>
            </w:r>
            <w:r>
              <w:rPr>
                <w:spacing w:val="-6"/>
              </w:rPr>
              <w:t xml:space="preserve"> </w:t>
            </w:r>
            <w:r>
              <w:t>изучения</w:t>
            </w:r>
            <w:r>
              <w:rPr>
                <w:spacing w:val="-6"/>
              </w:rPr>
              <w:t xml:space="preserve"> </w:t>
            </w:r>
            <w:r>
              <w:t>и</w:t>
            </w:r>
            <w:r>
              <w:rPr>
                <w:spacing w:val="-6"/>
              </w:rPr>
              <w:t xml:space="preserve"> </w:t>
            </w:r>
            <w:r>
              <w:t>связей</w:t>
            </w:r>
            <w:r>
              <w:rPr>
                <w:spacing w:val="-6"/>
              </w:rPr>
              <w:t xml:space="preserve"> </w:t>
            </w:r>
            <w:r>
              <w:t>между</w:t>
            </w:r>
            <w:r>
              <w:rPr>
                <w:spacing w:val="-6"/>
              </w:rPr>
              <w:t xml:space="preserve"> </w:t>
            </w:r>
            <w:r>
              <w:t>объектами (часть-целое, причина- следствие)</w:t>
            </w:r>
          </w:p>
        </w:tc>
      </w:tr>
      <w:tr w14:paraId="7C347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2028" w:type="dxa"/>
          </w:tcPr>
          <w:p w14:paraId="5F85DC70">
            <w:pPr>
              <w:pStyle w:val="18"/>
              <w:spacing w:before="0"/>
              <w:ind w:left="219" w:right="210"/>
              <w:jc w:val="center"/>
            </w:pPr>
            <w:r>
              <w:rPr>
                <w:spacing w:val="-2"/>
              </w:rPr>
              <w:t>1.2.4</w:t>
            </w:r>
          </w:p>
        </w:tc>
        <w:tc>
          <w:tcPr>
            <w:tcW w:w="7691" w:type="dxa"/>
          </w:tcPr>
          <w:p w14:paraId="07164168">
            <w:pPr>
              <w:pStyle w:val="18"/>
              <w:spacing w:before="0" w:line="250" w:lineRule="atLeast"/>
              <w:ind w:left="107"/>
            </w:pPr>
            <w:r>
              <w:t>Формулировать выводы и подкреплять их доказательствами на основе результатов</w:t>
            </w:r>
            <w:r>
              <w:rPr>
                <w:spacing w:val="-9"/>
              </w:rPr>
              <w:t xml:space="preserve"> </w:t>
            </w:r>
            <w:r>
              <w:t>проведенного</w:t>
            </w:r>
            <w:r>
              <w:rPr>
                <w:spacing w:val="-9"/>
              </w:rPr>
              <w:t xml:space="preserve"> </w:t>
            </w:r>
            <w:r>
              <w:t>наблюдения</w:t>
            </w:r>
            <w:r>
              <w:rPr>
                <w:spacing w:val="-9"/>
              </w:rPr>
              <w:t xml:space="preserve"> </w:t>
            </w:r>
            <w:r>
              <w:t>(опыт,</w:t>
            </w:r>
            <w:r>
              <w:rPr>
                <w:spacing w:val="-9"/>
              </w:rPr>
              <w:t xml:space="preserve"> </w:t>
            </w:r>
            <w:r>
              <w:t>измерение,</w:t>
            </w:r>
            <w:r>
              <w:rPr>
                <w:spacing w:val="-9"/>
              </w:rPr>
              <w:t xml:space="preserve"> </w:t>
            </w:r>
            <w:r>
              <w:t>классификация, сравнение, исследование)</w:t>
            </w:r>
          </w:p>
        </w:tc>
      </w:tr>
      <w:tr w14:paraId="668F8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2028" w:type="dxa"/>
          </w:tcPr>
          <w:p w14:paraId="6D2200B4">
            <w:pPr>
              <w:pStyle w:val="18"/>
              <w:spacing w:before="0"/>
              <w:ind w:left="219" w:right="210"/>
              <w:jc w:val="center"/>
            </w:pPr>
            <w:r>
              <w:rPr>
                <w:spacing w:val="-2"/>
              </w:rPr>
              <w:t>1.2.5</w:t>
            </w:r>
          </w:p>
        </w:tc>
        <w:tc>
          <w:tcPr>
            <w:tcW w:w="7691" w:type="dxa"/>
          </w:tcPr>
          <w:p w14:paraId="3290F9C1">
            <w:pPr>
              <w:pStyle w:val="18"/>
              <w:spacing w:before="0" w:line="250" w:lineRule="atLeast"/>
              <w:ind w:left="107"/>
            </w:pPr>
            <w:r>
              <w:t>Прогнозировать</w:t>
            </w:r>
            <w:r>
              <w:rPr>
                <w:spacing w:val="-6"/>
              </w:rPr>
              <w:t xml:space="preserve"> </w:t>
            </w:r>
            <w:r>
              <w:t>возможное</w:t>
            </w:r>
            <w:r>
              <w:rPr>
                <w:spacing w:val="-6"/>
              </w:rPr>
              <w:t xml:space="preserve"> </w:t>
            </w:r>
            <w:r>
              <w:t>развитие</w:t>
            </w:r>
            <w:r>
              <w:rPr>
                <w:spacing w:val="-6"/>
              </w:rPr>
              <w:t xml:space="preserve"> </w:t>
            </w:r>
            <w:r>
              <w:t>процессов,</w:t>
            </w:r>
            <w:r>
              <w:rPr>
                <w:spacing w:val="-6"/>
              </w:rPr>
              <w:t xml:space="preserve"> </w:t>
            </w:r>
            <w:r>
              <w:t>событий</w:t>
            </w:r>
            <w:r>
              <w:rPr>
                <w:spacing w:val="-6"/>
              </w:rPr>
              <w:t xml:space="preserve"> </w:t>
            </w:r>
            <w:r>
              <w:t>и</w:t>
            </w:r>
            <w:r>
              <w:rPr>
                <w:spacing w:val="-6"/>
              </w:rPr>
              <w:t xml:space="preserve"> </w:t>
            </w:r>
            <w:r>
              <w:t>их</w:t>
            </w:r>
            <w:r>
              <w:rPr>
                <w:spacing w:val="-6"/>
              </w:rPr>
              <w:t xml:space="preserve"> </w:t>
            </w:r>
            <w:r>
              <w:t>последствия</w:t>
            </w:r>
            <w:r>
              <w:rPr>
                <w:spacing w:val="-6"/>
              </w:rPr>
              <w:t xml:space="preserve"> </w:t>
            </w:r>
            <w:r>
              <w:t>в аналогичных или сходных ситуациях</w:t>
            </w:r>
          </w:p>
        </w:tc>
      </w:tr>
      <w:tr w14:paraId="3562F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2028" w:type="dxa"/>
          </w:tcPr>
          <w:p w14:paraId="4C469973">
            <w:pPr>
              <w:pStyle w:val="18"/>
              <w:spacing w:before="0" w:line="233" w:lineRule="exact"/>
              <w:ind w:left="219" w:right="210"/>
              <w:jc w:val="center"/>
            </w:pPr>
            <w:r>
              <w:rPr>
                <w:spacing w:val="-5"/>
              </w:rPr>
              <w:t>1.3</w:t>
            </w:r>
          </w:p>
        </w:tc>
        <w:tc>
          <w:tcPr>
            <w:tcW w:w="7691" w:type="dxa"/>
          </w:tcPr>
          <w:p w14:paraId="68480B0B">
            <w:pPr>
              <w:pStyle w:val="18"/>
              <w:spacing w:before="0" w:line="233" w:lineRule="exact"/>
              <w:ind w:left="107"/>
            </w:pPr>
            <w:r>
              <w:t>Работа</w:t>
            </w:r>
            <w:r>
              <w:rPr>
                <w:spacing w:val="-5"/>
              </w:rPr>
              <w:t xml:space="preserve"> </w:t>
            </w:r>
            <w:r>
              <w:t>с</w:t>
            </w:r>
            <w:r>
              <w:rPr>
                <w:spacing w:val="-2"/>
              </w:rPr>
              <w:t xml:space="preserve"> информацией</w:t>
            </w:r>
          </w:p>
        </w:tc>
      </w:tr>
      <w:tr w14:paraId="713AE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atLeast"/>
        </w:trPr>
        <w:tc>
          <w:tcPr>
            <w:tcW w:w="2028" w:type="dxa"/>
          </w:tcPr>
          <w:p w14:paraId="4416CEC6">
            <w:pPr>
              <w:pStyle w:val="18"/>
              <w:spacing w:before="0"/>
              <w:ind w:left="219" w:right="210"/>
              <w:jc w:val="center"/>
            </w:pPr>
            <w:r>
              <w:rPr>
                <w:spacing w:val="-2"/>
              </w:rPr>
              <w:t>1.3.1</w:t>
            </w:r>
          </w:p>
        </w:tc>
        <w:tc>
          <w:tcPr>
            <w:tcW w:w="7691" w:type="dxa"/>
          </w:tcPr>
          <w:p w14:paraId="4EDBBBDB">
            <w:pPr>
              <w:pStyle w:val="18"/>
              <w:spacing w:before="0" w:line="250" w:lineRule="atLeast"/>
              <w:ind w:left="107"/>
            </w:pPr>
            <w:r>
              <w:t>Выбирать</w:t>
            </w:r>
            <w:r>
              <w:rPr>
                <w:spacing w:val="-7"/>
              </w:rPr>
              <w:t xml:space="preserve"> </w:t>
            </w:r>
            <w:r>
              <w:t>источник</w:t>
            </w:r>
            <w:r>
              <w:rPr>
                <w:spacing w:val="-7"/>
              </w:rPr>
              <w:t xml:space="preserve"> </w:t>
            </w:r>
            <w:r>
              <w:t>получения</w:t>
            </w:r>
            <w:r>
              <w:rPr>
                <w:spacing w:val="-7"/>
              </w:rPr>
              <w:t xml:space="preserve"> </w:t>
            </w:r>
            <w:r>
              <w:t>информации;</w:t>
            </w:r>
            <w:r>
              <w:rPr>
                <w:spacing w:val="-7"/>
              </w:rPr>
              <w:t xml:space="preserve"> </w:t>
            </w:r>
            <w:r>
              <w:t>соблюдать</w:t>
            </w:r>
            <w:r>
              <w:rPr>
                <w:spacing w:val="-7"/>
              </w:rPr>
              <w:t xml:space="preserve"> </w:t>
            </w:r>
            <w:r>
              <w:t>с</w:t>
            </w:r>
            <w:r>
              <w:rPr>
                <w:spacing w:val="-7"/>
              </w:rPr>
              <w:t xml:space="preserve"> </w:t>
            </w:r>
            <w:r>
              <w:t>помощью</w:t>
            </w:r>
            <w:r>
              <w:rPr>
                <w:spacing w:val="-7"/>
              </w:rPr>
              <w:t xml:space="preserve"> </w:t>
            </w:r>
            <w:r>
              <w:t>взрослых (педагогических работников, родителей (законных представителей)</w:t>
            </w:r>
          </w:p>
        </w:tc>
      </w:tr>
    </w:tbl>
    <w:p w14:paraId="6B762031">
      <w:pPr>
        <w:pStyle w:val="12"/>
        <w:spacing w:before="2"/>
        <w:ind w:left="0" w:firstLine="0"/>
        <w:jc w:val="left"/>
        <w:rPr>
          <w:sz w:val="2"/>
        </w:rPr>
      </w:pPr>
    </w:p>
    <w:tbl>
      <w:tblPr>
        <w:tblStyle w:val="16"/>
        <w:tblW w:w="0" w:type="auto"/>
        <w:tblInd w:w="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28"/>
        <w:gridCol w:w="7691"/>
      </w:tblGrid>
      <w:tr w14:paraId="01453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2028" w:type="dxa"/>
          </w:tcPr>
          <w:p w14:paraId="30FBFCD4">
            <w:pPr>
              <w:pStyle w:val="18"/>
              <w:spacing w:before="0"/>
              <w:ind w:left="0"/>
            </w:pPr>
          </w:p>
        </w:tc>
        <w:tc>
          <w:tcPr>
            <w:tcW w:w="7691" w:type="dxa"/>
          </w:tcPr>
          <w:p w14:paraId="4C8E6DBA">
            <w:pPr>
              <w:pStyle w:val="18"/>
              <w:spacing w:before="0" w:line="250" w:lineRule="atLeast"/>
              <w:ind w:left="107" w:right="122"/>
            </w:pPr>
            <w:r>
              <w:t>несовершеннолетних</w:t>
            </w:r>
            <w:r>
              <w:rPr>
                <w:spacing w:val="-11"/>
              </w:rPr>
              <w:t xml:space="preserve"> </w:t>
            </w:r>
            <w:r>
              <w:t>обучающихся)</w:t>
            </w:r>
            <w:r>
              <w:rPr>
                <w:spacing w:val="-11"/>
              </w:rPr>
              <w:t xml:space="preserve"> </w:t>
            </w:r>
            <w:r>
              <w:t>правила</w:t>
            </w:r>
            <w:r>
              <w:rPr>
                <w:spacing w:val="-11"/>
              </w:rPr>
              <w:t xml:space="preserve"> </w:t>
            </w:r>
            <w:r>
              <w:t>информационной</w:t>
            </w:r>
            <w:r>
              <w:rPr>
                <w:spacing w:val="-11"/>
              </w:rPr>
              <w:t xml:space="preserve"> </w:t>
            </w:r>
            <w:r>
              <w:t>безопасности при поиске информации в сети Интернет</w:t>
            </w:r>
          </w:p>
        </w:tc>
      </w:tr>
      <w:tr w14:paraId="0BC0B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2028" w:type="dxa"/>
          </w:tcPr>
          <w:p w14:paraId="5FCD0701">
            <w:pPr>
              <w:pStyle w:val="18"/>
              <w:spacing w:before="5"/>
              <w:ind w:left="219" w:right="210"/>
              <w:jc w:val="center"/>
            </w:pPr>
            <w:r>
              <w:rPr>
                <w:spacing w:val="-2"/>
              </w:rPr>
              <w:t>1.3.2</w:t>
            </w:r>
          </w:p>
        </w:tc>
        <w:tc>
          <w:tcPr>
            <w:tcW w:w="7691" w:type="dxa"/>
          </w:tcPr>
          <w:p w14:paraId="3B87914B">
            <w:pPr>
              <w:pStyle w:val="18"/>
              <w:spacing w:before="0" w:line="250" w:lineRule="atLeast"/>
              <w:ind w:left="107"/>
            </w:pPr>
            <w:r>
              <w:t>Согласно</w:t>
            </w:r>
            <w:r>
              <w:rPr>
                <w:spacing w:val="-7"/>
              </w:rPr>
              <w:t xml:space="preserve"> </w:t>
            </w:r>
            <w:r>
              <w:t>заданному</w:t>
            </w:r>
            <w:r>
              <w:rPr>
                <w:spacing w:val="-7"/>
              </w:rPr>
              <w:t xml:space="preserve"> </w:t>
            </w:r>
            <w:r>
              <w:t>алгоритму</w:t>
            </w:r>
            <w:r>
              <w:rPr>
                <w:spacing w:val="-7"/>
              </w:rPr>
              <w:t xml:space="preserve"> </w:t>
            </w:r>
            <w:r>
              <w:t>находить</w:t>
            </w:r>
            <w:r>
              <w:rPr>
                <w:spacing w:val="-7"/>
              </w:rPr>
              <w:t xml:space="preserve"> </w:t>
            </w:r>
            <w:r>
              <w:t>в</w:t>
            </w:r>
            <w:r>
              <w:rPr>
                <w:spacing w:val="-7"/>
              </w:rPr>
              <w:t xml:space="preserve"> </w:t>
            </w:r>
            <w:r>
              <w:t>предложенном</w:t>
            </w:r>
            <w:r>
              <w:rPr>
                <w:spacing w:val="-7"/>
              </w:rPr>
              <w:t xml:space="preserve"> </w:t>
            </w:r>
            <w:r>
              <w:t>источнике информацию, представленную в явном виде</w:t>
            </w:r>
          </w:p>
        </w:tc>
      </w:tr>
      <w:tr w14:paraId="42B59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2028" w:type="dxa"/>
          </w:tcPr>
          <w:p w14:paraId="15ACCA74">
            <w:pPr>
              <w:pStyle w:val="18"/>
              <w:spacing w:before="5"/>
              <w:ind w:left="219" w:right="210"/>
              <w:jc w:val="center"/>
            </w:pPr>
            <w:r>
              <w:rPr>
                <w:spacing w:val="-2"/>
              </w:rPr>
              <w:t>1.3.3</w:t>
            </w:r>
          </w:p>
        </w:tc>
        <w:tc>
          <w:tcPr>
            <w:tcW w:w="7691" w:type="dxa"/>
          </w:tcPr>
          <w:p w14:paraId="3EED739C">
            <w:pPr>
              <w:pStyle w:val="18"/>
              <w:spacing w:before="0" w:line="250" w:lineRule="atLeast"/>
              <w:ind w:left="107" w:right="150"/>
            </w:pPr>
            <w:r>
              <w:t>Распознавать</w:t>
            </w:r>
            <w:r>
              <w:rPr>
                <w:spacing w:val="-7"/>
              </w:rPr>
              <w:t xml:space="preserve"> </w:t>
            </w:r>
            <w:r>
              <w:t>достоверную</w:t>
            </w:r>
            <w:r>
              <w:rPr>
                <w:spacing w:val="-7"/>
              </w:rPr>
              <w:t xml:space="preserve"> </w:t>
            </w:r>
            <w:r>
              <w:t>и</w:t>
            </w:r>
            <w:r>
              <w:rPr>
                <w:spacing w:val="-7"/>
              </w:rPr>
              <w:t xml:space="preserve"> </w:t>
            </w:r>
            <w:r>
              <w:t>недостоверную</w:t>
            </w:r>
            <w:r>
              <w:rPr>
                <w:spacing w:val="-7"/>
              </w:rPr>
              <w:t xml:space="preserve"> </w:t>
            </w:r>
            <w:r>
              <w:t>информацию</w:t>
            </w:r>
            <w:r>
              <w:rPr>
                <w:spacing w:val="-7"/>
              </w:rPr>
              <w:t xml:space="preserve"> </w:t>
            </w:r>
            <w:r>
              <w:t>самостоятельно</w:t>
            </w:r>
            <w:r>
              <w:rPr>
                <w:spacing w:val="-7"/>
              </w:rPr>
              <w:t xml:space="preserve"> </w:t>
            </w:r>
            <w:r>
              <w:t>или на основании предложенного педагогическим работником способа ее</w:t>
            </w:r>
            <w:r>
              <w:rPr>
                <w:spacing w:val="40"/>
              </w:rPr>
              <w:t xml:space="preserve"> </w:t>
            </w:r>
            <w:r>
              <w:rPr>
                <w:spacing w:val="-2"/>
              </w:rPr>
              <w:t>проверки</w:t>
            </w:r>
          </w:p>
        </w:tc>
      </w:tr>
      <w:tr w14:paraId="50E9A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2028" w:type="dxa"/>
          </w:tcPr>
          <w:p w14:paraId="7C480F93">
            <w:pPr>
              <w:pStyle w:val="18"/>
              <w:spacing w:before="5"/>
              <w:ind w:left="219" w:right="210"/>
              <w:jc w:val="center"/>
            </w:pPr>
            <w:r>
              <w:rPr>
                <w:spacing w:val="-2"/>
              </w:rPr>
              <w:t>1.3.4</w:t>
            </w:r>
          </w:p>
        </w:tc>
        <w:tc>
          <w:tcPr>
            <w:tcW w:w="7691" w:type="dxa"/>
          </w:tcPr>
          <w:p w14:paraId="33855B4D">
            <w:pPr>
              <w:pStyle w:val="18"/>
              <w:spacing w:before="0" w:line="250" w:lineRule="atLeast"/>
              <w:ind w:left="107"/>
            </w:pPr>
            <w:r>
              <w:t>Анализировать</w:t>
            </w:r>
            <w:r>
              <w:rPr>
                <w:spacing w:val="-7"/>
              </w:rPr>
              <w:t xml:space="preserve"> </w:t>
            </w:r>
            <w:r>
              <w:t>и</w:t>
            </w:r>
            <w:r>
              <w:rPr>
                <w:spacing w:val="-7"/>
              </w:rPr>
              <w:t xml:space="preserve"> </w:t>
            </w:r>
            <w:r>
              <w:t>создавать</w:t>
            </w:r>
            <w:r>
              <w:rPr>
                <w:spacing w:val="-7"/>
              </w:rPr>
              <w:t xml:space="preserve"> </w:t>
            </w:r>
            <w:r>
              <w:t>текстовую,</w:t>
            </w:r>
            <w:r>
              <w:rPr>
                <w:spacing w:val="-7"/>
              </w:rPr>
              <w:t xml:space="preserve"> </w:t>
            </w:r>
            <w:r>
              <w:t>видео-,</w:t>
            </w:r>
            <w:r>
              <w:rPr>
                <w:spacing w:val="-7"/>
              </w:rPr>
              <w:t xml:space="preserve"> </w:t>
            </w:r>
            <w:r>
              <w:t>графическую,</w:t>
            </w:r>
            <w:r>
              <w:rPr>
                <w:spacing w:val="-7"/>
              </w:rPr>
              <w:t xml:space="preserve"> </w:t>
            </w:r>
            <w:r>
              <w:t>звуковую информацию в соответствии с учебной задачей</w:t>
            </w:r>
          </w:p>
        </w:tc>
      </w:tr>
      <w:tr w14:paraId="4DCDA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2028" w:type="dxa"/>
          </w:tcPr>
          <w:p w14:paraId="2643EBAA">
            <w:pPr>
              <w:pStyle w:val="18"/>
              <w:spacing w:before="5" w:line="228" w:lineRule="exact"/>
              <w:ind w:left="219" w:right="210"/>
              <w:jc w:val="center"/>
            </w:pPr>
            <w:r>
              <w:rPr>
                <w:spacing w:val="-2"/>
              </w:rPr>
              <w:t>1.3.5</w:t>
            </w:r>
          </w:p>
        </w:tc>
        <w:tc>
          <w:tcPr>
            <w:tcW w:w="7691" w:type="dxa"/>
          </w:tcPr>
          <w:p w14:paraId="5AF48E2C">
            <w:pPr>
              <w:pStyle w:val="18"/>
              <w:spacing w:before="5" w:line="228" w:lineRule="exact"/>
              <w:ind w:left="107"/>
            </w:pPr>
            <w:r>
              <w:t>Самостоятельно</w:t>
            </w:r>
            <w:r>
              <w:rPr>
                <w:spacing w:val="-6"/>
              </w:rPr>
              <w:t xml:space="preserve"> </w:t>
            </w:r>
            <w:r>
              <w:t>создавать</w:t>
            </w:r>
            <w:r>
              <w:rPr>
                <w:spacing w:val="-6"/>
              </w:rPr>
              <w:t xml:space="preserve"> </w:t>
            </w:r>
            <w:r>
              <w:t>схемы,</w:t>
            </w:r>
            <w:r>
              <w:rPr>
                <w:spacing w:val="-5"/>
              </w:rPr>
              <w:t xml:space="preserve"> </w:t>
            </w:r>
            <w:r>
              <w:t>таблицы</w:t>
            </w:r>
            <w:r>
              <w:rPr>
                <w:spacing w:val="-6"/>
              </w:rPr>
              <w:t xml:space="preserve"> </w:t>
            </w:r>
            <w:r>
              <w:t>для</w:t>
            </w:r>
            <w:r>
              <w:rPr>
                <w:spacing w:val="-6"/>
              </w:rPr>
              <w:t xml:space="preserve"> </w:t>
            </w:r>
            <w:r>
              <w:t>представления</w:t>
            </w:r>
            <w:r>
              <w:rPr>
                <w:spacing w:val="-5"/>
              </w:rPr>
              <w:t xml:space="preserve"> </w:t>
            </w:r>
            <w:r>
              <w:rPr>
                <w:spacing w:val="-2"/>
              </w:rPr>
              <w:t>информации</w:t>
            </w:r>
          </w:p>
        </w:tc>
      </w:tr>
      <w:tr w14:paraId="24453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2028" w:type="dxa"/>
          </w:tcPr>
          <w:p w14:paraId="0C73FB6E">
            <w:pPr>
              <w:pStyle w:val="18"/>
              <w:spacing w:before="5" w:line="228" w:lineRule="exact"/>
              <w:ind w:left="219" w:right="210"/>
              <w:jc w:val="center"/>
            </w:pPr>
            <w:r>
              <w:rPr>
                <w:spacing w:val="-5"/>
              </w:rPr>
              <w:t>2.</w:t>
            </w:r>
          </w:p>
        </w:tc>
        <w:tc>
          <w:tcPr>
            <w:tcW w:w="7691" w:type="dxa"/>
          </w:tcPr>
          <w:p w14:paraId="3C0A0391">
            <w:pPr>
              <w:pStyle w:val="18"/>
              <w:spacing w:before="5" w:line="228" w:lineRule="exact"/>
              <w:ind w:left="107"/>
            </w:pPr>
            <w:r>
              <w:t>Коммуникативные</w:t>
            </w:r>
            <w:r>
              <w:rPr>
                <w:spacing w:val="-13"/>
              </w:rPr>
              <w:t xml:space="preserve"> </w:t>
            </w:r>
            <w:r>
              <w:rPr>
                <w:spacing w:val="-5"/>
              </w:rPr>
              <w:t>УУД</w:t>
            </w:r>
          </w:p>
        </w:tc>
      </w:tr>
      <w:tr w14:paraId="19202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2028" w:type="dxa"/>
          </w:tcPr>
          <w:p w14:paraId="5C5F06DC">
            <w:pPr>
              <w:pStyle w:val="18"/>
              <w:spacing w:before="5" w:line="228" w:lineRule="exact"/>
              <w:ind w:left="219" w:right="210"/>
              <w:jc w:val="center"/>
            </w:pPr>
            <w:r>
              <w:rPr>
                <w:spacing w:val="-5"/>
              </w:rPr>
              <w:t>2.1</w:t>
            </w:r>
          </w:p>
        </w:tc>
        <w:tc>
          <w:tcPr>
            <w:tcW w:w="7691" w:type="dxa"/>
          </w:tcPr>
          <w:p w14:paraId="38EC7101">
            <w:pPr>
              <w:pStyle w:val="18"/>
              <w:spacing w:before="5" w:line="228" w:lineRule="exact"/>
              <w:ind w:left="107"/>
            </w:pPr>
            <w:r>
              <w:rPr>
                <w:spacing w:val="-2"/>
              </w:rPr>
              <w:t>Общение</w:t>
            </w:r>
          </w:p>
        </w:tc>
      </w:tr>
      <w:tr w14:paraId="5FFDB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4" w:hRule="atLeast"/>
        </w:trPr>
        <w:tc>
          <w:tcPr>
            <w:tcW w:w="2028" w:type="dxa"/>
          </w:tcPr>
          <w:p w14:paraId="6CAA4B54">
            <w:pPr>
              <w:pStyle w:val="18"/>
              <w:spacing w:before="5"/>
              <w:ind w:left="219" w:right="210"/>
              <w:jc w:val="center"/>
            </w:pPr>
            <w:r>
              <w:rPr>
                <w:spacing w:val="-2"/>
              </w:rPr>
              <w:t>2.1.1</w:t>
            </w:r>
          </w:p>
        </w:tc>
        <w:tc>
          <w:tcPr>
            <w:tcW w:w="7691" w:type="dxa"/>
          </w:tcPr>
          <w:p w14:paraId="6B4F4E1D">
            <w:pPr>
              <w:pStyle w:val="18"/>
              <w:spacing w:before="0" w:line="250" w:lineRule="atLeast"/>
              <w:ind w:left="107"/>
            </w:pPr>
            <w:r>
              <w:t>Воспринимать</w:t>
            </w:r>
            <w:r>
              <w:rPr>
                <w:spacing w:val="-5"/>
              </w:rPr>
              <w:t xml:space="preserve"> </w:t>
            </w:r>
            <w:r>
              <w:t>и</w:t>
            </w:r>
            <w:r>
              <w:rPr>
                <w:spacing w:val="-5"/>
              </w:rPr>
              <w:t xml:space="preserve"> </w:t>
            </w:r>
            <w:r>
              <w:t>формулировать</w:t>
            </w:r>
            <w:r>
              <w:rPr>
                <w:spacing w:val="-5"/>
              </w:rPr>
              <w:t xml:space="preserve"> </w:t>
            </w:r>
            <w:r>
              <w:t>суждения,</w:t>
            </w:r>
            <w:r>
              <w:rPr>
                <w:spacing w:val="-5"/>
              </w:rPr>
              <w:t xml:space="preserve"> </w:t>
            </w:r>
            <w:r>
              <w:t>выражать</w:t>
            </w:r>
            <w:r>
              <w:rPr>
                <w:spacing w:val="-5"/>
              </w:rPr>
              <w:t xml:space="preserve"> </w:t>
            </w:r>
            <w:r>
              <w:t>эмоции</w:t>
            </w:r>
            <w:r>
              <w:rPr>
                <w:spacing w:val="-5"/>
              </w:rPr>
              <w:t xml:space="preserve"> </w:t>
            </w:r>
            <w:r>
              <w:t>в</w:t>
            </w:r>
            <w:r>
              <w:rPr>
                <w:spacing w:val="-5"/>
              </w:rPr>
              <w:t xml:space="preserve"> </w:t>
            </w:r>
            <w:r>
              <w:t>соответствии</w:t>
            </w:r>
            <w:r>
              <w:rPr>
                <w:spacing w:val="-5"/>
              </w:rPr>
              <w:t xml:space="preserve"> </w:t>
            </w:r>
            <w:r>
              <w:t>с целями и условиями общения в знакомой среде; 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 корректно и аргументированно высказывать свое мнение</w:t>
            </w:r>
          </w:p>
        </w:tc>
      </w:tr>
      <w:tr w14:paraId="5CAE0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2028" w:type="dxa"/>
          </w:tcPr>
          <w:p w14:paraId="038CE465">
            <w:pPr>
              <w:pStyle w:val="18"/>
              <w:spacing w:before="5"/>
              <w:ind w:left="219" w:right="210"/>
              <w:jc w:val="center"/>
            </w:pPr>
            <w:r>
              <w:rPr>
                <w:spacing w:val="-2"/>
              </w:rPr>
              <w:t>2.1.2</w:t>
            </w:r>
          </w:p>
        </w:tc>
        <w:tc>
          <w:tcPr>
            <w:tcW w:w="7691" w:type="dxa"/>
          </w:tcPr>
          <w:p w14:paraId="14E67B68">
            <w:pPr>
              <w:pStyle w:val="18"/>
              <w:spacing w:before="0" w:line="250" w:lineRule="atLeast"/>
              <w:ind w:left="107" w:right="122"/>
            </w:pPr>
            <w:r>
              <w:t>Строить</w:t>
            </w:r>
            <w:r>
              <w:rPr>
                <w:spacing w:val="-6"/>
              </w:rPr>
              <w:t xml:space="preserve"> </w:t>
            </w:r>
            <w:r>
              <w:t>речевое</w:t>
            </w:r>
            <w:r>
              <w:rPr>
                <w:spacing w:val="-7"/>
              </w:rPr>
              <w:t xml:space="preserve"> </w:t>
            </w:r>
            <w:r>
              <w:t>высказывание</w:t>
            </w:r>
            <w:r>
              <w:rPr>
                <w:spacing w:val="-6"/>
              </w:rPr>
              <w:t xml:space="preserve"> </w:t>
            </w:r>
            <w:r>
              <w:t>в</w:t>
            </w:r>
            <w:r>
              <w:rPr>
                <w:spacing w:val="-7"/>
              </w:rPr>
              <w:t xml:space="preserve"> </w:t>
            </w:r>
            <w:r>
              <w:t>соответствии</w:t>
            </w:r>
            <w:r>
              <w:rPr>
                <w:spacing w:val="-6"/>
              </w:rPr>
              <w:t xml:space="preserve"> </w:t>
            </w:r>
            <w:r>
              <w:t>с</w:t>
            </w:r>
            <w:r>
              <w:rPr>
                <w:spacing w:val="-7"/>
              </w:rPr>
              <w:t xml:space="preserve"> </w:t>
            </w:r>
            <w:r>
              <w:t>поставленной</w:t>
            </w:r>
            <w:r>
              <w:rPr>
                <w:spacing w:val="-6"/>
              </w:rPr>
              <w:t xml:space="preserve"> </w:t>
            </w:r>
            <w:r>
              <w:t>задачей; создавать устные и письменные тексты (описание, рассуждение, повествование); подготавливать небольшие публичные выступления</w:t>
            </w:r>
          </w:p>
        </w:tc>
      </w:tr>
      <w:tr w14:paraId="653C6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2028" w:type="dxa"/>
          </w:tcPr>
          <w:p w14:paraId="336BB603">
            <w:pPr>
              <w:pStyle w:val="18"/>
              <w:spacing w:before="5"/>
              <w:ind w:left="219" w:right="210"/>
              <w:jc w:val="center"/>
            </w:pPr>
            <w:r>
              <w:rPr>
                <w:spacing w:val="-2"/>
              </w:rPr>
              <w:t>2.1.3</w:t>
            </w:r>
          </w:p>
        </w:tc>
        <w:tc>
          <w:tcPr>
            <w:tcW w:w="7691" w:type="dxa"/>
          </w:tcPr>
          <w:p w14:paraId="2B6D6B25">
            <w:pPr>
              <w:pStyle w:val="18"/>
              <w:spacing w:before="0" w:line="250" w:lineRule="atLeast"/>
              <w:ind w:left="107"/>
            </w:pPr>
            <w:r>
              <w:t>Подбирать</w:t>
            </w:r>
            <w:r>
              <w:rPr>
                <w:spacing w:val="-6"/>
              </w:rPr>
              <w:t xml:space="preserve"> </w:t>
            </w:r>
            <w:r>
              <w:t>иллюстративный</w:t>
            </w:r>
            <w:r>
              <w:rPr>
                <w:spacing w:val="-6"/>
              </w:rPr>
              <w:t xml:space="preserve"> </w:t>
            </w:r>
            <w:r>
              <w:t>материал</w:t>
            </w:r>
            <w:r>
              <w:rPr>
                <w:spacing w:val="-6"/>
              </w:rPr>
              <w:t xml:space="preserve"> </w:t>
            </w:r>
            <w:r>
              <w:t>(рисунки,</w:t>
            </w:r>
            <w:r>
              <w:rPr>
                <w:spacing w:val="-6"/>
              </w:rPr>
              <w:t xml:space="preserve"> </w:t>
            </w:r>
            <w:r>
              <w:t>фото,</w:t>
            </w:r>
            <w:r>
              <w:rPr>
                <w:spacing w:val="-6"/>
              </w:rPr>
              <w:t xml:space="preserve"> </w:t>
            </w:r>
            <w:r>
              <w:t>плакаты)</w:t>
            </w:r>
            <w:r>
              <w:rPr>
                <w:spacing w:val="-6"/>
              </w:rPr>
              <w:t xml:space="preserve"> </w:t>
            </w:r>
            <w:r>
              <w:t>к</w:t>
            </w:r>
            <w:r>
              <w:rPr>
                <w:spacing w:val="-6"/>
              </w:rPr>
              <w:t xml:space="preserve"> </w:t>
            </w:r>
            <w:r>
              <w:t xml:space="preserve">тексту </w:t>
            </w:r>
            <w:r>
              <w:rPr>
                <w:spacing w:val="-2"/>
              </w:rPr>
              <w:t>выступления</w:t>
            </w:r>
          </w:p>
        </w:tc>
      </w:tr>
      <w:tr w14:paraId="7B331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2028" w:type="dxa"/>
          </w:tcPr>
          <w:p w14:paraId="635232ED">
            <w:pPr>
              <w:pStyle w:val="18"/>
              <w:spacing w:before="5" w:line="228" w:lineRule="exact"/>
              <w:ind w:left="219" w:right="210"/>
              <w:jc w:val="center"/>
            </w:pPr>
            <w:r>
              <w:rPr>
                <w:spacing w:val="-5"/>
              </w:rPr>
              <w:t>2.2</w:t>
            </w:r>
          </w:p>
        </w:tc>
        <w:tc>
          <w:tcPr>
            <w:tcW w:w="7691" w:type="dxa"/>
          </w:tcPr>
          <w:p w14:paraId="69772093">
            <w:pPr>
              <w:pStyle w:val="18"/>
              <w:spacing w:before="5" w:line="228" w:lineRule="exact"/>
              <w:ind w:left="107"/>
            </w:pPr>
            <w:r>
              <w:t>Совместная</w:t>
            </w:r>
            <w:r>
              <w:rPr>
                <w:spacing w:val="-8"/>
              </w:rPr>
              <w:t xml:space="preserve"> </w:t>
            </w:r>
            <w:r>
              <w:rPr>
                <w:spacing w:val="-2"/>
              </w:rPr>
              <w:t>деятельность</w:t>
            </w:r>
          </w:p>
        </w:tc>
      </w:tr>
      <w:tr w14:paraId="0A9B2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6" w:hRule="atLeast"/>
        </w:trPr>
        <w:tc>
          <w:tcPr>
            <w:tcW w:w="2028" w:type="dxa"/>
          </w:tcPr>
          <w:p w14:paraId="22D4A191">
            <w:pPr>
              <w:pStyle w:val="18"/>
              <w:spacing w:before="5"/>
              <w:ind w:left="219" w:right="210"/>
              <w:jc w:val="center"/>
            </w:pPr>
            <w:r>
              <w:rPr>
                <w:spacing w:val="-2"/>
              </w:rPr>
              <w:t>2.2.1</w:t>
            </w:r>
          </w:p>
        </w:tc>
        <w:tc>
          <w:tcPr>
            <w:tcW w:w="7691" w:type="dxa"/>
          </w:tcPr>
          <w:p w14:paraId="1E367FF7">
            <w:pPr>
              <w:pStyle w:val="18"/>
              <w:spacing w:before="0" w:line="250" w:lineRule="atLeast"/>
              <w:ind w:left="107" w:right="138"/>
            </w:pPr>
            <w:r>
              <w:t>Формулировать краткосрочные и долго срочные цели (индивидуальные с учетом участия в коллективных задачах) в стандартной (типовой) ситуации на основе</w:t>
            </w:r>
            <w:r>
              <w:rPr>
                <w:spacing w:val="-10"/>
              </w:rPr>
              <w:t xml:space="preserve"> </w:t>
            </w:r>
            <w:r>
              <w:t>предложенного</w:t>
            </w:r>
            <w:r>
              <w:rPr>
                <w:spacing w:val="-10"/>
              </w:rPr>
              <w:t xml:space="preserve"> </w:t>
            </w:r>
            <w:r>
              <w:t>формата</w:t>
            </w:r>
            <w:r>
              <w:rPr>
                <w:spacing w:val="-10"/>
              </w:rPr>
              <w:t xml:space="preserve"> </w:t>
            </w:r>
            <w:r>
              <w:t>планирования,</w:t>
            </w:r>
            <w:r>
              <w:rPr>
                <w:spacing w:val="-10"/>
              </w:rPr>
              <w:t xml:space="preserve"> </w:t>
            </w:r>
            <w:r>
              <w:t>распределения</w:t>
            </w:r>
            <w:r>
              <w:rPr>
                <w:spacing w:val="-10"/>
              </w:rPr>
              <w:t xml:space="preserve"> </w:t>
            </w:r>
            <w:r>
              <w:t>промежуточных шагов и сроков; 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 ответственно выполнять свою часть работы; оценивать свой вклад в общий результат; выполнять совместные проектные задания с использованием проектных образцов</w:t>
            </w:r>
          </w:p>
        </w:tc>
      </w:tr>
      <w:tr w14:paraId="1DF9A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2028" w:type="dxa"/>
          </w:tcPr>
          <w:p w14:paraId="46FEF54B">
            <w:pPr>
              <w:pStyle w:val="18"/>
              <w:spacing w:before="5" w:line="228" w:lineRule="exact"/>
              <w:ind w:left="219" w:right="210"/>
              <w:jc w:val="center"/>
            </w:pPr>
            <w:r>
              <w:rPr>
                <w:spacing w:val="-10"/>
              </w:rPr>
              <w:t>3</w:t>
            </w:r>
          </w:p>
        </w:tc>
        <w:tc>
          <w:tcPr>
            <w:tcW w:w="7691" w:type="dxa"/>
          </w:tcPr>
          <w:p w14:paraId="0F822510">
            <w:pPr>
              <w:pStyle w:val="18"/>
              <w:spacing w:before="5" w:line="228" w:lineRule="exact"/>
              <w:ind w:left="107"/>
            </w:pPr>
            <w:r>
              <w:t>Регулятивные</w:t>
            </w:r>
            <w:r>
              <w:rPr>
                <w:spacing w:val="-10"/>
              </w:rPr>
              <w:t xml:space="preserve"> </w:t>
            </w:r>
            <w:r>
              <w:rPr>
                <w:spacing w:val="-5"/>
              </w:rPr>
              <w:t>УУД</w:t>
            </w:r>
          </w:p>
        </w:tc>
      </w:tr>
      <w:tr w14:paraId="066E3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2028" w:type="dxa"/>
          </w:tcPr>
          <w:p w14:paraId="3C8598F6">
            <w:pPr>
              <w:pStyle w:val="18"/>
              <w:spacing w:before="5" w:line="228" w:lineRule="exact"/>
              <w:ind w:left="219" w:right="210"/>
              <w:jc w:val="center"/>
            </w:pPr>
            <w:r>
              <w:rPr>
                <w:spacing w:val="-5"/>
              </w:rPr>
              <w:t>3.1</w:t>
            </w:r>
          </w:p>
        </w:tc>
        <w:tc>
          <w:tcPr>
            <w:tcW w:w="7691" w:type="dxa"/>
          </w:tcPr>
          <w:p w14:paraId="064A59BE">
            <w:pPr>
              <w:pStyle w:val="18"/>
              <w:spacing w:before="5" w:line="228" w:lineRule="exact"/>
              <w:ind w:left="107"/>
            </w:pPr>
            <w:r>
              <w:rPr>
                <w:spacing w:val="-2"/>
              </w:rPr>
              <w:t>Самоорганизация</w:t>
            </w:r>
          </w:p>
        </w:tc>
      </w:tr>
      <w:tr w14:paraId="2A72F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2028" w:type="dxa"/>
          </w:tcPr>
          <w:p w14:paraId="35D651E3">
            <w:pPr>
              <w:pStyle w:val="18"/>
              <w:spacing w:before="5"/>
              <w:ind w:left="219" w:right="210"/>
              <w:jc w:val="center"/>
            </w:pPr>
            <w:r>
              <w:rPr>
                <w:spacing w:val="-2"/>
              </w:rPr>
              <w:t>3.1.1</w:t>
            </w:r>
          </w:p>
        </w:tc>
        <w:tc>
          <w:tcPr>
            <w:tcW w:w="7691" w:type="dxa"/>
          </w:tcPr>
          <w:p w14:paraId="4528A41B">
            <w:pPr>
              <w:pStyle w:val="18"/>
              <w:spacing w:before="0" w:line="250" w:lineRule="atLeast"/>
              <w:ind w:left="107"/>
            </w:pPr>
            <w:r>
              <w:t>Планировать</w:t>
            </w:r>
            <w:r>
              <w:rPr>
                <w:spacing w:val="-6"/>
              </w:rPr>
              <w:t xml:space="preserve"> </w:t>
            </w:r>
            <w:r>
              <w:t>действия</w:t>
            </w:r>
            <w:r>
              <w:rPr>
                <w:spacing w:val="-6"/>
              </w:rPr>
              <w:t xml:space="preserve"> </w:t>
            </w:r>
            <w:r>
              <w:t>по</w:t>
            </w:r>
            <w:r>
              <w:rPr>
                <w:spacing w:val="-6"/>
              </w:rPr>
              <w:t xml:space="preserve"> </w:t>
            </w:r>
            <w:r>
              <w:t>решению</w:t>
            </w:r>
            <w:r>
              <w:rPr>
                <w:spacing w:val="-6"/>
              </w:rPr>
              <w:t xml:space="preserve"> </w:t>
            </w:r>
            <w:r>
              <w:t>учебной</w:t>
            </w:r>
            <w:r>
              <w:rPr>
                <w:spacing w:val="-6"/>
              </w:rPr>
              <w:t xml:space="preserve"> </w:t>
            </w:r>
            <w:r>
              <w:t>задачи</w:t>
            </w:r>
            <w:r>
              <w:rPr>
                <w:spacing w:val="-6"/>
              </w:rPr>
              <w:t xml:space="preserve"> </w:t>
            </w:r>
            <w:r>
              <w:t>для</w:t>
            </w:r>
            <w:r>
              <w:rPr>
                <w:spacing w:val="-6"/>
              </w:rPr>
              <w:t xml:space="preserve"> </w:t>
            </w:r>
            <w:r>
              <w:t>получения</w:t>
            </w:r>
            <w:r>
              <w:rPr>
                <w:spacing w:val="-6"/>
              </w:rPr>
              <w:t xml:space="preserve"> </w:t>
            </w:r>
            <w:r>
              <w:t>результата; выстраивать последовательность выбранных действий</w:t>
            </w:r>
          </w:p>
        </w:tc>
      </w:tr>
      <w:tr w14:paraId="0C8E2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2028" w:type="dxa"/>
          </w:tcPr>
          <w:p w14:paraId="53673CBD">
            <w:pPr>
              <w:pStyle w:val="18"/>
              <w:spacing w:before="5" w:line="228" w:lineRule="exact"/>
              <w:ind w:left="219" w:right="210"/>
              <w:jc w:val="center"/>
            </w:pPr>
            <w:r>
              <w:rPr>
                <w:spacing w:val="-5"/>
              </w:rPr>
              <w:t>3.2</w:t>
            </w:r>
          </w:p>
        </w:tc>
        <w:tc>
          <w:tcPr>
            <w:tcW w:w="7691" w:type="dxa"/>
          </w:tcPr>
          <w:p w14:paraId="500106C6">
            <w:pPr>
              <w:pStyle w:val="18"/>
              <w:spacing w:before="5" w:line="228" w:lineRule="exact"/>
              <w:ind w:left="107"/>
            </w:pPr>
            <w:r>
              <w:rPr>
                <w:spacing w:val="-2"/>
              </w:rPr>
              <w:t>Самоконтроль</w:t>
            </w:r>
          </w:p>
        </w:tc>
      </w:tr>
      <w:tr w14:paraId="5B5B8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2028" w:type="dxa"/>
          </w:tcPr>
          <w:p w14:paraId="7B91FF25">
            <w:pPr>
              <w:pStyle w:val="18"/>
              <w:spacing w:before="5"/>
              <w:ind w:left="219" w:right="210"/>
              <w:jc w:val="center"/>
            </w:pPr>
            <w:r>
              <w:rPr>
                <w:spacing w:val="-2"/>
              </w:rPr>
              <w:t>3.2.1</w:t>
            </w:r>
          </w:p>
        </w:tc>
        <w:tc>
          <w:tcPr>
            <w:tcW w:w="7691" w:type="dxa"/>
          </w:tcPr>
          <w:p w14:paraId="01F9E7DC">
            <w:pPr>
              <w:pStyle w:val="18"/>
              <w:spacing w:before="0" w:line="250" w:lineRule="atLeast"/>
              <w:ind w:left="107" w:right="122"/>
            </w:pPr>
            <w:r>
              <w:t>Устанавливать причины успеха (неудач) учебной деятельности; корректировать</w:t>
            </w:r>
            <w:r>
              <w:rPr>
                <w:spacing w:val="-8"/>
              </w:rPr>
              <w:t xml:space="preserve"> </w:t>
            </w:r>
            <w:r>
              <w:t>свои</w:t>
            </w:r>
            <w:r>
              <w:rPr>
                <w:spacing w:val="-8"/>
              </w:rPr>
              <w:t xml:space="preserve"> </w:t>
            </w:r>
            <w:r>
              <w:t>учебные</w:t>
            </w:r>
            <w:r>
              <w:rPr>
                <w:spacing w:val="-8"/>
              </w:rPr>
              <w:t xml:space="preserve"> </w:t>
            </w:r>
            <w:r>
              <w:t>действия</w:t>
            </w:r>
            <w:r>
              <w:rPr>
                <w:spacing w:val="-8"/>
              </w:rPr>
              <w:t xml:space="preserve"> </w:t>
            </w:r>
            <w:r>
              <w:t>для</w:t>
            </w:r>
            <w:r>
              <w:rPr>
                <w:spacing w:val="-8"/>
              </w:rPr>
              <w:t xml:space="preserve"> </w:t>
            </w:r>
            <w:r>
              <w:t>преодоления</w:t>
            </w:r>
            <w:r>
              <w:rPr>
                <w:spacing w:val="-8"/>
              </w:rPr>
              <w:t xml:space="preserve"> </w:t>
            </w:r>
            <w:r>
              <w:t>ошибок</w:t>
            </w:r>
          </w:p>
        </w:tc>
      </w:tr>
    </w:tbl>
    <w:p w14:paraId="5FA83D88">
      <w:pPr>
        <w:pStyle w:val="12"/>
        <w:spacing w:before="21"/>
        <w:ind w:left="0" w:firstLine="0"/>
        <w:jc w:val="left"/>
      </w:pPr>
    </w:p>
    <w:p w14:paraId="578DC4ED">
      <w:pPr>
        <w:pStyle w:val="17"/>
        <w:numPr>
          <w:ilvl w:val="2"/>
          <w:numId w:val="2"/>
        </w:numPr>
        <w:tabs>
          <w:tab w:val="left" w:pos="1443"/>
        </w:tabs>
        <w:ind w:left="140" w:right="288" w:firstLine="566"/>
        <w:jc w:val="both"/>
        <w:rPr>
          <w:sz w:val="24"/>
        </w:rPr>
      </w:pPr>
      <w:r>
        <w:rPr>
          <w:sz w:val="24"/>
        </w:rPr>
        <w:t>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w:t>
      </w:r>
    </w:p>
    <w:p w14:paraId="5C729C20">
      <w:pPr>
        <w:pStyle w:val="17"/>
        <w:numPr>
          <w:ilvl w:val="2"/>
          <w:numId w:val="2"/>
        </w:numPr>
        <w:tabs>
          <w:tab w:val="left" w:pos="1390"/>
        </w:tabs>
        <w:ind w:left="140" w:right="287" w:firstLine="566"/>
        <w:jc w:val="both"/>
        <w:rPr>
          <w:sz w:val="24"/>
        </w:rPr>
      </w:pPr>
      <w:r>
        <w:rPr>
          <w:sz w:val="24"/>
        </w:rPr>
        <w:t>Предметные результаты освоения ООП НОО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14:paraId="455D2702">
      <w:pPr>
        <w:pStyle w:val="17"/>
        <w:numPr>
          <w:ilvl w:val="2"/>
          <w:numId w:val="2"/>
        </w:numPr>
        <w:tabs>
          <w:tab w:val="left" w:pos="1426"/>
        </w:tabs>
        <w:ind w:left="140" w:right="287" w:firstLine="566"/>
        <w:jc w:val="both"/>
        <w:rPr>
          <w:sz w:val="24"/>
        </w:rPr>
      </w:pPr>
      <w:r>
        <w:rPr>
          <w:sz w:val="24"/>
        </w:rPr>
        <w:t xml:space="preserve">Оценка предметных результатов освоения ООП НОО осуществляется через оценку достижения обучающимися планируемых результатов по отдельным учебным </w:t>
      </w:r>
      <w:r>
        <w:rPr>
          <w:spacing w:val="-2"/>
          <w:sz w:val="24"/>
        </w:rPr>
        <w:t>предметам.</w:t>
      </w:r>
    </w:p>
    <w:p w14:paraId="4AB022B4">
      <w:pPr>
        <w:pStyle w:val="17"/>
        <w:numPr>
          <w:ilvl w:val="2"/>
          <w:numId w:val="2"/>
        </w:numPr>
        <w:tabs>
          <w:tab w:val="left" w:pos="1370"/>
        </w:tabs>
        <w:ind w:left="140" w:right="287" w:firstLine="566"/>
        <w:jc w:val="both"/>
        <w:rPr>
          <w:sz w:val="24"/>
        </w:rPr>
      </w:pPr>
      <w:r>
        <w:rPr>
          <w:sz w:val="24"/>
        </w:rPr>
        <w:t>Основным</w:t>
      </w:r>
      <w:r>
        <w:rPr>
          <w:spacing w:val="-1"/>
          <w:sz w:val="24"/>
        </w:rPr>
        <w:t xml:space="preserve"> </w:t>
      </w:r>
      <w:r>
        <w:rPr>
          <w:sz w:val="24"/>
        </w:rPr>
        <w:t>предметом</w:t>
      </w:r>
      <w:r>
        <w:rPr>
          <w:spacing w:val="-1"/>
          <w:sz w:val="24"/>
        </w:rPr>
        <w:t xml:space="preserve"> </w:t>
      </w:r>
      <w:r>
        <w:rPr>
          <w:sz w:val="24"/>
        </w:rPr>
        <w:t>оценки</w:t>
      </w:r>
      <w:r>
        <w:rPr>
          <w:spacing w:val="-1"/>
          <w:sz w:val="24"/>
        </w:rPr>
        <w:t xml:space="preserve"> </w:t>
      </w:r>
      <w:r>
        <w:rPr>
          <w:sz w:val="24"/>
        </w:rPr>
        <w:t>результатов</w:t>
      </w:r>
      <w:r>
        <w:rPr>
          <w:spacing w:val="-1"/>
          <w:sz w:val="24"/>
        </w:rPr>
        <w:t xml:space="preserve"> </w:t>
      </w:r>
      <w:r>
        <w:rPr>
          <w:sz w:val="24"/>
        </w:rPr>
        <w:t>освоения</w:t>
      </w:r>
      <w:r>
        <w:rPr>
          <w:spacing w:val="-1"/>
          <w:sz w:val="24"/>
        </w:rPr>
        <w:t xml:space="preserve"> </w:t>
      </w:r>
      <w:r>
        <w:rPr>
          <w:sz w:val="24"/>
        </w:rPr>
        <w:t>ООП</w:t>
      </w:r>
      <w:r>
        <w:rPr>
          <w:spacing w:val="-1"/>
          <w:sz w:val="24"/>
        </w:rPr>
        <w:t xml:space="preserve"> </w:t>
      </w:r>
      <w:r>
        <w:rPr>
          <w:sz w:val="24"/>
        </w:rPr>
        <w:t>НОО</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 требованиями</w:t>
      </w:r>
      <w:r>
        <w:rPr>
          <w:spacing w:val="69"/>
          <w:sz w:val="24"/>
        </w:rPr>
        <w:t xml:space="preserve"> </w:t>
      </w:r>
      <w:r>
        <w:rPr>
          <w:sz w:val="24"/>
        </w:rPr>
        <w:t>ФГОС</w:t>
      </w:r>
      <w:r>
        <w:rPr>
          <w:spacing w:val="69"/>
          <w:sz w:val="24"/>
        </w:rPr>
        <w:t xml:space="preserve"> </w:t>
      </w:r>
      <w:r>
        <w:rPr>
          <w:sz w:val="24"/>
        </w:rPr>
        <w:t>НОО</w:t>
      </w:r>
      <w:r>
        <w:rPr>
          <w:spacing w:val="69"/>
          <w:sz w:val="24"/>
        </w:rPr>
        <w:t xml:space="preserve"> </w:t>
      </w:r>
      <w:r>
        <w:rPr>
          <w:sz w:val="24"/>
        </w:rPr>
        <w:t>является</w:t>
      </w:r>
      <w:r>
        <w:rPr>
          <w:spacing w:val="69"/>
          <w:sz w:val="24"/>
        </w:rPr>
        <w:t xml:space="preserve"> </w:t>
      </w:r>
      <w:r>
        <w:rPr>
          <w:sz w:val="24"/>
        </w:rPr>
        <w:t>способность</w:t>
      </w:r>
      <w:r>
        <w:rPr>
          <w:spacing w:val="69"/>
          <w:sz w:val="24"/>
        </w:rPr>
        <w:t xml:space="preserve"> </w:t>
      </w:r>
      <w:r>
        <w:rPr>
          <w:sz w:val="24"/>
        </w:rPr>
        <w:t>к</w:t>
      </w:r>
      <w:r>
        <w:rPr>
          <w:spacing w:val="69"/>
          <w:sz w:val="24"/>
        </w:rPr>
        <w:t xml:space="preserve"> </w:t>
      </w:r>
      <w:r>
        <w:rPr>
          <w:sz w:val="24"/>
        </w:rPr>
        <w:t>решению</w:t>
      </w:r>
      <w:r>
        <w:rPr>
          <w:spacing w:val="69"/>
          <w:sz w:val="24"/>
        </w:rPr>
        <w:t xml:space="preserve"> </w:t>
      </w:r>
      <w:r>
        <w:rPr>
          <w:sz w:val="24"/>
        </w:rPr>
        <w:t>учебно-познавательных</w:t>
      </w:r>
      <w:r>
        <w:rPr>
          <w:spacing w:val="69"/>
          <w:sz w:val="24"/>
        </w:rPr>
        <w:t xml:space="preserve"> </w:t>
      </w:r>
      <w:r>
        <w:rPr>
          <w:sz w:val="24"/>
        </w:rPr>
        <w:t>и</w:t>
      </w:r>
    </w:p>
    <w:p w14:paraId="4B1013D0">
      <w:pPr>
        <w:pStyle w:val="12"/>
        <w:spacing w:before="70"/>
        <w:ind w:left="140" w:right="288" w:firstLine="0"/>
      </w:pPr>
      <w:r>
        <w:t>учебно-практических задач, основанных на изучаемом учебном материале и способах действий,</w:t>
      </w:r>
      <w:r>
        <w:rPr>
          <w:spacing w:val="-2"/>
        </w:rPr>
        <w:t xml:space="preserve"> </w:t>
      </w:r>
      <w:r>
        <w:t>в</w:t>
      </w:r>
      <w:r>
        <w:rPr>
          <w:spacing w:val="-2"/>
        </w:rPr>
        <w:t xml:space="preserve"> </w:t>
      </w:r>
      <w:r>
        <w:t>том</w:t>
      </w:r>
      <w:r>
        <w:rPr>
          <w:spacing w:val="-2"/>
        </w:rPr>
        <w:t xml:space="preserve"> </w:t>
      </w:r>
      <w:r>
        <w:t>числе</w:t>
      </w:r>
      <w:r>
        <w:rPr>
          <w:spacing w:val="-2"/>
        </w:rPr>
        <w:t xml:space="preserve"> </w:t>
      </w:r>
      <w:r>
        <w:t>метапредметных</w:t>
      </w:r>
      <w:r>
        <w:rPr>
          <w:spacing w:val="-2"/>
        </w:rPr>
        <w:t xml:space="preserve"> </w:t>
      </w:r>
      <w:r>
        <w:t>(познавательных,</w:t>
      </w:r>
      <w:r>
        <w:rPr>
          <w:spacing w:val="-2"/>
        </w:rPr>
        <w:t xml:space="preserve"> </w:t>
      </w:r>
      <w:r>
        <w:t>регулятивных,</w:t>
      </w:r>
      <w:r>
        <w:rPr>
          <w:spacing w:val="-2"/>
        </w:rPr>
        <w:t xml:space="preserve"> </w:t>
      </w:r>
      <w:r>
        <w:t xml:space="preserve">коммуникативных) </w:t>
      </w:r>
      <w:r>
        <w:rPr>
          <w:spacing w:val="-2"/>
        </w:rPr>
        <w:t>действий.</w:t>
      </w:r>
    </w:p>
    <w:p w14:paraId="22EBBCC3">
      <w:pPr>
        <w:pStyle w:val="17"/>
        <w:numPr>
          <w:ilvl w:val="2"/>
          <w:numId w:val="2"/>
        </w:numPr>
        <w:tabs>
          <w:tab w:val="left" w:pos="1375"/>
        </w:tabs>
        <w:ind w:left="140" w:right="287" w:firstLine="566"/>
        <w:jc w:val="both"/>
        <w:rPr>
          <w:sz w:val="24"/>
        </w:rPr>
      </w:pPr>
      <w:r>
        <w:rPr>
          <w:sz w:val="24"/>
        </w:rPr>
        <w:t>Оценка предметных результатов освоения ООП НОО осуществляется учителем в ходе процедур текущего, тематического, промежуточного и итогового контроля.</w:t>
      </w:r>
    </w:p>
    <w:p w14:paraId="3157A380">
      <w:pPr>
        <w:pStyle w:val="17"/>
        <w:numPr>
          <w:ilvl w:val="2"/>
          <w:numId w:val="2"/>
        </w:numPr>
        <w:tabs>
          <w:tab w:val="left" w:pos="1499"/>
        </w:tabs>
        <w:ind w:left="140" w:right="286" w:firstLine="566"/>
        <w:jc w:val="both"/>
        <w:rPr>
          <w:sz w:val="24"/>
        </w:rPr>
      </w:pPr>
      <w:r>
        <w:rPr>
          <w:sz w:val="24"/>
        </w:rPr>
        <w:t>Особенности оценки предметных результатов по отдельному учебному предмету фиксируются в приложении к ООП НОО.</w:t>
      </w:r>
    </w:p>
    <w:p w14:paraId="1CF166AE">
      <w:pPr>
        <w:pStyle w:val="12"/>
        <w:ind w:left="140" w:right="287"/>
      </w:pPr>
      <w:r>
        <w:t xml:space="preserve">Описание оценки предметных результатов по отдельному учебному предмету должно </w:t>
      </w:r>
      <w:r>
        <w:rPr>
          <w:spacing w:val="-2"/>
        </w:rPr>
        <w:t>включать:</w:t>
      </w:r>
    </w:p>
    <w:p w14:paraId="79B7F7F2">
      <w:pPr>
        <w:pStyle w:val="12"/>
        <w:ind w:left="140" w:right="288"/>
      </w:pPr>
      <w: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14:paraId="77EDDECE">
      <w:pPr>
        <w:pStyle w:val="12"/>
        <w:ind w:left="140" w:right="287"/>
      </w:pPr>
      <w:r>
        <w:t xml:space="preserve">-требования к выставлению отметок за промежуточную аттестацию (при необходимости - с учётом степени значимости отметок за отдельные оценочные </w:t>
      </w:r>
      <w:r>
        <w:rPr>
          <w:spacing w:val="-2"/>
        </w:rPr>
        <w:t>процедуры);</w:t>
      </w:r>
    </w:p>
    <w:p w14:paraId="3809412A">
      <w:pPr>
        <w:pStyle w:val="12"/>
        <w:ind w:left="707" w:firstLine="0"/>
      </w:pPr>
      <w:r>
        <w:t>-график</w:t>
      </w:r>
      <w:r>
        <w:rPr>
          <w:spacing w:val="-6"/>
        </w:rPr>
        <w:t xml:space="preserve"> </w:t>
      </w:r>
      <w:r>
        <w:t>контрольных</w:t>
      </w:r>
      <w:r>
        <w:rPr>
          <w:spacing w:val="-6"/>
        </w:rPr>
        <w:t xml:space="preserve"> </w:t>
      </w:r>
      <w:r>
        <w:rPr>
          <w:spacing w:val="-2"/>
        </w:rPr>
        <w:t>мероприятий.</w:t>
      </w:r>
    </w:p>
    <w:p w14:paraId="3EECEA7F">
      <w:pPr>
        <w:pStyle w:val="17"/>
        <w:numPr>
          <w:ilvl w:val="2"/>
          <w:numId w:val="2"/>
        </w:numPr>
        <w:tabs>
          <w:tab w:val="left" w:pos="1593"/>
        </w:tabs>
        <w:ind w:left="140" w:right="287" w:firstLine="567"/>
        <w:jc w:val="both"/>
        <w:rPr>
          <w:sz w:val="24"/>
        </w:rPr>
      </w:pPr>
      <w:r>
        <w:rPr>
          <w:sz w:val="24"/>
        </w:rPr>
        <w:t xml:space="preserve">Стартовая диагностика проводится администрацией образовательной организации с целью оценки готовности к обучению на уровне начального общего </w:t>
      </w:r>
      <w:r>
        <w:rPr>
          <w:spacing w:val="-2"/>
          <w:sz w:val="24"/>
        </w:rPr>
        <w:t>образования.</w:t>
      </w:r>
    </w:p>
    <w:p w14:paraId="1C0EBF8F">
      <w:pPr>
        <w:pStyle w:val="17"/>
        <w:numPr>
          <w:ilvl w:val="3"/>
          <w:numId w:val="2"/>
        </w:numPr>
        <w:tabs>
          <w:tab w:val="left" w:pos="1565"/>
        </w:tabs>
        <w:ind w:left="140" w:right="287" w:firstLine="567"/>
        <w:jc w:val="both"/>
        <w:rPr>
          <w:sz w:val="24"/>
        </w:rPr>
      </w:pPr>
      <w:r>
        <w:rPr>
          <w:sz w:val="24"/>
        </w:rPr>
        <w:t>Стартовая диагностика проводится в начале 1 класса и выступает как основа (точка отсчёта) для оценки динамики образовательных достижений обучающихся. Объектом оценки в рамках стартовой диагностики является сформированность предпосылок учебной деятельности, готовность к овладению чтением, грамотой и счётом.</w:t>
      </w:r>
    </w:p>
    <w:p w14:paraId="2D991961">
      <w:pPr>
        <w:pStyle w:val="17"/>
        <w:numPr>
          <w:ilvl w:val="3"/>
          <w:numId w:val="2"/>
        </w:numPr>
        <w:tabs>
          <w:tab w:val="left" w:pos="1587"/>
        </w:tabs>
        <w:ind w:left="140" w:right="287" w:firstLine="567"/>
        <w:jc w:val="both"/>
        <w:rPr>
          <w:sz w:val="24"/>
        </w:rPr>
      </w:pPr>
      <w:r>
        <w:rPr>
          <w:sz w:val="24"/>
        </w:rPr>
        <w:t>Стартовая диагностика может проводиться педагогическими работниками с целью оценки готовности к изучению отдельных учебных предметов (разделов).</w:t>
      </w:r>
      <w:r>
        <w:rPr>
          <w:spacing w:val="40"/>
          <w:sz w:val="24"/>
        </w:rPr>
        <w:t xml:space="preserve"> </w:t>
      </w:r>
      <w:r>
        <w:rPr>
          <w:sz w:val="24"/>
        </w:rPr>
        <w:t>Результаты стартовой диагностики являются основанием для корректировки учебных программ и индивидуализации учебного процесса.</w:t>
      </w:r>
    </w:p>
    <w:p w14:paraId="5506DED6">
      <w:pPr>
        <w:pStyle w:val="17"/>
        <w:numPr>
          <w:ilvl w:val="2"/>
          <w:numId w:val="2"/>
        </w:numPr>
        <w:tabs>
          <w:tab w:val="left" w:pos="1514"/>
        </w:tabs>
        <w:ind w:left="140" w:right="287" w:firstLine="567"/>
        <w:jc w:val="both"/>
        <w:rPr>
          <w:sz w:val="24"/>
        </w:rPr>
      </w:pPr>
      <w:r>
        <w:rPr>
          <w:sz w:val="24"/>
        </w:rPr>
        <w:t>Текущая оценка направлена на оценку индивидуального продвижения обучающегося в освоении программы учебного предмета.</w:t>
      </w:r>
    </w:p>
    <w:p w14:paraId="2E41635A">
      <w:pPr>
        <w:pStyle w:val="17"/>
        <w:numPr>
          <w:ilvl w:val="3"/>
          <w:numId w:val="2"/>
        </w:numPr>
        <w:tabs>
          <w:tab w:val="left" w:pos="1751"/>
        </w:tabs>
        <w:ind w:left="140" w:right="286" w:firstLine="567"/>
        <w:jc w:val="both"/>
        <w:rPr>
          <w:sz w:val="24"/>
        </w:rPr>
      </w:pPr>
      <w:r>
        <w:rPr>
          <w:sz w:val="24"/>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учителем и обучающимся существующих проблем в обучении.</w:t>
      </w:r>
    </w:p>
    <w:p w14:paraId="1002E312">
      <w:pPr>
        <w:pStyle w:val="17"/>
        <w:numPr>
          <w:ilvl w:val="3"/>
          <w:numId w:val="2"/>
        </w:numPr>
        <w:tabs>
          <w:tab w:val="left" w:pos="1574"/>
        </w:tabs>
        <w:ind w:left="140" w:right="287" w:firstLine="567"/>
        <w:jc w:val="both"/>
        <w:rPr>
          <w:sz w:val="24"/>
        </w:rPr>
      </w:pPr>
      <w:r>
        <w:rPr>
          <w:sz w:val="24"/>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w:t>
      </w:r>
      <w:r>
        <w:rPr>
          <w:spacing w:val="-2"/>
          <w:sz w:val="24"/>
        </w:rPr>
        <w:t>предмету.</w:t>
      </w:r>
    </w:p>
    <w:p w14:paraId="3DA7DD73">
      <w:pPr>
        <w:pStyle w:val="17"/>
        <w:numPr>
          <w:ilvl w:val="3"/>
          <w:numId w:val="2"/>
        </w:numPr>
        <w:tabs>
          <w:tab w:val="left" w:pos="1636"/>
        </w:tabs>
        <w:ind w:left="140" w:right="287" w:firstLine="567"/>
        <w:jc w:val="both"/>
        <w:rPr>
          <w:sz w:val="24"/>
        </w:rPr>
      </w:pPr>
      <w:r>
        <w:rPr>
          <w:sz w:val="24"/>
        </w:rPr>
        <w:t>В текущей оценке используются различные формы и методы проверки (устные и письменные опросы, практические работы, творческие работы, индивидуальные</w:t>
      </w:r>
      <w:r>
        <w:rPr>
          <w:spacing w:val="40"/>
          <w:sz w:val="24"/>
        </w:rPr>
        <w:t xml:space="preserve"> </w:t>
      </w:r>
      <w:r>
        <w:rPr>
          <w:sz w:val="24"/>
        </w:rPr>
        <w:t>и групповые формы, само- и взаимооценка, рефлексия, листы продвижения и другие) с учётом особенностей учебного предмета.</w:t>
      </w:r>
    </w:p>
    <w:p w14:paraId="63D2F8F8">
      <w:pPr>
        <w:pStyle w:val="17"/>
        <w:numPr>
          <w:ilvl w:val="3"/>
          <w:numId w:val="2"/>
        </w:numPr>
        <w:tabs>
          <w:tab w:val="left" w:pos="1675"/>
        </w:tabs>
        <w:ind w:left="140" w:right="287" w:firstLine="567"/>
        <w:jc w:val="both"/>
        <w:rPr>
          <w:sz w:val="24"/>
        </w:rPr>
      </w:pPr>
      <w:r>
        <w:rPr>
          <w:sz w:val="24"/>
        </w:rPr>
        <w:t>Результаты текущей оценки являются основой для индивидуализации учебного процесса.</w:t>
      </w:r>
    </w:p>
    <w:p w14:paraId="7CC9923E">
      <w:pPr>
        <w:pStyle w:val="17"/>
        <w:numPr>
          <w:ilvl w:val="2"/>
          <w:numId w:val="2"/>
        </w:numPr>
        <w:tabs>
          <w:tab w:val="left" w:pos="1380"/>
        </w:tabs>
        <w:ind w:left="140" w:right="288" w:firstLine="567"/>
        <w:jc w:val="both"/>
        <w:rPr>
          <w:sz w:val="24"/>
        </w:rPr>
      </w:pPr>
      <w:r>
        <w:rPr>
          <w:sz w:val="24"/>
        </w:rPr>
        <w:t>Тематическая оценка направлена на оценку уровня достижения обучающимися тематических планируемых результатов по учебному предмету.</w:t>
      </w:r>
    </w:p>
    <w:p w14:paraId="3A0226DC">
      <w:pPr>
        <w:pStyle w:val="17"/>
        <w:numPr>
          <w:ilvl w:val="2"/>
          <w:numId w:val="2"/>
        </w:numPr>
        <w:tabs>
          <w:tab w:val="left" w:pos="1408"/>
        </w:tabs>
        <w:ind w:left="140" w:right="287" w:firstLine="567"/>
        <w:jc w:val="both"/>
        <w:rPr>
          <w:sz w:val="24"/>
        </w:rPr>
      </w:pPr>
      <w:r>
        <w:rPr>
          <w:sz w:val="24"/>
        </w:rPr>
        <w:t>Промежуточная аттестация обучающихся проводится, начиная со 2 класса, в конце каждого учебного периода по каждому изучаемому учебному предмету.</w:t>
      </w:r>
    </w:p>
    <w:p w14:paraId="5DE404B2">
      <w:pPr>
        <w:pStyle w:val="17"/>
        <w:numPr>
          <w:ilvl w:val="2"/>
          <w:numId w:val="2"/>
        </w:numPr>
        <w:tabs>
          <w:tab w:val="left" w:pos="1407"/>
        </w:tabs>
        <w:ind w:left="140" w:right="288" w:firstLine="567"/>
        <w:jc w:val="both"/>
        <w:rPr>
          <w:sz w:val="24"/>
        </w:rPr>
      </w:pPr>
      <w:r>
        <w:rPr>
          <w:sz w:val="24"/>
        </w:rPr>
        <w:t>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14:paraId="69B4DDB2">
      <w:pPr>
        <w:pStyle w:val="17"/>
        <w:numPr>
          <w:ilvl w:val="2"/>
          <w:numId w:val="2"/>
        </w:numPr>
        <w:tabs>
          <w:tab w:val="left" w:pos="1442"/>
        </w:tabs>
        <w:ind w:left="140" w:right="286" w:firstLine="567"/>
        <w:jc w:val="both"/>
        <w:rPr>
          <w:sz w:val="24"/>
        </w:rPr>
      </w:pPr>
      <w:r>
        <w:rPr>
          <w:sz w:val="24"/>
        </w:rPr>
        <w:t>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учебному предмету. Предметом итоговой оценки является способность обучающихся решать</w:t>
      </w:r>
      <w:r>
        <w:rPr>
          <w:spacing w:val="37"/>
          <w:sz w:val="24"/>
        </w:rPr>
        <w:t xml:space="preserve"> </w:t>
      </w:r>
      <w:r>
        <w:rPr>
          <w:sz w:val="24"/>
        </w:rPr>
        <w:t>учебно-познавательные</w:t>
      </w:r>
      <w:r>
        <w:rPr>
          <w:spacing w:val="37"/>
          <w:sz w:val="24"/>
        </w:rPr>
        <w:t xml:space="preserve"> </w:t>
      </w:r>
      <w:r>
        <w:rPr>
          <w:sz w:val="24"/>
        </w:rPr>
        <w:t>и</w:t>
      </w:r>
      <w:r>
        <w:rPr>
          <w:spacing w:val="37"/>
          <w:sz w:val="24"/>
        </w:rPr>
        <w:t xml:space="preserve"> </w:t>
      </w:r>
      <w:r>
        <w:rPr>
          <w:sz w:val="24"/>
        </w:rPr>
        <w:t>учебно-практические</w:t>
      </w:r>
      <w:r>
        <w:rPr>
          <w:spacing w:val="37"/>
          <w:sz w:val="24"/>
        </w:rPr>
        <w:t xml:space="preserve"> </w:t>
      </w:r>
      <w:r>
        <w:rPr>
          <w:sz w:val="24"/>
        </w:rPr>
        <w:t>задачи,</w:t>
      </w:r>
      <w:r>
        <w:rPr>
          <w:spacing w:val="37"/>
          <w:sz w:val="24"/>
        </w:rPr>
        <w:t xml:space="preserve"> </w:t>
      </w:r>
      <w:r>
        <w:rPr>
          <w:sz w:val="24"/>
        </w:rPr>
        <w:t>построенные</w:t>
      </w:r>
      <w:r>
        <w:rPr>
          <w:spacing w:val="37"/>
          <w:sz w:val="24"/>
        </w:rPr>
        <w:t xml:space="preserve"> </w:t>
      </w:r>
      <w:r>
        <w:rPr>
          <w:sz w:val="24"/>
        </w:rPr>
        <w:t>на</w:t>
      </w:r>
      <w:r>
        <w:rPr>
          <w:spacing w:val="37"/>
          <w:sz w:val="24"/>
        </w:rPr>
        <w:t xml:space="preserve"> </w:t>
      </w:r>
      <w:r>
        <w:rPr>
          <w:sz w:val="24"/>
        </w:rPr>
        <w:t>основном</w:t>
      </w:r>
    </w:p>
    <w:p w14:paraId="18E36E55">
      <w:pPr>
        <w:pStyle w:val="12"/>
        <w:spacing w:before="70"/>
        <w:ind w:left="848" w:firstLine="0"/>
        <w:jc w:val="left"/>
      </w:pPr>
      <w:r>
        <w:t>содержании</w:t>
      </w:r>
      <w:r>
        <w:rPr>
          <w:spacing w:val="-7"/>
        </w:rPr>
        <w:t xml:space="preserve"> </w:t>
      </w:r>
      <w:r>
        <w:t>учебного</w:t>
      </w:r>
      <w:r>
        <w:rPr>
          <w:spacing w:val="-4"/>
        </w:rPr>
        <w:t xml:space="preserve"> </w:t>
      </w:r>
      <w:r>
        <w:t>предмета</w:t>
      </w:r>
      <w:r>
        <w:rPr>
          <w:spacing w:val="-4"/>
        </w:rPr>
        <w:t xml:space="preserve"> </w:t>
      </w:r>
      <w:r>
        <w:t>с</w:t>
      </w:r>
      <w:r>
        <w:rPr>
          <w:spacing w:val="-4"/>
        </w:rPr>
        <w:t xml:space="preserve"> </w:t>
      </w:r>
      <w:r>
        <w:t>учётом</w:t>
      </w:r>
      <w:r>
        <w:rPr>
          <w:spacing w:val="-4"/>
        </w:rPr>
        <w:t xml:space="preserve"> </w:t>
      </w:r>
      <w:r>
        <w:t>формируемых</w:t>
      </w:r>
      <w:r>
        <w:rPr>
          <w:spacing w:val="-4"/>
        </w:rPr>
        <w:t xml:space="preserve"> </w:t>
      </w:r>
      <w:r>
        <w:t>метапредметных</w:t>
      </w:r>
      <w:r>
        <w:rPr>
          <w:spacing w:val="-4"/>
        </w:rPr>
        <w:t xml:space="preserve"> </w:t>
      </w:r>
      <w:r>
        <w:rPr>
          <w:spacing w:val="-2"/>
        </w:rPr>
        <w:t>действий.</w:t>
      </w:r>
    </w:p>
    <w:p w14:paraId="64B40A35">
      <w:pPr>
        <w:pStyle w:val="3"/>
        <w:ind w:left="2978"/>
        <w:jc w:val="left"/>
      </w:pPr>
      <w:bookmarkStart w:id="5" w:name="_bookmark5"/>
      <w:bookmarkEnd w:id="5"/>
    </w:p>
    <w:p w14:paraId="3350E730">
      <w:pPr>
        <w:pStyle w:val="3"/>
        <w:ind w:left="2978"/>
        <w:jc w:val="left"/>
        <w:rPr>
          <w:spacing w:val="-2"/>
        </w:rPr>
      </w:pPr>
      <w:r>
        <w:t>II.</w:t>
      </w:r>
      <w:r>
        <w:rPr>
          <w:spacing w:val="-4"/>
        </w:rPr>
        <w:t xml:space="preserve"> </w:t>
      </w:r>
      <w:r>
        <w:t>СОДЕРЖАТЕЛЬНЫЙ</w:t>
      </w:r>
      <w:r>
        <w:rPr>
          <w:spacing w:val="-3"/>
        </w:rPr>
        <w:t xml:space="preserve"> </w:t>
      </w:r>
      <w:r>
        <w:rPr>
          <w:spacing w:val="-2"/>
        </w:rPr>
        <w:t>РАЗДЕЛ</w:t>
      </w:r>
    </w:p>
    <w:p w14:paraId="7EBC14E4">
      <w:pPr>
        <w:pStyle w:val="17"/>
        <w:numPr>
          <w:ilvl w:val="1"/>
          <w:numId w:val="3"/>
        </w:numPr>
        <w:tabs>
          <w:tab w:val="left" w:pos="1440"/>
        </w:tabs>
        <w:ind w:right="286"/>
        <w:rPr>
          <w:b/>
          <w:sz w:val="24"/>
          <w:szCs w:val="24"/>
        </w:rPr>
      </w:pPr>
      <w:r>
        <w:rPr>
          <w:b/>
          <w:sz w:val="24"/>
          <w:szCs w:val="24"/>
        </w:rPr>
        <w:t xml:space="preserve">Рабочие программы учебных предметов, учебных курсов, курсов внеурочной деятельности. </w:t>
      </w:r>
    </w:p>
    <w:p w14:paraId="3BA31F00">
      <w:pPr>
        <w:pStyle w:val="17"/>
        <w:tabs>
          <w:tab w:val="left" w:pos="1440"/>
        </w:tabs>
        <w:ind w:left="360" w:right="286" w:firstLine="0"/>
        <w:rPr>
          <w:sz w:val="24"/>
          <w:szCs w:val="24"/>
        </w:rPr>
      </w:pPr>
      <w:r>
        <w:rPr>
          <w:sz w:val="24"/>
          <w:szCs w:val="24"/>
        </w:rPr>
        <w:t xml:space="preserve">Рабочие программы учебных предметов, учебных курсов (в том числе внеурочной деятельности), учебных модулей сформированы с учетом рабочей программы воспитания. Рабочие программы учебных предметов, курсов и курсов внеурочной деятельности являются приложением к ООП НОО и размещены на сайте: </w:t>
      </w:r>
      <w:r>
        <w:fldChar w:fldCharType="begin"/>
      </w:r>
      <w:r>
        <w:instrText xml:space="preserve"> HYPERLINK "http://www.arom.aromedu.ru/" </w:instrText>
      </w:r>
      <w:r>
        <w:fldChar w:fldCharType="separate"/>
      </w:r>
      <w:r>
        <w:rPr>
          <w:rStyle w:val="9"/>
          <w:color w:val="auto"/>
          <w:sz w:val="24"/>
          <w:szCs w:val="24"/>
        </w:rPr>
        <w:t>http://www.arom.aromedu.ru/</w:t>
      </w:r>
      <w:r>
        <w:rPr>
          <w:rStyle w:val="9"/>
          <w:color w:val="auto"/>
          <w:sz w:val="24"/>
          <w:szCs w:val="24"/>
        </w:rPr>
        <w:fldChar w:fldCharType="end"/>
      </w:r>
      <w:r>
        <w:rPr>
          <w:sz w:val="24"/>
          <w:szCs w:val="24"/>
        </w:rPr>
        <w:t xml:space="preserve"> </w:t>
      </w:r>
    </w:p>
    <w:p w14:paraId="6DB48024">
      <w:pPr>
        <w:pStyle w:val="3"/>
        <w:spacing w:before="276"/>
        <w:ind w:left="0"/>
        <w:jc w:val="left"/>
      </w:pPr>
      <w:r>
        <w:t>2.2</w:t>
      </w:r>
      <w:r>
        <w:rPr>
          <w:spacing w:val="-4"/>
        </w:rPr>
        <w:t xml:space="preserve"> </w:t>
      </w:r>
      <w:r>
        <w:t>Программа</w:t>
      </w:r>
      <w:r>
        <w:rPr>
          <w:spacing w:val="-1"/>
        </w:rPr>
        <w:t xml:space="preserve"> </w:t>
      </w:r>
      <w:r>
        <w:t>формирования</w:t>
      </w:r>
      <w:r>
        <w:rPr>
          <w:spacing w:val="-1"/>
        </w:rPr>
        <w:t xml:space="preserve"> </w:t>
      </w:r>
      <w:r>
        <w:t>универсальных</w:t>
      </w:r>
      <w:r>
        <w:rPr>
          <w:spacing w:val="-1"/>
        </w:rPr>
        <w:t xml:space="preserve"> </w:t>
      </w:r>
      <w:r>
        <w:t>учебных</w:t>
      </w:r>
      <w:r>
        <w:rPr>
          <w:spacing w:val="-1"/>
        </w:rPr>
        <w:t xml:space="preserve"> </w:t>
      </w:r>
      <w:r>
        <w:rPr>
          <w:spacing w:val="-2"/>
        </w:rPr>
        <w:t>действий.</w:t>
      </w:r>
    </w:p>
    <w:p w14:paraId="2BFA5DA8">
      <w:pPr>
        <w:pStyle w:val="17"/>
        <w:numPr>
          <w:ilvl w:val="1"/>
          <w:numId w:val="4"/>
        </w:numPr>
        <w:tabs>
          <w:tab w:val="left" w:pos="1461"/>
        </w:tabs>
        <w:ind w:left="283" w:right="148" w:firstLine="567"/>
        <w:jc w:val="left"/>
        <w:rPr>
          <w:sz w:val="24"/>
        </w:rPr>
      </w:pPr>
      <w:r>
        <w:rPr>
          <w:sz w:val="24"/>
        </w:rPr>
        <w:t>В соответствии с ФГОС НОО программа формирования универсальных (обобщённых) учебных действий (далее - УУД) имеет следующую структуру:</w:t>
      </w:r>
    </w:p>
    <w:p w14:paraId="2C797B6F">
      <w:pPr>
        <w:pStyle w:val="12"/>
        <w:tabs>
          <w:tab w:val="left" w:pos="2111"/>
          <w:tab w:val="left" w:pos="3607"/>
          <w:tab w:val="left" w:pos="5403"/>
          <w:tab w:val="left" w:pos="6511"/>
          <w:tab w:val="left" w:pos="7678"/>
          <w:tab w:val="left" w:pos="8013"/>
          <w:tab w:val="left" w:pos="9604"/>
        </w:tabs>
        <w:ind w:right="146"/>
        <w:jc w:val="left"/>
      </w:pPr>
      <w:r>
        <w:rPr>
          <w:spacing w:val="-2"/>
        </w:rPr>
        <w:t>-описание</w:t>
      </w:r>
      <w:r>
        <w:tab/>
      </w:r>
      <w:r>
        <w:rPr>
          <w:spacing w:val="-2"/>
        </w:rPr>
        <w:t>взаимосвязи</w:t>
      </w:r>
      <w:r>
        <w:tab/>
      </w:r>
      <w:r>
        <w:rPr>
          <w:spacing w:val="-2"/>
        </w:rPr>
        <w:t>универсальных</w:t>
      </w:r>
      <w:r>
        <w:tab/>
      </w:r>
      <w:r>
        <w:rPr>
          <w:spacing w:val="-2"/>
        </w:rPr>
        <w:t>учебных</w:t>
      </w:r>
      <w:r>
        <w:tab/>
      </w:r>
      <w:r>
        <w:rPr>
          <w:spacing w:val="-2"/>
        </w:rPr>
        <w:t>действий</w:t>
      </w:r>
      <w:r>
        <w:tab/>
      </w:r>
      <w:r>
        <w:rPr>
          <w:spacing w:val="-10"/>
        </w:rPr>
        <w:t>с</w:t>
      </w:r>
      <w:r>
        <w:tab/>
      </w:r>
      <w:r>
        <w:rPr>
          <w:spacing w:val="-2"/>
        </w:rPr>
        <w:t>содержанием</w:t>
      </w:r>
      <w:r>
        <w:tab/>
      </w:r>
      <w:r>
        <w:rPr>
          <w:spacing w:val="-2"/>
        </w:rPr>
        <w:t>учебных предметов;</w:t>
      </w:r>
    </w:p>
    <w:p w14:paraId="3E9B83AD">
      <w:pPr>
        <w:pStyle w:val="12"/>
        <w:tabs>
          <w:tab w:val="left" w:pos="2768"/>
          <w:tab w:val="left" w:pos="4721"/>
          <w:tab w:val="left" w:pos="6862"/>
          <w:tab w:val="left" w:pos="7237"/>
          <w:tab w:val="left" w:pos="8914"/>
        </w:tabs>
        <w:ind w:right="148"/>
        <w:jc w:val="left"/>
      </w:pPr>
      <w:r>
        <w:rPr>
          <w:spacing w:val="-2"/>
        </w:rPr>
        <w:t>-характеристика</w:t>
      </w:r>
      <w:r>
        <w:tab/>
      </w:r>
      <w:r>
        <w:rPr>
          <w:spacing w:val="-2"/>
        </w:rPr>
        <w:t>познавательных,</w:t>
      </w:r>
      <w:r>
        <w:tab/>
      </w:r>
      <w:r>
        <w:rPr>
          <w:spacing w:val="-2"/>
        </w:rPr>
        <w:t>коммуникативных</w:t>
      </w:r>
      <w:r>
        <w:tab/>
      </w:r>
      <w:r>
        <w:rPr>
          <w:spacing w:val="-10"/>
        </w:rPr>
        <w:t>и</w:t>
      </w:r>
      <w:r>
        <w:tab/>
      </w:r>
      <w:r>
        <w:rPr>
          <w:spacing w:val="-2"/>
        </w:rPr>
        <w:t>регулятивных</w:t>
      </w:r>
      <w:r>
        <w:tab/>
      </w:r>
      <w:r>
        <w:rPr>
          <w:spacing w:val="-2"/>
        </w:rPr>
        <w:t xml:space="preserve">универсальных </w:t>
      </w:r>
      <w:r>
        <w:t>учебных действий.</w:t>
      </w:r>
    </w:p>
    <w:p w14:paraId="4BEB06FF">
      <w:pPr>
        <w:pStyle w:val="17"/>
        <w:numPr>
          <w:ilvl w:val="1"/>
          <w:numId w:val="4"/>
        </w:numPr>
        <w:tabs>
          <w:tab w:val="left" w:pos="1617"/>
        </w:tabs>
        <w:ind w:left="283" w:right="147" w:firstLine="708"/>
        <w:jc w:val="both"/>
        <w:rPr>
          <w:sz w:val="24"/>
        </w:rPr>
      </w:pPr>
      <w:r>
        <w:rPr>
          <w:sz w:val="24"/>
        </w:rPr>
        <w:t>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w:t>
      </w:r>
      <w:r>
        <w:rPr>
          <w:spacing w:val="40"/>
          <w:sz w:val="24"/>
        </w:rPr>
        <w:t xml:space="preserve"> </w:t>
      </w:r>
      <w:r>
        <w:rPr>
          <w:sz w:val="24"/>
        </w:rPr>
        <w:t>и достижениями обучающегося в области метапредметных результатов. Это взаимодействие проявляется в следующем:</w:t>
      </w:r>
    </w:p>
    <w:p w14:paraId="311FE3EE">
      <w:pPr>
        <w:pStyle w:val="12"/>
        <w:ind w:right="147"/>
      </w:pPr>
      <w:r>
        <w:t>-предметные знания, умения и способы деятельности являются содержательной основой становления УУД;</w:t>
      </w:r>
    </w:p>
    <w:p w14:paraId="3771ACFB">
      <w:pPr>
        <w:pStyle w:val="12"/>
        <w:ind w:right="145"/>
      </w:pPr>
      <w:r>
        <w:t>-развивающиеся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w:t>
      </w:r>
    </w:p>
    <w:p w14:paraId="7BCD8554">
      <w:pPr>
        <w:pStyle w:val="12"/>
        <w:spacing w:before="70"/>
        <w:ind w:right="146"/>
      </w:pPr>
      <w:r>
        <w:t>-под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14:paraId="04EABDE1">
      <w:pPr>
        <w:pStyle w:val="12"/>
        <w:ind w:right="146"/>
      </w:pPr>
      <w:r>
        <w:t>-построение учебного процесса с учётом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 вариативному восприятию предметного содержания</w:t>
      </w:r>
      <w:r>
        <w:rPr>
          <w:spacing w:val="-3"/>
        </w:rPr>
        <w:t xml:space="preserve"> </w:t>
      </w:r>
      <w:r>
        <w:t>в</w:t>
      </w:r>
      <w:r>
        <w:rPr>
          <w:spacing w:val="-3"/>
        </w:rPr>
        <w:t xml:space="preserve"> </w:t>
      </w:r>
      <w:r>
        <w:t>условиях</w:t>
      </w:r>
      <w:r>
        <w:rPr>
          <w:spacing w:val="-3"/>
        </w:rPr>
        <w:t xml:space="preserve"> </w:t>
      </w:r>
      <w:r>
        <w:t>реального</w:t>
      </w:r>
      <w:r>
        <w:rPr>
          <w:spacing w:val="-3"/>
        </w:rPr>
        <w:t xml:space="preserve"> </w:t>
      </w:r>
      <w:r>
        <w:t>и</w:t>
      </w:r>
      <w:r>
        <w:rPr>
          <w:spacing w:val="-3"/>
        </w:rPr>
        <w:t xml:space="preserve"> </w:t>
      </w:r>
      <w:r>
        <w:t>виртуального</w:t>
      </w:r>
      <w:r>
        <w:rPr>
          <w:spacing w:val="-3"/>
        </w:rPr>
        <w:t xml:space="preserve"> </w:t>
      </w:r>
      <w:r>
        <w:t>представления</w:t>
      </w:r>
      <w:r>
        <w:rPr>
          <w:spacing w:val="-3"/>
        </w:rPr>
        <w:t xml:space="preserve"> </w:t>
      </w:r>
      <w:r>
        <w:t>экранных</w:t>
      </w:r>
      <w:r>
        <w:rPr>
          <w:spacing w:val="-3"/>
        </w:rPr>
        <w:t xml:space="preserve"> </w:t>
      </w:r>
      <w:r>
        <w:t>(виртуальных)</w:t>
      </w:r>
      <w:r>
        <w:rPr>
          <w:spacing w:val="-3"/>
        </w:rPr>
        <w:t xml:space="preserve"> </w:t>
      </w:r>
      <w:r>
        <w:t>моделей изучаемых объектов, сюжетов, процессов.</w:t>
      </w:r>
    </w:p>
    <w:p w14:paraId="42F620CF">
      <w:pPr>
        <w:pStyle w:val="17"/>
        <w:numPr>
          <w:ilvl w:val="1"/>
          <w:numId w:val="4"/>
        </w:numPr>
        <w:tabs>
          <w:tab w:val="left" w:pos="1659"/>
        </w:tabs>
        <w:ind w:left="283" w:right="144" w:firstLine="708"/>
        <w:jc w:val="both"/>
        <w:rPr>
          <w:sz w:val="24"/>
        </w:rPr>
      </w:pPr>
      <w:r>
        <w:rPr>
          <w:sz w:val="24"/>
        </w:rPr>
        <w:t>Познавательные УУД отражают совокупность операций, участвующих в учебно-познавательной деятельности обучающихся и включают:</w:t>
      </w:r>
    </w:p>
    <w:p w14:paraId="37A8AA30">
      <w:pPr>
        <w:pStyle w:val="12"/>
        <w:ind w:right="147"/>
      </w:pPr>
      <w: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другие);</w:t>
      </w:r>
    </w:p>
    <w:p w14:paraId="048E70F9">
      <w:pPr>
        <w:pStyle w:val="12"/>
        <w:ind w:right="148"/>
      </w:pPr>
      <w:r>
        <w:t xml:space="preserve">базовые логические и базовые исследовательские операции (сравнение, анализ, обобщение, классификация, сериация, выдвижение предположений, проведение опыта, мини-исследования и </w:t>
      </w:r>
      <w:r>
        <w:rPr>
          <w:spacing w:val="-2"/>
        </w:rPr>
        <w:t>другие);</w:t>
      </w:r>
    </w:p>
    <w:p w14:paraId="1849ACF9">
      <w:pPr>
        <w:pStyle w:val="12"/>
        <w:ind w:right="148"/>
      </w:pPr>
      <w:r>
        <w:t>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w:t>
      </w:r>
    </w:p>
    <w:p w14:paraId="181898AA">
      <w:pPr>
        <w:pStyle w:val="17"/>
        <w:numPr>
          <w:ilvl w:val="1"/>
          <w:numId w:val="4"/>
        </w:numPr>
        <w:tabs>
          <w:tab w:val="left" w:pos="1762"/>
        </w:tabs>
        <w:ind w:left="283" w:right="147" w:firstLine="708"/>
        <w:jc w:val="both"/>
        <w:rPr>
          <w:sz w:val="24"/>
        </w:rPr>
      </w:pPr>
      <w:r>
        <w:rPr>
          <w:sz w:val="24"/>
        </w:rPr>
        <w:t>Познавательные УУД становятся предпосылкой формирования способности обучающегося к самообразованию и саморазвитию.</w:t>
      </w:r>
    </w:p>
    <w:p w14:paraId="222D27DE">
      <w:pPr>
        <w:pStyle w:val="17"/>
        <w:numPr>
          <w:ilvl w:val="1"/>
          <w:numId w:val="4"/>
        </w:numPr>
        <w:tabs>
          <w:tab w:val="left" w:pos="1725"/>
        </w:tabs>
        <w:ind w:left="283" w:right="146" w:firstLine="708"/>
        <w:jc w:val="both"/>
        <w:rPr>
          <w:sz w:val="24"/>
        </w:rPr>
      </w:pPr>
      <w:r>
        <w:rPr>
          <w:sz w:val="24"/>
        </w:rPr>
        <w:t>Коммуникативные УУД являются основанием для формирования готовности обучающегося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14:paraId="6E8DB100">
      <w:pPr>
        <w:pStyle w:val="17"/>
        <w:numPr>
          <w:ilvl w:val="1"/>
          <w:numId w:val="4"/>
        </w:numPr>
        <w:tabs>
          <w:tab w:val="left" w:pos="1783"/>
        </w:tabs>
        <w:ind w:left="283" w:right="146" w:firstLine="708"/>
        <w:jc w:val="both"/>
        <w:rPr>
          <w:sz w:val="24"/>
        </w:rPr>
      </w:pPr>
      <w:r>
        <w:rPr>
          <w:sz w:val="24"/>
        </w:rPr>
        <w:t>Коммуникативные УУД целесообразно формировать, используя цифровую образовательную среду класса, образовательной организации.</w:t>
      </w:r>
    </w:p>
    <w:p w14:paraId="58EB6D1F">
      <w:pPr>
        <w:pStyle w:val="17"/>
        <w:numPr>
          <w:ilvl w:val="1"/>
          <w:numId w:val="4"/>
        </w:numPr>
        <w:tabs>
          <w:tab w:val="left" w:pos="1699"/>
        </w:tabs>
        <w:ind w:left="283" w:right="147" w:firstLine="567"/>
        <w:jc w:val="both"/>
        <w:rPr>
          <w:sz w:val="24"/>
        </w:rPr>
      </w:pPr>
      <w:r>
        <w:rPr>
          <w:sz w:val="24"/>
        </w:rPr>
        <w:t xml:space="preserve">Коммуникативные УУД характеризуются четырьмя группами учебных операций, </w:t>
      </w:r>
      <w:r>
        <w:rPr>
          <w:spacing w:val="-2"/>
          <w:sz w:val="24"/>
        </w:rPr>
        <w:t>обеспечивающих:</w:t>
      </w:r>
    </w:p>
    <w:p w14:paraId="2131C2B4">
      <w:pPr>
        <w:pStyle w:val="12"/>
        <w:ind w:right="145"/>
      </w:pPr>
      <w:r>
        <w:t>-смысловое чтение текстов разных жанров, типов, назначений; аналитическую текстовую деятельность с ними;</w:t>
      </w:r>
    </w:p>
    <w:p w14:paraId="1DDF6761">
      <w:pPr>
        <w:pStyle w:val="12"/>
        <w:ind w:right="147"/>
      </w:pPr>
      <w:r>
        <w:t>-успешное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14:paraId="63CA9BD4">
      <w:pPr>
        <w:pStyle w:val="12"/>
        <w:ind w:right="147"/>
      </w:pPr>
      <w:r>
        <w:t>-успешную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14:paraId="5C9F2163">
      <w:pPr>
        <w:pStyle w:val="12"/>
        <w:ind w:right="146"/>
      </w:pPr>
      <w:r>
        <w:t>-результативное взаимодействие с участниками совместной деятельности (высказывание собственного мнения, учёт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w:t>
      </w:r>
    </w:p>
    <w:p w14:paraId="6883B3B2">
      <w:pPr>
        <w:pStyle w:val="17"/>
        <w:numPr>
          <w:ilvl w:val="1"/>
          <w:numId w:val="4"/>
        </w:numPr>
        <w:tabs>
          <w:tab w:val="left" w:pos="1544"/>
        </w:tabs>
        <w:ind w:left="283" w:right="146" w:firstLine="567"/>
        <w:jc w:val="both"/>
        <w:rPr>
          <w:sz w:val="24"/>
        </w:rPr>
      </w:pPr>
      <w:r>
        <w:rPr>
          <w:sz w:val="24"/>
        </w:rPr>
        <w:t>Регулятивные УУД 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на пропедевтическом уровне).</w:t>
      </w:r>
    </w:p>
    <w:p w14:paraId="49CC5C50">
      <w:pPr>
        <w:pStyle w:val="17"/>
        <w:numPr>
          <w:ilvl w:val="1"/>
          <w:numId w:val="4"/>
        </w:numPr>
        <w:tabs>
          <w:tab w:val="left" w:pos="1450"/>
        </w:tabs>
        <w:ind w:left="1450" w:hanging="600"/>
        <w:jc w:val="both"/>
        <w:rPr>
          <w:sz w:val="24"/>
        </w:rPr>
      </w:pPr>
      <w:r>
        <w:rPr>
          <w:sz w:val="24"/>
        </w:rPr>
        <w:t>Выделяются</w:t>
      </w:r>
      <w:r>
        <w:rPr>
          <w:spacing w:val="-4"/>
          <w:sz w:val="24"/>
        </w:rPr>
        <w:t xml:space="preserve"> </w:t>
      </w:r>
      <w:r>
        <w:rPr>
          <w:sz w:val="24"/>
        </w:rPr>
        <w:t>шесть</w:t>
      </w:r>
      <w:r>
        <w:rPr>
          <w:spacing w:val="-3"/>
          <w:sz w:val="24"/>
        </w:rPr>
        <w:t xml:space="preserve"> </w:t>
      </w:r>
      <w:r>
        <w:rPr>
          <w:sz w:val="24"/>
        </w:rPr>
        <w:t>групп</w:t>
      </w:r>
      <w:r>
        <w:rPr>
          <w:spacing w:val="-3"/>
          <w:sz w:val="24"/>
        </w:rPr>
        <w:t xml:space="preserve"> </w:t>
      </w:r>
      <w:r>
        <w:rPr>
          <w:spacing w:val="-2"/>
          <w:sz w:val="24"/>
        </w:rPr>
        <w:t>операций:</w:t>
      </w:r>
    </w:p>
    <w:p w14:paraId="3FDC62B1">
      <w:pPr>
        <w:pStyle w:val="12"/>
        <w:ind w:left="850" w:right="4851" w:firstLine="0"/>
        <w:jc w:val="left"/>
      </w:pPr>
      <w:r>
        <w:t>принимать</w:t>
      </w:r>
      <w:r>
        <w:rPr>
          <w:spacing w:val="-10"/>
        </w:rPr>
        <w:t xml:space="preserve"> </w:t>
      </w:r>
      <w:r>
        <w:t>и</w:t>
      </w:r>
      <w:r>
        <w:rPr>
          <w:spacing w:val="-10"/>
        </w:rPr>
        <w:t xml:space="preserve"> </w:t>
      </w:r>
      <w:r>
        <w:t>удерживать</w:t>
      </w:r>
      <w:r>
        <w:rPr>
          <w:spacing w:val="-10"/>
        </w:rPr>
        <w:t xml:space="preserve"> </w:t>
      </w:r>
      <w:r>
        <w:t>учебную</w:t>
      </w:r>
      <w:r>
        <w:rPr>
          <w:spacing w:val="-10"/>
        </w:rPr>
        <w:t xml:space="preserve"> </w:t>
      </w:r>
      <w:r>
        <w:t>задачу; планировать её решение;</w:t>
      </w:r>
    </w:p>
    <w:p w14:paraId="313E1A98">
      <w:pPr>
        <w:pStyle w:val="12"/>
        <w:ind w:left="850" w:firstLine="0"/>
        <w:jc w:val="left"/>
      </w:pPr>
      <w:r>
        <w:t>контролировать</w:t>
      </w:r>
      <w:r>
        <w:rPr>
          <w:spacing w:val="-10"/>
        </w:rPr>
        <w:t xml:space="preserve"> </w:t>
      </w:r>
      <w:r>
        <w:t>полученный</w:t>
      </w:r>
      <w:r>
        <w:rPr>
          <w:spacing w:val="-8"/>
        </w:rPr>
        <w:t xml:space="preserve"> </w:t>
      </w:r>
      <w:r>
        <w:t>результат</w:t>
      </w:r>
      <w:r>
        <w:rPr>
          <w:spacing w:val="-7"/>
        </w:rPr>
        <w:t xml:space="preserve"> </w:t>
      </w:r>
      <w:r>
        <w:rPr>
          <w:spacing w:val="-2"/>
        </w:rPr>
        <w:t>деятельности;</w:t>
      </w:r>
    </w:p>
    <w:p w14:paraId="46DC6F87">
      <w:pPr>
        <w:pStyle w:val="12"/>
        <w:ind w:left="850" w:right="679" w:firstLine="0"/>
        <w:jc w:val="left"/>
      </w:pPr>
      <w:r>
        <w:t>контролировать процесс деятельности, его соответствие выбранному способу; предвидеть</w:t>
      </w:r>
      <w:r>
        <w:rPr>
          <w:spacing w:val="-5"/>
        </w:rPr>
        <w:t xml:space="preserve"> </w:t>
      </w:r>
      <w:r>
        <w:t>(прогнозировать)</w:t>
      </w:r>
      <w:r>
        <w:rPr>
          <w:spacing w:val="-5"/>
        </w:rPr>
        <w:t xml:space="preserve"> </w:t>
      </w:r>
      <w:r>
        <w:t>трудности</w:t>
      </w:r>
      <w:r>
        <w:rPr>
          <w:spacing w:val="-5"/>
        </w:rPr>
        <w:t xml:space="preserve"> </w:t>
      </w:r>
      <w:r>
        <w:t>и</w:t>
      </w:r>
      <w:r>
        <w:rPr>
          <w:spacing w:val="-5"/>
        </w:rPr>
        <w:t xml:space="preserve"> </w:t>
      </w:r>
      <w:r>
        <w:t>ошибки</w:t>
      </w:r>
      <w:r>
        <w:rPr>
          <w:spacing w:val="-5"/>
        </w:rPr>
        <w:t xml:space="preserve"> </w:t>
      </w:r>
      <w:r>
        <w:t>при</w:t>
      </w:r>
      <w:r>
        <w:rPr>
          <w:spacing w:val="-5"/>
        </w:rPr>
        <w:t xml:space="preserve"> </w:t>
      </w:r>
      <w:r>
        <w:t>решении</w:t>
      </w:r>
      <w:r>
        <w:rPr>
          <w:spacing w:val="-5"/>
        </w:rPr>
        <w:t xml:space="preserve"> </w:t>
      </w:r>
      <w:r>
        <w:t>данной</w:t>
      </w:r>
      <w:r>
        <w:rPr>
          <w:spacing w:val="-5"/>
        </w:rPr>
        <w:t xml:space="preserve"> </w:t>
      </w:r>
      <w:r>
        <w:t>учебной</w:t>
      </w:r>
      <w:r>
        <w:rPr>
          <w:spacing w:val="-5"/>
        </w:rPr>
        <w:t xml:space="preserve"> </w:t>
      </w:r>
      <w:r>
        <w:t>задачи;</w:t>
      </w:r>
    </w:p>
    <w:p w14:paraId="6DEA3ABA">
      <w:pPr>
        <w:pStyle w:val="12"/>
        <w:spacing w:before="70"/>
        <w:ind w:left="850" w:firstLine="0"/>
      </w:pPr>
      <w:r>
        <w:t>корректировать</w:t>
      </w:r>
      <w:r>
        <w:rPr>
          <w:spacing w:val="-7"/>
        </w:rPr>
        <w:t xml:space="preserve"> </w:t>
      </w:r>
      <w:r>
        <w:t>при</w:t>
      </w:r>
      <w:r>
        <w:rPr>
          <w:spacing w:val="-6"/>
        </w:rPr>
        <w:t xml:space="preserve"> </w:t>
      </w:r>
      <w:r>
        <w:t>необходимости</w:t>
      </w:r>
      <w:r>
        <w:rPr>
          <w:spacing w:val="-6"/>
        </w:rPr>
        <w:t xml:space="preserve"> </w:t>
      </w:r>
      <w:r>
        <w:t>процесс</w:t>
      </w:r>
      <w:r>
        <w:rPr>
          <w:spacing w:val="-6"/>
        </w:rPr>
        <w:t xml:space="preserve"> </w:t>
      </w:r>
      <w:r>
        <w:rPr>
          <w:spacing w:val="-2"/>
        </w:rPr>
        <w:t>деятельности.</w:t>
      </w:r>
    </w:p>
    <w:p w14:paraId="795312F0">
      <w:pPr>
        <w:pStyle w:val="17"/>
        <w:numPr>
          <w:ilvl w:val="1"/>
          <w:numId w:val="4"/>
        </w:numPr>
        <w:tabs>
          <w:tab w:val="left" w:pos="1686"/>
        </w:tabs>
        <w:ind w:left="283" w:right="146" w:firstLine="567"/>
        <w:jc w:val="both"/>
        <w:rPr>
          <w:sz w:val="24"/>
        </w:rPr>
      </w:pPr>
      <w:r>
        <w:rPr>
          <w:sz w:val="24"/>
        </w:rPr>
        <w:t>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14:paraId="1A6362E3">
      <w:pPr>
        <w:pStyle w:val="17"/>
        <w:numPr>
          <w:ilvl w:val="1"/>
          <w:numId w:val="4"/>
        </w:numPr>
        <w:tabs>
          <w:tab w:val="left" w:pos="1596"/>
        </w:tabs>
        <w:ind w:left="283" w:right="146" w:firstLine="567"/>
        <w:jc w:val="both"/>
        <w:rPr>
          <w:sz w:val="24"/>
        </w:rPr>
      </w:pPr>
      <w:r>
        <w:rPr>
          <w:sz w:val="24"/>
        </w:rPr>
        <w:t>В федеральных рабочих программах учебных предметов требования 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w:t>
      </w:r>
      <w:r>
        <w:rPr>
          <w:spacing w:val="40"/>
          <w:sz w:val="24"/>
        </w:rPr>
        <w:t xml:space="preserve"> </w:t>
      </w:r>
      <w:r>
        <w:rPr>
          <w:sz w:val="24"/>
        </w:rPr>
        <w:t>феноменах, участие которых обеспечивает её успешность:</w:t>
      </w:r>
    </w:p>
    <w:p w14:paraId="63601424">
      <w:pPr>
        <w:pStyle w:val="12"/>
        <w:ind w:right="147"/>
      </w:pPr>
      <w:r>
        <w:t>знание и применение коммуникативных форм взаимодействия (договариваться, рассуждать, находить компромиссные решения), в том числе в условиях использования технологий неконтактного информационного взаимодействия;</w:t>
      </w:r>
    </w:p>
    <w:p w14:paraId="2D5A3484">
      <w:pPr>
        <w:pStyle w:val="12"/>
        <w:ind w:right="148"/>
      </w:pPr>
      <w:r>
        <w:t>волевые регулятивные умения (подчиняться, уступать, объективно оценивать вклад свой и других в результат общего труда и другие).</w:t>
      </w:r>
    </w:p>
    <w:p w14:paraId="309932A6">
      <w:pPr>
        <w:pStyle w:val="17"/>
        <w:numPr>
          <w:ilvl w:val="1"/>
          <w:numId w:val="4"/>
        </w:numPr>
        <w:tabs>
          <w:tab w:val="left" w:pos="1699"/>
        </w:tabs>
        <w:ind w:left="283" w:right="148" w:firstLine="567"/>
        <w:jc w:val="both"/>
        <w:rPr>
          <w:sz w:val="24"/>
        </w:rPr>
      </w:pPr>
      <w:r>
        <w:rPr>
          <w:sz w:val="24"/>
        </w:rPr>
        <w:t>Механизмом конструирования образовательного процесса являются следующие методические позиции.</w:t>
      </w:r>
    </w:p>
    <w:p w14:paraId="3A088D0D">
      <w:pPr>
        <w:pStyle w:val="12"/>
        <w:ind w:right="145" w:firstLine="708"/>
      </w:pPr>
      <w:r>
        <w:t xml:space="preserve">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определённого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w:t>
      </w:r>
      <w:r>
        <w:rPr>
          <w:spacing w:val="-2"/>
        </w:rPr>
        <w:t>предмета.</w:t>
      </w:r>
    </w:p>
    <w:p w14:paraId="5298E401">
      <w:pPr>
        <w:pStyle w:val="12"/>
        <w:ind w:right="148" w:firstLine="708"/>
      </w:pPr>
      <w:r>
        <w:t>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w:t>
      </w:r>
    </w:p>
    <w:p w14:paraId="64CEF8CC">
      <w:pPr>
        <w:pStyle w:val="12"/>
        <w:ind w:right="149"/>
      </w:pPr>
      <w:r>
        <w:t>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w:t>
      </w:r>
    </w:p>
    <w:p w14:paraId="0DC2D086">
      <w:pPr>
        <w:pStyle w:val="12"/>
        <w:ind w:right="146" w:firstLine="708"/>
      </w:pPr>
      <w:r>
        <w:t>Третий</w:t>
      </w:r>
      <w:r>
        <w:rPr>
          <w:spacing w:val="-2"/>
        </w:rPr>
        <w:t xml:space="preserve"> </w:t>
      </w:r>
      <w:r>
        <w:t>этап</w:t>
      </w:r>
      <w:r>
        <w:rPr>
          <w:spacing w:val="-3"/>
        </w:rPr>
        <w:t xml:space="preserve"> </w:t>
      </w:r>
      <w:r>
        <w:t>характеризуется</w:t>
      </w:r>
      <w:r>
        <w:rPr>
          <w:spacing w:val="-2"/>
        </w:rPr>
        <w:t xml:space="preserve"> </w:t>
      </w:r>
      <w:r>
        <w:t>устойчивостью</w:t>
      </w:r>
      <w:r>
        <w:rPr>
          <w:spacing w:val="-3"/>
        </w:rPr>
        <w:t xml:space="preserve"> </w:t>
      </w:r>
      <w:r>
        <w:t>УУД,</w:t>
      </w:r>
      <w:r>
        <w:rPr>
          <w:spacing w:val="-2"/>
        </w:rPr>
        <w:t xml:space="preserve"> </w:t>
      </w:r>
      <w:r>
        <w:t>то</w:t>
      </w:r>
      <w:r>
        <w:rPr>
          <w:spacing w:val="-3"/>
        </w:rPr>
        <w:t xml:space="preserve"> </w:t>
      </w:r>
      <w:r>
        <w:t>есть</w:t>
      </w:r>
      <w:r>
        <w:rPr>
          <w:spacing w:val="-2"/>
        </w:rPr>
        <w:t xml:space="preserve"> </w:t>
      </w:r>
      <w:r>
        <w:t>использования</w:t>
      </w:r>
      <w:r>
        <w:rPr>
          <w:spacing w:val="-3"/>
        </w:rPr>
        <w:t xml:space="preserve"> </w:t>
      </w:r>
      <w:r>
        <w:t>его</w:t>
      </w:r>
      <w:r>
        <w:rPr>
          <w:spacing w:val="-2"/>
        </w:rPr>
        <w:t xml:space="preserve"> </w:t>
      </w:r>
      <w:r>
        <w:t>независимо</w:t>
      </w:r>
      <w:r>
        <w:rPr>
          <w:spacing w:val="-3"/>
        </w:rPr>
        <w:t xml:space="preserve"> </w:t>
      </w:r>
      <w:r>
        <w:t>от предметного содержания. У обучающегося начинает формироваться обобщённое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другие.</w:t>
      </w:r>
    </w:p>
    <w:p w14:paraId="69B212E1">
      <w:pPr>
        <w:pStyle w:val="12"/>
        <w:ind w:right="146" w:firstLine="0"/>
      </w:pPr>
      <w:r>
        <w:t>Педагогический работник делает вывод . о том, что универсальность (независимость от конкретного содержания) как свойство учебного действия сформировалась.</w:t>
      </w:r>
    </w:p>
    <w:p w14:paraId="3904DF2C">
      <w:pPr>
        <w:pStyle w:val="12"/>
        <w:ind w:right="146"/>
      </w:pPr>
      <w:r>
        <w:t>Педагогический работник использует виды деятельности, которые в особой мере провоцируют применение универсальных действий: поисковая, в том числе с использованием электронных</w:t>
      </w:r>
      <w:r>
        <w:rPr>
          <w:spacing w:val="-3"/>
        </w:rPr>
        <w:t xml:space="preserve"> </w:t>
      </w:r>
      <w:r>
        <w:t>образовательных</w:t>
      </w:r>
      <w:r>
        <w:rPr>
          <w:spacing w:val="-3"/>
        </w:rPr>
        <w:t xml:space="preserve"> </w:t>
      </w:r>
      <w:r>
        <w:t>и</w:t>
      </w:r>
      <w:r>
        <w:rPr>
          <w:spacing w:val="-3"/>
        </w:rPr>
        <w:t xml:space="preserve"> </w:t>
      </w:r>
      <w:r>
        <w:t>информационных</w:t>
      </w:r>
      <w:r>
        <w:rPr>
          <w:spacing w:val="-3"/>
        </w:rPr>
        <w:t xml:space="preserve"> </w:t>
      </w:r>
      <w:r>
        <w:t>ресурсов</w:t>
      </w:r>
      <w:r>
        <w:rPr>
          <w:spacing w:val="-3"/>
        </w:rPr>
        <w:t xml:space="preserve"> </w:t>
      </w:r>
      <w:r>
        <w:t>Интернета,</w:t>
      </w:r>
      <w:r>
        <w:rPr>
          <w:spacing w:val="80"/>
          <w:w w:val="150"/>
        </w:rPr>
        <w:t xml:space="preserve"> </w:t>
      </w:r>
      <w:r>
        <w:rPr>
          <w:spacing w:val="24"/>
        </w:rPr>
        <w:t xml:space="preserve">исследовательская, </w:t>
      </w:r>
      <w:r>
        <w:t>творческая</w:t>
      </w:r>
      <w:r>
        <w:rPr>
          <w:spacing w:val="-3"/>
        </w:rPr>
        <w:t xml:space="preserve"> </w:t>
      </w:r>
      <w:r>
        <w:t>деятельность,</w:t>
      </w:r>
      <w:r>
        <w:rPr>
          <w:spacing w:val="80"/>
        </w:rPr>
        <w:t xml:space="preserve"> </w:t>
      </w:r>
      <w:r>
        <w:t>в</w:t>
      </w:r>
      <w:r>
        <w:rPr>
          <w:spacing w:val="-3"/>
        </w:rPr>
        <w:t xml:space="preserve"> </w:t>
      </w:r>
      <w:r>
        <w:t>том</w:t>
      </w:r>
      <w:r>
        <w:rPr>
          <w:spacing w:val="40"/>
        </w:rPr>
        <w:t xml:space="preserve"> </w:t>
      </w:r>
      <w:r>
        <w:t>числе с использованием экранных моделей изучаемых 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 обучающегося - запомнить образец и каждый раз вспоминать его при решении</w:t>
      </w:r>
      <w:r>
        <w:rPr>
          <w:spacing w:val="-3"/>
        </w:rPr>
        <w:t xml:space="preserve"> </w:t>
      </w:r>
      <w:r>
        <w:t>учебной</w:t>
      </w:r>
      <w:r>
        <w:rPr>
          <w:spacing w:val="-3"/>
        </w:rPr>
        <w:t xml:space="preserve"> </w:t>
      </w:r>
      <w:r>
        <w:t>задачи.</w:t>
      </w:r>
      <w:r>
        <w:rPr>
          <w:spacing w:val="-3"/>
        </w:rPr>
        <w:t xml:space="preserve"> </w:t>
      </w:r>
      <w:r>
        <w:t>В</w:t>
      </w:r>
      <w:r>
        <w:rPr>
          <w:spacing w:val="-3"/>
        </w:rPr>
        <w:t xml:space="preserve"> </w:t>
      </w:r>
      <w:r>
        <w:t>таких</w:t>
      </w:r>
      <w:r>
        <w:rPr>
          <w:spacing w:val="-3"/>
        </w:rPr>
        <w:t xml:space="preserve"> </w:t>
      </w:r>
      <w:r>
        <w:t>условиях</w:t>
      </w:r>
      <w:r>
        <w:rPr>
          <w:spacing w:val="-3"/>
        </w:rPr>
        <w:t xml:space="preserve"> </w:t>
      </w:r>
      <w:r>
        <w:t>изучения</w:t>
      </w:r>
      <w:r>
        <w:rPr>
          <w:spacing w:val="-3"/>
        </w:rPr>
        <w:t xml:space="preserve"> </w:t>
      </w:r>
      <w:r>
        <w:t>учебных</w:t>
      </w:r>
      <w:r>
        <w:rPr>
          <w:spacing w:val="-3"/>
        </w:rPr>
        <w:t xml:space="preserve"> </w:t>
      </w:r>
      <w:r>
        <w:t>предметов</w:t>
      </w:r>
      <w:r>
        <w:rPr>
          <w:spacing w:val="-3"/>
        </w:rPr>
        <w:t xml:space="preserve"> </w:t>
      </w:r>
      <w:r>
        <w:t>универсальные</w:t>
      </w:r>
      <w:r>
        <w:rPr>
          <w:spacing w:val="-3"/>
        </w:rPr>
        <w:t xml:space="preserve"> </w:t>
      </w:r>
      <w:r>
        <w:t>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 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 бытового назначения), в том числе в условиях использования технологий неконтактного информационного взаимодействия.</w:t>
      </w:r>
    </w:p>
    <w:p w14:paraId="5A5AE3D6">
      <w:pPr>
        <w:pStyle w:val="12"/>
        <w:ind w:right="146"/>
      </w:pPr>
      <w:r>
        <w:t>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w:t>
      </w:r>
    </w:p>
    <w:p w14:paraId="72252703">
      <w:pPr>
        <w:pStyle w:val="12"/>
        <w:spacing w:before="70"/>
        <w:ind w:right="148" w:firstLine="0"/>
      </w:pPr>
      <w:r>
        <w:t>предоставить обучающемуся в условиях образовательной организации (объекты природы, художественные визуализации, технологические процессы и другие).</w:t>
      </w:r>
    </w:p>
    <w:p w14:paraId="40D5ABFF">
      <w:pPr>
        <w:pStyle w:val="12"/>
        <w:ind w:right="147"/>
      </w:pPr>
      <w:r>
        <w:t xml:space="preserve">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w:t>
      </w:r>
      <w:r>
        <w:rPr>
          <w:spacing w:val="-2"/>
        </w:rPr>
        <w:t>содержании.</w:t>
      </w:r>
    </w:p>
    <w:p w14:paraId="28AFC63B">
      <w:pPr>
        <w:pStyle w:val="12"/>
        <w:ind w:right="146"/>
      </w:pPr>
      <w:r>
        <w:t>Если эта работа проводится учителем систематически и на уроках по всем учебным предметам, то универсальность учебного действия формируется успешно и быстро.</w:t>
      </w:r>
    </w:p>
    <w:p w14:paraId="36ADBE39">
      <w:pPr>
        <w:pStyle w:val="12"/>
        <w:ind w:right="146"/>
      </w:pPr>
      <w:r>
        <w:t>Педагогический работник применяет систему заданий, формирующих операциональный состав учебного действия. Цель таких заданий - создание алгоритма решения учебной задачи, выбор соответствующего способа действия.</w:t>
      </w:r>
    </w:p>
    <w:p w14:paraId="42107434">
      <w:pPr>
        <w:pStyle w:val="12"/>
        <w:ind w:right="146" w:firstLine="708"/>
      </w:pPr>
      <w:r>
        <w:t>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w:t>
      </w:r>
    </w:p>
    <w:p w14:paraId="4BC02705">
      <w:pPr>
        <w:pStyle w:val="12"/>
        <w:ind w:left="850" w:firstLine="0"/>
      </w:pPr>
      <w:r>
        <w:t>При</w:t>
      </w:r>
      <w:r>
        <w:rPr>
          <w:spacing w:val="-3"/>
        </w:rPr>
        <w:t xml:space="preserve"> </w:t>
      </w:r>
      <w:r>
        <w:t>этом</w:t>
      </w:r>
      <w:r>
        <w:rPr>
          <w:spacing w:val="-3"/>
        </w:rPr>
        <w:t xml:space="preserve"> </w:t>
      </w:r>
      <w:r>
        <w:t>изменяется</w:t>
      </w:r>
      <w:r>
        <w:rPr>
          <w:spacing w:val="-3"/>
        </w:rPr>
        <w:t xml:space="preserve"> </w:t>
      </w:r>
      <w:r>
        <w:t>и</w:t>
      </w:r>
      <w:r>
        <w:rPr>
          <w:spacing w:val="-3"/>
        </w:rPr>
        <w:t xml:space="preserve"> </w:t>
      </w:r>
      <w:r>
        <w:t>процесс</w:t>
      </w:r>
      <w:r>
        <w:rPr>
          <w:spacing w:val="-2"/>
        </w:rPr>
        <w:t xml:space="preserve"> контроля:</w:t>
      </w:r>
    </w:p>
    <w:p w14:paraId="53A45CE3">
      <w:pPr>
        <w:pStyle w:val="12"/>
        <w:ind w:right="146"/>
      </w:pPr>
      <w:r>
        <w:t>-от совместных действий с учителем обучающиеся переходят к самостоятельным аналитическим оценкам;</w:t>
      </w:r>
    </w:p>
    <w:p w14:paraId="07CB7F34">
      <w:pPr>
        <w:pStyle w:val="12"/>
        <w:ind w:left="850" w:firstLine="0"/>
      </w:pPr>
      <w:r>
        <w:t>-выполняющий</w:t>
      </w:r>
      <w:r>
        <w:rPr>
          <w:spacing w:val="-6"/>
        </w:rPr>
        <w:t xml:space="preserve"> </w:t>
      </w:r>
      <w:r>
        <w:t>задание</w:t>
      </w:r>
      <w:r>
        <w:rPr>
          <w:spacing w:val="-4"/>
        </w:rPr>
        <w:t xml:space="preserve"> </w:t>
      </w:r>
      <w:r>
        <w:t>осваивает</w:t>
      </w:r>
      <w:r>
        <w:rPr>
          <w:spacing w:val="-4"/>
        </w:rPr>
        <w:t xml:space="preserve"> </w:t>
      </w:r>
      <w:r>
        <w:t>два</w:t>
      </w:r>
      <w:r>
        <w:rPr>
          <w:spacing w:val="-4"/>
        </w:rPr>
        <w:t xml:space="preserve"> </w:t>
      </w:r>
      <w:r>
        <w:t>вида</w:t>
      </w:r>
      <w:r>
        <w:rPr>
          <w:spacing w:val="-4"/>
        </w:rPr>
        <w:t xml:space="preserve"> </w:t>
      </w:r>
      <w:r>
        <w:t>контроля</w:t>
      </w:r>
      <w:r>
        <w:rPr>
          <w:spacing w:val="-4"/>
        </w:rPr>
        <w:t xml:space="preserve"> </w:t>
      </w:r>
      <w:r>
        <w:t>-</w:t>
      </w:r>
      <w:r>
        <w:rPr>
          <w:spacing w:val="-4"/>
        </w:rPr>
        <w:t xml:space="preserve"> </w:t>
      </w:r>
      <w:r>
        <w:t>результата</w:t>
      </w:r>
      <w:r>
        <w:rPr>
          <w:spacing w:val="-4"/>
        </w:rPr>
        <w:t xml:space="preserve"> </w:t>
      </w:r>
      <w:r>
        <w:t>и</w:t>
      </w:r>
      <w:r>
        <w:rPr>
          <w:spacing w:val="-4"/>
        </w:rPr>
        <w:t xml:space="preserve"> </w:t>
      </w:r>
      <w:r>
        <w:t>процесса</w:t>
      </w:r>
      <w:r>
        <w:rPr>
          <w:spacing w:val="-3"/>
        </w:rPr>
        <w:t xml:space="preserve"> </w:t>
      </w:r>
      <w:r>
        <w:rPr>
          <w:spacing w:val="-2"/>
        </w:rPr>
        <w:t>деятельности;</w:t>
      </w:r>
    </w:p>
    <w:p w14:paraId="751C4234">
      <w:pPr>
        <w:pStyle w:val="12"/>
        <w:ind w:right="148"/>
      </w:pPr>
      <w:r>
        <w:t>-развивается способность корректировать процесс выполнения задания, а также предвидеть возможные трудности и ошибки.</w:t>
      </w:r>
    </w:p>
    <w:p w14:paraId="5E8D2F24">
      <w:pPr>
        <w:pStyle w:val="12"/>
        <w:ind w:right="148"/>
      </w:pPr>
      <w:r>
        <w:t>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w:t>
      </w:r>
    </w:p>
    <w:p w14:paraId="1D5AD033">
      <w:pPr>
        <w:pStyle w:val="12"/>
        <w:ind w:right="148"/>
      </w:pPr>
      <w:r>
        <w:t>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w:t>
      </w:r>
    </w:p>
    <w:p w14:paraId="62FD96EB">
      <w:pPr>
        <w:pStyle w:val="17"/>
        <w:numPr>
          <w:ilvl w:val="1"/>
          <w:numId w:val="4"/>
        </w:numPr>
        <w:tabs>
          <w:tab w:val="left" w:pos="1815"/>
        </w:tabs>
        <w:ind w:left="283" w:right="144" w:firstLine="708"/>
        <w:jc w:val="both"/>
        <w:rPr>
          <w:sz w:val="24"/>
        </w:rPr>
      </w:pPr>
      <w:r>
        <w:rPr>
          <w:sz w:val="24"/>
        </w:rPr>
        <w:t>Сравнение как УУД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w:t>
      </w:r>
    </w:p>
    <w:p w14:paraId="7FCBB534">
      <w:pPr>
        <w:pStyle w:val="17"/>
        <w:numPr>
          <w:ilvl w:val="1"/>
          <w:numId w:val="4"/>
        </w:numPr>
        <w:tabs>
          <w:tab w:val="left" w:pos="1644"/>
        </w:tabs>
        <w:ind w:left="283" w:right="145" w:firstLine="567"/>
        <w:jc w:val="both"/>
        <w:rPr>
          <w:sz w:val="24"/>
        </w:rPr>
      </w:pPr>
      <w:r>
        <w:rPr>
          <w:sz w:val="24"/>
        </w:rPr>
        <w:t>Классификация как УУД включает: анализ свойств объектов, которые подлежат классификации; сравнение выделенных свойств с целью их дифференциации на внешние (несущественные)</w:t>
      </w:r>
      <w:r>
        <w:rPr>
          <w:spacing w:val="-1"/>
          <w:sz w:val="24"/>
        </w:rPr>
        <w:t xml:space="preserve"> </w:t>
      </w:r>
      <w:r>
        <w:rPr>
          <w:sz w:val="24"/>
        </w:rPr>
        <w:t>и</w:t>
      </w:r>
      <w:r>
        <w:rPr>
          <w:spacing w:val="-1"/>
          <w:sz w:val="24"/>
        </w:rPr>
        <w:t xml:space="preserve"> </w:t>
      </w:r>
      <w:r>
        <w:rPr>
          <w:sz w:val="24"/>
        </w:rPr>
        <w:t>главные</w:t>
      </w:r>
      <w:r>
        <w:rPr>
          <w:spacing w:val="-1"/>
          <w:sz w:val="24"/>
        </w:rPr>
        <w:t xml:space="preserve"> </w:t>
      </w:r>
      <w:r>
        <w:rPr>
          <w:sz w:val="24"/>
        </w:rPr>
        <w:t>(существенные)</w:t>
      </w:r>
      <w:r>
        <w:rPr>
          <w:spacing w:val="-1"/>
          <w:sz w:val="24"/>
        </w:rPr>
        <w:t xml:space="preserve"> </w:t>
      </w:r>
      <w:r>
        <w:rPr>
          <w:sz w:val="24"/>
        </w:rPr>
        <w:t>свойства;</w:t>
      </w:r>
      <w:r>
        <w:rPr>
          <w:spacing w:val="-1"/>
          <w:sz w:val="24"/>
        </w:rPr>
        <w:t xml:space="preserve"> </w:t>
      </w:r>
      <w:r>
        <w:rPr>
          <w:sz w:val="24"/>
        </w:rPr>
        <w:t>выделение</w:t>
      </w:r>
      <w:r>
        <w:rPr>
          <w:spacing w:val="-1"/>
          <w:sz w:val="24"/>
        </w:rPr>
        <w:t xml:space="preserve"> </w:t>
      </w:r>
      <w:r>
        <w:rPr>
          <w:sz w:val="24"/>
        </w:rPr>
        <w:t>общих</w:t>
      </w:r>
      <w:r>
        <w:rPr>
          <w:spacing w:val="-1"/>
          <w:sz w:val="24"/>
        </w:rPr>
        <w:t xml:space="preserve"> </w:t>
      </w:r>
      <w:r>
        <w:rPr>
          <w:sz w:val="24"/>
        </w:rPr>
        <w:t>главных</w:t>
      </w:r>
      <w:r>
        <w:rPr>
          <w:spacing w:val="-1"/>
          <w:sz w:val="24"/>
        </w:rPr>
        <w:t xml:space="preserve"> </w:t>
      </w:r>
      <w:r>
        <w:rPr>
          <w:sz w:val="24"/>
        </w:rPr>
        <w:t>(существенных)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учителем итогов работы.</w:t>
      </w:r>
    </w:p>
    <w:p w14:paraId="300E25D3">
      <w:pPr>
        <w:pStyle w:val="17"/>
        <w:numPr>
          <w:ilvl w:val="1"/>
          <w:numId w:val="4"/>
        </w:numPr>
        <w:tabs>
          <w:tab w:val="left" w:pos="1699"/>
        </w:tabs>
        <w:ind w:left="283" w:right="146" w:firstLine="567"/>
        <w:jc w:val="both"/>
        <w:rPr>
          <w:sz w:val="24"/>
        </w:rPr>
      </w:pPr>
      <w:r>
        <w:rPr>
          <w:sz w:val="24"/>
        </w:rPr>
        <w:t>Обобщение как УУД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сокращённая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w:t>
      </w:r>
      <w:r>
        <w:rPr>
          <w:spacing w:val="66"/>
          <w:sz w:val="24"/>
        </w:rPr>
        <w:t xml:space="preserve"> </w:t>
      </w:r>
      <w:r>
        <w:rPr>
          <w:sz w:val="24"/>
        </w:rPr>
        <w:t>в</w:t>
      </w:r>
      <w:r>
        <w:rPr>
          <w:spacing w:val="66"/>
          <w:sz w:val="24"/>
        </w:rPr>
        <w:t xml:space="preserve"> </w:t>
      </w:r>
      <w:r>
        <w:rPr>
          <w:sz w:val="24"/>
        </w:rPr>
        <w:t>отличие</w:t>
      </w:r>
      <w:r>
        <w:rPr>
          <w:spacing w:val="66"/>
          <w:sz w:val="24"/>
        </w:rPr>
        <w:t xml:space="preserve"> </w:t>
      </w:r>
      <w:r>
        <w:rPr>
          <w:sz w:val="24"/>
        </w:rPr>
        <w:t>от</w:t>
      </w:r>
      <w:r>
        <w:rPr>
          <w:spacing w:val="66"/>
          <w:sz w:val="24"/>
        </w:rPr>
        <w:t xml:space="preserve"> </w:t>
      </w:r>
      <w:r>
        <w:rPr>
          <w:sz w:val="24"/>
        </w:rPr>
        <w:t>реальных</w:t>
      </w:r>
      <w:r>
        <w:rPr>
          <w:spacing w:val="66"/>
          <w:sz w:val="24"/>
        </w:rPr>
        <w:t xml:space="preserve"> </w:t>
      </w:r>
      <w:r>
        <w:rPr>
          <w:sz w:val="24"/>
        </w:rPr>
        <w:t>условий,</w:t>
      </w:r>
      <w:r>
        <w:rPr>
          <w:spacing w:val="66"/>
          <w:sz w:val="24"/>
        </w:rPr>
        <w:t xml:space="preserve"> </w:t>
      </w:r>
      <w:r>
        <w:rPr>
          <w:sz w:val="24"/>
        </w:rPr>
        <w:t>для</w:t>
      </w:r>
      <w:r>
        <w:rPr>
          <w:spacing w:val="66"/>
          <w:sz w:val="24"/>
        </w:rPr>
        <w:t xml:space="preserve"> </w:t>
      </w:r>
      <w:r>
        <w:rPr>
          <w:sz w:val="24"/>
        </w:rPr>
        <w:t>сравнения</w:t>
      </w:r>
      <w:r>
        <w:rPr>
          <w:spacing w:val="66"/>
          <w:sz w:val="24"/>
        </w:rPr>
        <w:t xml:space="preserve"> </w:t>
      </w:r>
      <w:r>
        <w:rPr>
          <w:sz w:val="24"/>
        </w:rPr>
        <w:t>предметов</w:t>
      </w:r>
      <w:r>
        <w:rPr>
          <w:spacing w:val="66"/>
          <w:sz w:val="24"/>
        </w:rPr>
        <w:t xml:space="preserve"> </w:t>
      </w:r>
      <w:r>
        <w:rPr>
          <w:sz w:val="24"/>
        </w:rPr>
        <w:t>(объектов,</w:t>
      </w:r>
      <w:r>
        <w:rPr>
          <w:spacing w:val="66"/>
          <w:sz w:val="24"/>
        </w:rPr>
        <w:t xml:space="preserve"> </w:t>
      </w:r>
      <w:r>
        <w:rPr>
          <w:sz w:val="24"/>
        </w:rPr>
        <w:t>явлений)</w:t>
      </w:r>
      <w:r>
        <w:rPr>
          <w:spacing w:val="66"/>
          <w:sz w:val="24"/>
        </w:rPr>
        <w:t xml:space="preserve"> </w:t>
      </w:r>
      <w:r>
        <w:rPr>
          <w:sz w:val="24"/>
        </w:rPr>
        <w:t>и</w:t>
      </w:r>
    </w:p>
    <w:p w14:paraId="73825736">
      <w:pPr>
        <w:pStyle w:val="12"/>
        <w:spacing w:before="70"/>
        <w:ind w:right="147" w:firstLine="0"/>
      </w:pPr>
      <w:r>
        <w:t>выделения их общих признаков. При этом возможна фиксация деятельности обучающегося в электронном формате для рассмотрения учителем итогов работы.</w:t>
      </w:r>
    </w:p>
    <w:p w14:paraId="6177479E">
      <w:pPr>
        <w:pStyle w:val="17"/>
        <w:numPr>
          <w:ilvl w:val="1"/>
          <w:numId w:val="4"/>
        </w:numPr>
        <w:tabs>
          <w:tab w:val="left" w:pos="1699"/>
        </w:tabs>
        <w:ind w:left="283" w:right="146" w:firstLine="567"/>
        <w:jc w:val="both"/>
        <w:rPr>
          <w:sz w:val="24"/>
        </w:rPr>
      </w:pPr>
      <w:r>
        <w:rPr>
          <w:sz w:val="24"/>
        </w:rPr>
        <w:t>Систематическая работа обучающегося с заданиями, требующими применения одинаковых</w:t>
      </w:r>
      <w:r>
        <w:rPr>
          <w:spacing w:val="-2"/>
          <w:sz w:val="24"/>
        </w:rPr>
        <w:t xml:space="preserve"> </w:t>
      </w:r>
      <w:r>
        <w:rPr>
          <w:sz w:val="24"/>
        </w:rPr>
        <w:t>способов</w:t>
      </w:r>
      <w:r>
        <w:rPr>
          <w:spacing w:val="-2"/>
          <w:sz w:val="24"/>
        </w:rPr>
        <w:t xml:space="preserve"> </w:t>
      </w:r>
      <w:r>
        <w:rPr>
          <w:sz w:val="24"/>
        </w:rPr>
        <w:t>действий</w:t>
      </w:r>
      <w:r>
        <w:rPr>
          <w:spacing w:val="-2"/>
          <w:sz w:val="24"/>
        </w:rPr>
        <w:t xml:space="preserve"> </w:t>
      </w:r>
      <w:r>
        <w:rPr>
          <w:sz w:val="24"/>
        </w:rPr>
        <w:t>на</w:t>
      </w:r>
      <w:r>
        <w:rPr>
          <w:spacing w:val="-2"/>
          <w:sz w:val="24"/>
        </w:rPr>
        <w:t xml:space="preserve"> </w:t>
      </w:r>
      <w:r>
        <w:rPr>
          <w:sz w:val="24"/>
        </w:rPr>
        <w:t>различном</w:t>
      </w:r>
      <w:r>
        <w:rPr>
          <w:spacing w:val="-2"/>
          <w:sz w:val="24"/>
        </w:rPr>
        <w:t xml:space="preserve"> </w:t>
      </w:r>
      <w:r>
        <w:rPr>
          <w:sz w:val="24"/>
        </w:rPr>
        <w:t>предметном</w:t>
      </w:r>
      <w:r>
        <w:rPr>
          <w:spacing w:val="-2"/>
          <w:sz w:val="24"/>
        </w:rPr>
        <w:t xml:space="preserve"> </w:t>
      </w:r>
      <w:r>
        <w:rPr>
          <w:sz w:val="24"/>
        </w:rPr>
        <w:t>содержании,</w:t>
      </w:r>
      <w:r>
        <w:rPr>
          <w:spacing w:val="-2"/>
          <w:sz w:val="24"/>
        </w:rPr>
        <w:t xml:space="preserve"> </w:t>
      </w:r>
      <w:r>
        <w:rPr>
          <w:sz w:val="24"/>
        </w:rPr>
        <w:t>формирует</w:t>
      </w:r>
      <w:r>
        <w:rPr>
          <w:spacing w:val="-2"/>
          <w:sz w:val="24"/>
        </w:rPr>
        <w:t xml:space="preserve"> </w:t>
      </w:r>
      <w:r>
        <w:rPr>
          <w:sz w:val="24"/>
        </w:rPr>
        <w:t>у</w:t>
      </w:r>
      <w:r>
        <w:rPr>
          <w:spacing w:val="-2"/>
          <w:sz w:val="24"/>
        </w:rPr>
        <w:t xml:space="preserve"> </w:t>
      </w:r>
      <w:r>
        <w:rPr>
          <w:sz w:val="24"/>
        </w:rPr>
        <w:t>обучающихся чёткое представление об их универсальных свойствах, то есть возможность обобщённой характеристики сущности универсального действия.</w:t>
      </w:r>
    </w:p>
    <w:p w14:paraId="737808B1">
      <w:pPr>
        <w:pStyle w:val="17"/>
        <w:numPr>
          <w:ilvl w:val="1"/>
          <w:numId w:val="4"/>
        </w:numPr>
        <w:tabs>
          <w:tab w:val="left" w:pos="1767"/>
        </w:tabs>
        <w:ind w:left="283" w:right="146" w:firstLine="708"/>
        <w:jc w:val="both"/>
        <w:rPr>
          <w:sz w:val="24"/>
        </w:rPr>
      </w:pPr>
      <w:r>
        <w:rPr>
          <w:sz w:val="24"/>
        </w:rPr>
        <w:t>Сформированность УУД у обучающихся определяется на этапе завершения ими освоения программы начального общего образования. Полученные результаты не подлежат балльной 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обучающимся его достижения, ошибки и встретившиеся трудности.</w:t>
      </w:r>
    </w:p>
    <w:p w14:paraId="79C2027C">
      <w:pPr>
        <w:pStyle w:val="17"/>
        <w:numPr>
          <w:ilvl w:val="1"/>
          <w:numId w:val="4"/>
        </w:numPr>
        <w:tabs>
          <w:tab w:val="left" w:pos="1950"/>
        </w:tabs>
        <w:ind w:left="283" w:right="145" w:firstLine="708"/>
        <w:jc w:val="both"/>
        <w:rPr>
          <w:sz w:val="24"/>
        </w:rPr>
      </w:pPr>
      <w:r>
        <w:rPr>
          <w:sz w:val="24"/>
        </w:rPr>
        <w:t>В федеральных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 В 1 и 2 классах определён пропедевтический уровень овладения У УД, и только к концу второго года обучения появляются признаки универсальности.</w:t>
      </w:r>
    </w:p>
    <w:p w14:paraId="4DFA3AA6">
      <w:pPr>
        <w:pStyle w:val="17"/>
        <w:numPr>
          <w:ilvl w:val="1"/>
          <w:numId w:val="4"/>
        </w:numPr>
        <w:tabs>
          <w:tab w:val="left" w:pos="1726"/>
        </w:tabs>
        <w:ind w:left="283" w:right="145" w:firstLine="567"/>
        <w:jc w:val="both"/>
        <w:rPr>
          <w:sz w:val="24"/>
        </w:rPr>
      </w:pPr>
      <w:r>
        <w:rPr>
          <w:sz w:val="24"/>
        </w:rPr>
        <w:t>В федеральных рабочих программах учебных предметов содержание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 и самооценки. Отдельный раздел «Совместная деятельность» интегрирует коммуникативные и регулятивные действия, необходимые для успешной совместной деятельности.</w:t>
      </w:r>
    </w:p>
    <w:p w14:paraId="7A6AF0BD">
      <w:pPr>
        <w:pStyle w:val="17"/>
        <w:rPr>
          <w:sz w:val="24"/>
        </w:rPr>
        <w:sectPr>
          <w:pgSz w:w="11910" w:h="16840"/>
          <w:pgMar w:top="1140" w:right="425" w:bottom="280" w:left="850" w:header="720" w:footer="720" w:gutter="0"/>
          <w:cols w:space="720" w:num="1"/>
        </w:sectPr>
      </w:pPr>
    </w:p>
    <w:p w14:paraId="54AC3244">
      <w:pPr>
        <w:pStyle w:val="3"/>
        <w:numPr>
          <w:ilvl w:val="1"/>
          <w:numId w:val="3"/>
        </w:numPr>
        <w:spacing w:before="63"/>
        <w:rPr>
          <w:spacing w:val="-2"/>
        </w:rPr>
      </w:pPr>
      <w:bookmarkStart w:id="6" w:name="_bookmark17"/>
      <w:bookmarkEnd w:id="6"/>
      <w:r>
        <w:t>Рабочая</w:t>
      </w:r>
      <w:r>
        <w:rPr>
          <w:spacing w:val="-1"/>
        </w:rPr>
        <w:t xml:space="preserve"> </w:t>
      </w:r>
      <w:r>
        <w:t>программа</w:t>
      </w:r>
      <w:r>
        <w:rPr>
          <w:spacing w:val="-1"/>
        </w:rPr>
        <w:t xml:space="preserve"> </w:t>
      </w:r>
      <w:r>
        <w:rPr>
          <w:spacing w:val="-2"/>
        </w:rPr>
        <w:t>воспитания.</w:t>
      </w:r>
    </w:p>
    <w:p w14:paraId="6E3F43AA">
      <w:pPr>
        <w:tabs>
          <w:tab w:val="left" w:pos="1642"/>
        </w:tabs>
        <w:ind w:right="145"/>
        <w:rPr>
          <w:sz w:val="24"/>
          <w:szCs w:val="24"/>
        </w:rPr>
      </w:pPr>
      <w:r>
        <w:rPr>
          <w:sz w:val="24"/>
          <w:szCs w:val="24"/>
        </w:rPr>
        <w:t xml:space="preserve">       Рабочая программа воспитания предусматривает обеспечение процесса воспитания в МАОУ «Аромашевская СОШ им.В.Д.Кармацкого»</w:t>
      </w:r>
      <w:r>
        <w:rPr>
          <w:spacing w:val="80"/>
          <w:sz w:val="24"/>
          <w:szCs w:val="24"/>
        </w:rPr>
        <w:t xml:space="preserve"> </w:t>
      </w:r>
      <w:r>
        <w:rPr>
          <w:sz w:val="24"/>
          <w:szCs w:val="24"/>
        </w:rPr>
        <w:t>на основе Федерального закона от 29.12.2012 № 273-ФЗ «Об образовании в Российской Федерации», с учётом Стратегии развития воспитания в Российской</w:t>
      </w:r>
      <w:r>
        <w:rPr>
          <w:spacing w:val="-4"/>
          <w:sz w:val="24"/>
          <w:szCs w:val="24"/>
        </w:rPr>
        <w:t xml:space="preserve"> </w:t>
      </w:r>
      <w:r>
        <w:rPr>
          <w:sz w:val="24"/>
          <w:szCs w:val="24"/>
        </w:rPr>
        <w:t>Федерации</w:t>
      </w:r>
      <w:r>
        <w:rPr>
          <w:spacing w:val="-4"/>
          <w:sz w:val="24"/>
          <w:szCs w:val="24"/>
        </w:rPr>
        <w:t xml:space="preserve"> </w:t>
      </w:r>
      <w:r>
        <w:rPr>
          <w:sz w:val="24"/>
          <w:szCs w:val="24"/>
        </w:rPr>
        <w:t>на</w:t>
      </w:r>
      <w:r>
        <w:rPr>
          <w:spacing w:val="-4"/>
          <w:sz w:val="24"/>
          <w:szCs w:val="24"/>
        </w:rPr>
        <w:t xml:space="preserve"> </w:t>
      </w:r>
      <w:r>
        <w:rPr>
          <w:sz w:val="24"/>
          <w:szCs w:val="24"/>
        </w:rPr>
        <w:t>период</w:t>
      </w:r>
      <w:r>
        <w:rPr>
          <w:spacing w:val="-4"/>
          <w:sz w:val="24"/>
          <w:szCs w:val="24"/>
        </w:rPr>
        <w:t xml:space="preserve"> </w:t>
      </w:r>
      <w:r>
        <w:rPr>
          <w:sz w:val="24"/>
          <w:szCs w:val="24"/>
        </w:rPr>
        <w:t>до</w:t>
      </w:r>
      <w:r>
        <w:rPr>
          <w:spacing w:val="-4"/>
          <w:sz w:val="24"/>
          <w:szCs w:val="24"/>
        </w:rPr>
        <w:t xml:space="preserve"> </w:t>
      </w:r>
      <w:r>
        <w:rPr>
          <w:sz w:val="24"/>
          <w:szCs w:val="24"/>
        </w:rPr>
        <w:t>2030</w:t>
      </w:r>
      <w:r>
        <w:rPr>
          <w:spacing w:val="-4"/>
          <w:sz w:val="24"/>
          <w:szCs w:val="24"/>
        </w:rPr>
        <w:t xml:space="preserve"> </w:t>
      </w:r>
      <w:r>
        <w:rPr>
          <w:sz w:val="24"/>
          <w:szCs w:val="24"/>
        </w:rPr>
        <w:t>года,</w:t>
      </w:r>
      <w:r>
        <w:rPr>
          <w:spacing w:val="-4"/>
          <w:sz w:val="24"/>
          <w:szCs w:val="24"/>
        </w:rPr>
        <w:t xml:space="preserve"> </w:t>
      </w:r>
      <w:r>
        <w:rPr>
          <w:sz w:val="24"/>
          <w:szCs w:val="24"/>
        </w:rPr>
        <w:t>Стратегии</w:t>
      </w:r>
      <w:r>
        <w:rPr>
          <w:spacing w:val="-4"/>
          <w:sz w:val="24"/>
          <w:szCs w:val="24"/>
        </w:rPr>
        <w:t xml:space="preserve"> </w:t>
      </w:r>
      <w:r>
        <w:rPr>
          <w:sz w:val="24"/>
          <w:szCs w:val="24"/>
        </w:rPr>
        <w:t>национальной</w:t>
      </w:r>
      <w:r>
        <w:rPr>
          <w:spacing w:val="-4"/>
          <w:sz w:val="24"/>
          <w:szCs w:val="24"/>
        </w:rPr>
        <w:t xml:space="preserve"> </w:t>
      </w:r>
      <w:r>
        <w:rPr>
          <w:sz w:val="24"/>
          <w:szCs w:val="24"/>
        </w:rPr>
        <w:t>безопасности</w:t>
      </w:r>
      <w:r>
        <w:rPr>
          <w:spacing w:val="-4"/>
          <w:sz w:val="24"/>
          <w:szCs w:val="24"/>
        </w:rPr>
        <w:t xml:space="preserve"> </w:t>
      </w:r>
      <w:r>
        <w:rPr>
          <w:sz w:val="24"/>
          <w:szCs w:val="24"/>
        </w:rPr>
        <w:t>Российской Федерации, федеральных государственных образовательных стандартов начального общего, основного общего и среднего общего образования.</w:t>
      </w:r>
    </w:p>
    <w:p w14:paraId="7462DC20">
      <w:pPr>
        <w:pStyle w:val="17"/>
        <w:tabs>
          <w:tab w:val="left" w:pos="1440"/>
        </w:tabs>
        <w:ind w:left="426" w:right="286" w:firstLine="141"/>
        <w:rPr>
          <w:sz w:val="24"/>
          <w:szCs w:val="24"/>
        </w:rPr>
      </w:pPr>
      <w:r>
        <w:rPr>
          <w:spacing w:val="-2"/>
          <w:sz w:val="24"/>
          <w:szCs w:val="24"/>
        </w:rPr>
        <w:t xml:space="preserve"> </w:t>
      </w:r>
      <w:r>
        <w:rPr>
          <w:sz w:val="24"/>
          <w:szCs w:val="24"/>
        </w:rPr>
        <w:t xml:space="preserve">Рабочая  программа  воспитания является приложением к ООП НОО и размещена на сайте: </w:t>
      </w:r>
    </w:p>
    <w:p w14:paraId="55867093">
      <w:pPr>
        <w:pStyle w:val="17"/>
        <w:tabs>
          <w:tab w:val="left" w:pos="1440"/>
        </w:tabs>
        <w:ind w:left="426" w:right="286" w:firstLine="141"/>
        <w:rPr>
          <w:sz w:val="24"/>
          <w:szCs w:val="24"/>
        </w:rPr>
      </w:pPr>
      <w:r>
        <w:fldChar w:fldCharType="begin"/>
      </w:r>
      <w:r>
        <w:instrText xml:space="preserve"> HYPERLINK "http://www.arom.aromedu.ru/wp-content/uploads/2026/08/Рабочая-программа-воспитания-на-2024-2028-гг.pdf" </w:instrText>
      </w:r>
      <w:r>
        <w:fldChar w:fldCharType="separate"/>
      </w:r>
      <w:r>
        <w:rPr>
          <w:rStyle w:val="9"/>
          <w:color w:val="auto"/>
          <w:sz w:val="24"/>
          <w:szCs w:val="24"/>
        </w:rPr>
        <w:t>http://www.arom.aromedu.ru/wp-content/uploads/2026/08/Рабочая-программа-воспитания-на-2024-2028-гг.pdf</w:t>
      </w:r>
      <w:r>
        <w:rPr>
          <w:rStyle w:val="9"/>
          <w:color w:val="auto"/>
          <w:sz w:val="24"/>
          <w:szCs w:val="24"/>
        </w:rPr>
        <w:fldChar w:fldCharType="end"/>
      </w:r>
      <w:r>
        <w:rPr>
          <w:sz w:val="24"/>
          <w:szCs w:val="24"/>
        </w:rPr>
        <w:t xml:space="preserve"> </w:t>
      </w:r>
    </w:p>
    <w:p w14:paraId="4B493646">
      <w:pPr>
        <w:pStyle w:val="12"/>
        <w:spacing w:before="1"/>
        <w:ind w:left="0" w:firstLine="0"/>
        <w:jc w:val="left"/>
        <w:rPr>
          <w:sz w:val="2"/>
        </w:rPr>
      </w:pPr>
    </w:p>
    <w:p w14:paraId="2B64E7FA">
      <w:pPr>
        <w:pStyle w:val="12"/>
        <w:ind w:left="0" w:firstLine="0"/>
        <w:jc w:val="left"/>
      </w:pPr>
    </w:p>
    <w:p w14:paraId="2655DB8A">
      <w:pPr>
        <w:pStyle w:val="3"/>
        <w:spacing w:before="275"/>
        <w:ind w:left="138"/>
        <w:jc w:val="center"/>
      </w:pPr>
      <w:bookmarkStart w:id="7" w:name="_bookmark18"/>
      <w:bookmarkEnd w:id="7"/>
      <w:r>
        <w:t>Ш.ОРГАНИЗАЦИОННЫЙ</w:t>
      </w:r>
      <w:r>
        <w:rPr>
          <w:spacing w:val="-14"/>
        </w:rPr>
        <w:t xml:space="preserve"> </w:t>
      </w:r>
      <w:r>
        <w:rPr>
          <w:spacing w:val="-2"/>
        </w:rPr>
        <w:t>РАЗДЕЛ</w:t>
      </w:r>
    </w:p>
    <w:p w14:paraId="7A83E35D">
      <w:pPr>
        <w:spacing w:before="42"/>
        <w:ind w:left="567"/>
        <w:rPr>
          <w:b/>
          <w:sz w:val="24"/>
        </w:rPr>
      </w:pPr>
      <w:bookmarkStart w:id="8" w:name="_bookmark19"/>
      <w:bookmarkEnd w:id="8"/>
      <w:r>
        <w:rPr>
          <w:b/>
          <w:sz w:val="24"/>
        </w:rPr>
        <w:t>3.1.</w:t>
      </w:r>
      <w:r>
        <w:rPr>
          <w:b/>
          <w:spacing w:val="-4"/>
          <w:sz w:val="24"/>
        </w:rPr>
        <w:t xml:space="preserve"> </w:t>
      </w:r>
      <w:r>
        <w:rPr>
          <w:b/>
          <w:sz w:val="24"/>
        </w:rPr>
        <w:t>Учебный</w:t>
      </w:r>
      <w:r>
        <w:rPr>
          <w:b/>
          <w:spacing w:val="-1"/>
          <w:sz w:val="24"/>
        </w:rPr>
        <w:t xml:space="preserve"> </w:t>
      </w:r>
      <w:r>
        <w:rPr>
          <w:b/>
          <w:spacing w:val="-4"/>
          <w:sz w:val="24"/>
        </w:rPr>
        <w:t>план</w:t>
      </w:r>
    </w:p>
    <w:p w14:paraId="280DF9A8">
      <w:pPr>
        <w:pStyle w:val="17"/>
        <w:tabs>
          <w:tab w:val="left" w:pos="1440"/>
        </w:tabs>
        <w:ind w:left="567" w:right="286" w:firstLine="0"/>
        <w:rPr>
          <w:sz w:val="24"/>
          <w:szCs w:val="24"/>
        </w:rPr>
      </w:pPr>
      <w:r>
        <w:t xml:space="preserve">Учебный план начального общего МАОУ «Арпомашевская СОШ им.В.Д.Кармацкого» является </w:t>
      </w:r>
      <w:r>
        <w:rPr>
          <w:sz w:val="24"/>
          <w:szCs w:val="24"/>
        </w:rPr>
        <w:t xml:space="preserve">приложением к ООП НОО и размещен  на сайте: </w:t>
      </w:r>
    </w:p>
    <w:p w14:paraId="4851DCF9">
      <w:pPr>
        <w:pStyle w:val="17"/>
        <w:tabs>
          <w:tab w:val="left" w:pos="1440"/>
        </w:tabs>
        <w:ind w:left="567" w:right="286" w:firstLine="0"/>
        <w:rPr>
          <w:sz w:val="24"/>
          <w:szCs w:val="24"/>
        </w:rPr>
      </w:pPr>
      <w:r>
        <w:fldChar w:fldCharType="begin"/>
      </w:r>
      <w:r>
        <w:instrText xml:space="preserve"> HYPERLINK "http://www.arom.aromedu.ru/wp-content/uploads/2026/09/Учебный-план-НОО-на-2026-2027-учебный-год-1-2.docx" </w:instrText>
      </w:r>
      <w:r>
        <w:fldChar w:fldCharType="separate"/>
      </w:r>
      <w:r>
        <w:rPr>
          <w:rStyle w:val="9"/>
          <w:color w:val="auto"/>
          <w:sz w:val="24"/>
          <w:szCs w:val="24"/>
        </w:rPr>
        <w:t>http://www.arom.aromedu.ru/wp-content/uploads/2026/09/Учебный-план-НОО-на-2026-2027-учебный-год-1-2.docx</w:t>
      </w:r>
      <w:r>
        <w:rPr>
          <w:rStyle w:val="9"/>
          <w:color w:val="auto"/>
          <w:sz w:val="24"/>
          <w:szCs w:val="24"/>
        </w:rPr>
        <w:fldChar w:fldCharType="end"/>
      </w:r>
      <w:r>
        <w:rPr>
          <w:sz w:val="24"/>
          <w:szCs w:val="24"/>
        </w:rPr>
        <w:t xml:space="preserve"> </w:t>
      </w:r>
    </w:p>
    <w:p w14:paraId="71F2E374">
      <w:pPr>
        <w:pStyle w:val="12"/>
        <w:spacing w:before="41"/>
        <w:ind w:left="567" w:right="144" w:firstLine="0"/>
      </w:pPr>
    </w:p>
    <w:p w14:paraId="287E21D3">
      <w:pPr>
        <w:pStyle w:val="17"/>
        <w:tabs>
          <w:tab w:val="left" w:pos="1440"/>
        </w:tabs>
        <w:ind w:left="567" w:right="286" w:firstLine="0"/>
        <w:rPr>
          <w:sz w:val="24"/>
          <w:szCs w:val="24"/>
        </w:rPr>
      </w:pPr>
      <w:r>
        <w:rPr>
          <w:b/>
        </w:rPr>
        <w:t>3</w:t>
      </w:r>
      <w:r>
        <w:rPr>
          <w:b/>
          <w:sz w:val="24"/>
          <w:szCs w:val="24"/>
        </w:rPr>
        <w:t>.2</w:t>
      </w:r>
      <w:r>
        <w:rPr>
          <w:sz w:val="24"/>
          <w:szCs w:val="24"/>
        </w:rPr>
        <w:t xml:space="preserve">. </w:t>
      </w:r>
      <w:r>
        <w:rPr>
          <w:b/>
          <w:sz w:val="24"/>
          <w:szCs w:val="24"/>
        </w:rPr>
        <w:t>Календарный</w:t>
      </w:r>
      <w:r>
        <w:rPr>
          <w:b/>
          <w:spacing w:val="-7"/>
          <w:sz w:val="24"/>
          <w:szCs w:val="24"/>
        </w:rPr>
        <w:t xml:space="preserve"> </w:t>
      </w:r>
      <w:r>
        <w:rPr>
          <w:b/>
          <w:sz w:val="24"/>
          <w:szCs w:val="24"/>
        </w:rPr>
        <w:t>учебный</w:t>
      </w:r>
      <w:r>
        <w:rPr>
          <w:b/>
          <w:spacing w:val="-6"/>
          <w:sz w:val="24"/>
          <w:szCs w:val="24"/>
        </w:rPr>
        <w:t xml:space="preserve"> </w:t>
      </w:r>
      <w:r>
        <w:rPr>
          <w:b/>
          <w:sz w:val="24"/>
          <w:szCs w:val="24"/>
        </w:rPr>
        <w:t>график</w:t>
      </w:r>
      <w:r>
        <w:rPr>
          <w:spacing w:val="-6"/>
          <w:sz w:val="24"/>
          <w:szCs w:val="24"/>
        </w:rPr>
        <w:t xml:space="preserve">     </w:t>
      </w:r>
      <w:r>
        <w:rPr>
          <w:sz w:val="24"/>
          <w:szCs w:val="24"/>
        </w:rPr>
        <w:t xml:space="preserve">является приложением к ООП НОО и размещен  на сайте: </w:t>
      </w:r>
    </w:p>
    <w:p w14:paraId="1973348E">
      <w:pPr>
        <w:pStyle w:val="17"/>
        <w:tabs>
          <w:tab w:val="left" w:pos="1440"/>
        </w:tabs>
        <w:ind w:left="567" w:right="286" w:firstLine="0"/>
        <w:rPr>
          <w:sz w:val="24"/>
          <w:szCs w:val="24"/>
        </w:rPr>
      </w:pPr>
    </w:p>
    <w:p w14:paraId="517FB2A4">
      <w:pPr>
        <w:pStyle w:val="3"/>
        <w:tabs>
          <w:tab w:val="left" w:pos="643"/>
        </w:tabs>
        <w:ind w:left="567"/>
        <w:jc w:val="left"/>
        <w:rPr>
          <w:b w:val="0"/>
        </w:rPr>
      </w:pPr>
      <w:r>
        <w:rPr>
          <w:b w:val="0"/>
          <w:spacing w:val="-6"/>
        </w:rPr>
        <w:t xml:space="preserve">       </w:t>
      </w:r>
      <w:r>
        <w:fldChar w:fldCharType="begin"/>
      </w:r>
      <w:r>
        <w:instrText xml:space="preserve"> HYPERLINK "http://www.arom.aromedu.ru/wp-content/uploads/2026/09/приказ-на-утверждение-КУГ.docx" </w:instrText>
      </w:r>
      <w:r>
        <w:fldChar w:fldCharType="separate"/>
      </w:r>
      <w:r>
        <w:rPr>
          <w:rStyle w:val="9"/>
          <w:b w:val="0"/>
          <w:color w:val="auto"/>
          <w:spacing w:val="-6"/>
        </w:rPr>
        <w:t>http://www.arom.aromedu.ru/wp-content/uploads/2026/09/приказ-на-утверждение-КУГ.docx</w:t>
      </w:r>
      <w:r>
        <w:rPr>
          <w:rStyle w:val="9"/>
          <w:b w:val="0"/>
          <w:color w:val="auto"/>
          <w:spacing w:val="-6"/>
        </w:rPr>
        <w:fldChar w:fldCharType="end"/>
      </w:r>
      <w:r>
        <w:rPr>
          <w:b w:val="0"/>
          <w:spacing w:val="-6"/>
        </w:rPr>
        <w:t xml:space="preserve">  </w:t>
      </w:r>
    </w:p>
    <w:p w14:paraId="19B4D2E7">
      <w:pPr>
        <w:pStyle w:val="3"/>
        <w:tabs>
          <w:tab w:val="left" w:pos="643"/>
        </w:tabs>
        <w:ind w:left="567"/>
        <w:jc w:val="left"/>
      </w:pPr>
    </w:p>
    <w:p w14:paraId="1E0F45A2">
      <w:pPr>
        <w:pStyle w:val="17"/>
        <w:tabs>
          <w:tab w:val="left" w:pos="1440"/>
        </w:tabs>
        <w:ind w:left="567" w:right="286" w:firstLine="0"/>
      </w:pPr>
      <w:r>
        <w:rPr>
          <w:b/>
          <w:sz w:val="24"/>
        </w:rPr>
        <w:t>3.3 План</w:t>
      </w:r>
      <w:r>
        <w:rPr>
          <w:b/>
          <w:spacing w:val="-7"/>
          <w:sz w:val="24"/>
        </w:rPr>
        <w:t xml:space="preserve"> </w:t>
      </w:r>
      <w:r>
        <w:rPr>
          <w:b/>
          <w:sz w:val="24"/>
        </w:rPr>
        <w:t>внеурочной</w:t>
      </w:r>
      <w:r>
        <w:rPr>
          <w:b/>
          <w:spacing w:val="-6"/>
          <w:sz w:val="24"/>
        </w:rPr>
        <w:t xml:space="preserve"> </w:t>
      </w:r>
      <w:r>
        <w:rPr>
          <w:b/>
          <w:sz w:val="24"/>
        </w:rPr>
        <w:t>деятельности</w:t>
      </w:r>
      <w:r>
        <w:rPr>
          <w:b/>
          <w:spacing w:val="-6"/>
          <w:sz w:val="24"/>
        </w:rPr>
        <w:t xml:space="preserve">      </w:t>
      </w:r>
      <w:r>
        <w:rPr>
          <w:sz w:val="24"/>
          <w:szCs w:val="24"/>
        </w:rPr>
        <w:t xml:space="preserve">является приложением к ООП НОО и размещен  на сайте: </w:t>
      </w:r>
    </w:p>
    <w:p w14:paraId="0CEF9CE5">
      <w:pPr>
        <w:pStyle w:val="17"/>
        <w:tabs>
          <w:tab w:val="left" w:pos="703"/>
        </w:tabs>
        <w:ind w:left="567" w:firstLine="0"/>
      </w:pPr>
      <w:r>
        <w:fldChar w:fldCharType="begin"/>
      </w:r>
      <w:r>
        <w:instrText xml:space="preserve"> HYPERLINK "http://www.arom.aromedu.ru/wp-content/uploads/2026/09/План-ВД-НОО-на-2026-2027-уч.г-1.docx" </w:instrText>
      </w:r>
      <w:r>
        <w:fldChar w:fldCharType="separate"/>
      </w:r>
      <w:r>
        <w:rPr>
          <w:rStyle w:val="9"/>
          <w:b/>
          <w:color w:val="auto"/>
          <w:spacing w:val="-6"/>
          <w:sz w:val="24"/>
        </w:rPr>
        <w:t>http://www.arom.aromedu.ru/wp-content/uploads/2026/09/План-ВД-НОО-на-2026-2027-уч.г-1.docx</w:t>
      </w:r>
      <w:r>
        <w:rPr>
          <w:rStyle w:val="9"/>
          <w:b/>
          <w:color w:val="auto"/>
          <w:spacing w:val="-6"/>
          <w:sz w:val="24"/>
        </w:rPr>
        <w:fldChar w:fldCharType="end"/>
      </w:r>
      <w:r>
        <w:rPr>
          <w:b/>
          <w:spacing w:val="-6"/>
          <w:sz w:val="24"/>
        </w:rPr>
        <w:t xml:space="preserve"> </w:t>
      </w:r>
    </w:p>
    <w:p w14:paraId="551F4857">
      <w:pPr>
        <w:pStyle w:val="17"/>
        <w:tabs>
          <w:tab w:val="left" w:pos="703"/>
        </w:tabs>
        <w:ind w:left="567" w:firstLine="0"/>
        <w:jc w:val="left"/>
      </w:pPr>
    </w:p>
    <w:p w14:paraId="1CAB6E8C">
      <w:pPr>
        <w:pStyle w:val="3"/>
        <w:numPr>
          <w:ilvl w:val="1"/>
          <w:numId w:val="5"/>
        </w:numPr>
        <w:tabs>
          <w:tab w:val="left" w:pos="1270"/>
        </w:tabs>
        <w:spacing w:before="276"/>
        <w:ind w:left="567" w:right="147" w:firstLine="0"/>
        <w:jc w:val="left"/>
      </w:pPr>
      <w:r>
        <w:t>Календарный</w:t>
      </w:r>
      <w:r>
        <w:rPr>
          <w:spacing w:val="-8"/>
        </w:rPr>
        <w:t xml:space="preserve"> </w:t>
      </w:r>
      <w:r>
        <w:t>план</w:t>
      </w:r>
      <w:r>
        <w:rPr>
          <w:spacing w:val="-7"/>
        </w:rPr>
        <w:t xml:space="preserve"> </w:t>
      </w:r>
      <w:r>
        <w:t>воспитательной</w:t>
      </w:r>
      <w:r>
        <w:rPr>
          <w:spacing w:val="-7"/>
        </w:rPr>
        <w:t xml:space="preserve"> </w:t>
      </w:r>
      <w:r>
        <w:t>работы</w:t>
      </w:r>
      <w:r>
        <w:rPr>
          <w:spacing w:val="-7"/>
        </w:rPr>
        <w:t xml:space="preserve"> </w:t>
      </w:r>
    </w:p>
    <w:p w14:paraId="03F4C8DA">
      <w:pPr>
        <w:pStyle w:val="3"/>
        <w:tabs>
          <w:tab w:val="left" w:pos="1270"/>
        </w:tabs>
        <w:spacing w:before="276"/>
        <w:ind w:right="147"/>
      </w:pPr>
      <w:r>
        <w:t>Перечень основных государственных и народных праздников, памятных дат в календарном плане воспитательной работы</w:t>
      </w:r>
    </w:p>
    <w:p w14:paraId="1039E9BA">
      <w:pPr>
        <w:pStyle w:val="12"/>
        <w:ind w:right="146"/>
      </w:pPr>
      <w:r>
        <w:t>Сентябрь - 1 сентября: День знаний; - 3 сентября: День окончания Второй мировой войны, День солидарности в борьбе с терроризмом.</w:t>
      </w:r>
    </w:p>
    <w:p w14:paraId="0E8261BA">
      <w:pPr>
        <w:pStyle w:val="12"/>
        <w:ind w:right="146"/>
      </w:pPr>
      <w:r>
        <w:t>Октябрь - 1 октября: День пожилых людей; - 5 октября: День Учителя; - 4 октября: День защиты животных; - Третье воскресенье октября: День отца; - 30 октября: День памяти жертв политических репрессий.</w:t>
      </w:r>
    </w:p>
    <w:p w14:paraId="72CA9EA1">
      <w:pPr>
        <w:pStyle w:val="12"/>
        <w:ind w:left="850" w:firstLine="0"/>
      </w:pPr>
      <w:r>
        <w:t>Ноябрь</w:t>
      </w:r>
      <w:r>
        <w:rPr>
          <w:spacing w:val="-2"/>
        </w:rPr>
        <w:t xml:space="preserve"> </w:t>
      </w:r>
      <w:r>
        <w:t>-</w:t>
      </w:r>
      <w:r>
        <w:rPr>
          <w:spacing w:val="-2"/>
        </w:rPr>
        <w:t xml:space="preserve"> </w:t>
      </w:r>
      <w:r>
        <w:t>4</w:t>
      </w:r>
      <w:r>
        <w:rPr>
          <w:spacing w:val="-2"/>
        </w:rPr>
        <w:t xml:space="preserve"> </w:t>
      </w:r>
      <w:r>
        <w:t>ноября:</w:t>
      </w:r>
      <w:r>
        <w:rPr>
          <w:spacing w:val="-2"/>
        </w:rPr>
        <w:t xml:space="preserve"> </w:t>
      </w:r>
      <w:r>
        <w:t>День</w:t>
      </w:r>
      <w:r>
        <w:rPr>
          <w:spacing w:val="-2"/>
        </w:rPr>
        <w:t xml:space="preserve"> </w:t>
      </w:r>
      <w:r>
        <w:t>народного</w:t>
      </w:r>
      <w:r>
        <w:rPr>
          <w:spacing w:val="-1"/>
        </w:rPr>
        <w:t xml:space="preserve"> </w:t>
      </w:r>
      <w:r>
        <w:rPr>
          <w:spacing w:val="-2"/>
        </w:rPr>
        <w:t>единства.</w:t>
      </w:r>
    </w:p>
    <w:p w14:paraId="1C89ADE3">
      <w:pPr>
        <w:pStyle w:val="12"/>
        <w:ind w:right="145"/>
      </w:pPr>
      <w:r>
        <w:t>Декабрь - 3 декабря: Международный день инвалидов; - 5 декабря: Битва за Москву, Международный день добровольцев; - 6 декабря: День Александра Невского; - 9 декабря: День Героев Отечества; - 10 декабря: День прав человека; - 12 декабря: День Конституции Российской Федерации; - 27 декабря: День спасателя.</w:t>
      </w:r>
    </w:p>
    <w:p w14:paraId="7BA4C26E">
      <w:pPr>
        <w:pStyle w:val="12"/>
        <w:ind w:right="146"/>
      </w:pPr>
      <w:r>
        <w:t>Январь - 1 января: Новый год; - 7 января: Рождество Христово; - 25 января: «Татьянин день» (праздник студентов); - 27 января: День снятия блокады Ленинграда.</w:t>
      </w:r>
    </w:p>
    <w:p w14:paraId="25EDD6E1">
      <w:pPr>
        <w:pStyle w:val="12"/>
        <w:ind w:right="145"/>
      </w:pPr>
      <w:r>
        <w:t>Февраль - 2 февраля: День воинской славы России; - 8 февраля: День русской науки; - 21 февраля: Международный день родного языка; - 23 февраля: День защитников Отечества.</w:t>
      </w:r>
    </w:p>
    <w:p w14:paraId="04ADF262">
      <w:pPr>
        <w:pStyle w:val="12"/>
        <w:ind w:right="146"/>
      </w:pPr>
      <w:r>
        <w:t xml:space="preserve">Март - 8 марта: Международный женский день; - 18 марта: День воссоединения Крыма с </w:t>
      </w:r>
      <w:r>
        <w:rPr>
          <w:spacing w:val="-2"/>
        </w:rPr>
        <w:t>Россией.</w:t>
      </w:r>
    </w:p>
    <w:p w14:paraId="47D3EF0D">
      <w:pPr>
        <w:pStyle w:val="12"/>
        <w:ind w:left="850" w:firstLine="0"/>
      </w:pPr>
      <w:r>
        <w:t>Апрель</w:t>
      </w:r>
      <w:r>
        <w:rPr>
          <w:spacing w:val="-2"/>
        </w:rPr>
        <w:t xml:space="preserve"> </w:t>
      </w:r>
      <w:r>
        <w:t>-</w:t>
      </w:r>
      <w:r>
        <w:rPr>
          <w:spacing w:val="-2"/>
        </w:rPr>
        <w:t xml:space="preserve"> </w:t>
      </w:r>
      <w:r>
        <w:t>12</w:t>
      </w:r>
      <w:r>
        <w:rPr>
          <w:spacing w:val="-2"/>
        </w:rPr>
        <w:t xml:space="preserve"> </w:t>
      </w:r>
      <w:r>
        <w:t>апреля:</w:t>
      </w:r>
      <w:r>
        <w:rPr>
          <w:spacing w:val="-2"/>
        </w:rPr>
        <w:t xml:space="preserve"> </w:t>
      </w:r>
      <w:r>
        <w:t>День</w:t>
      </w:r>
      <w:r>
        <w:rPr>
          <w:spacing w:val="-1"/>
        </w:rPr>
        <w:t xml:space="preserve"> </w:t>
      </w:r>
      <w:r>
        <w:rPr>
          <w:spacing w:val="-2"/>
        </w:rPr>
        <w:t>космонавтики.</w:t>
      </w:r>
    </w:p>
    <w:p w14:paraId="56E8CEDB">
      <w:pPr>
        <w:pStyle w:val="12"/>
        <w:ind w:right="144"/>
      </w:pPr>
      <w:r>
        <w:t>Май - 1 мая: День весны и труда; - 9 мая: День Победы; - 24 мая: День славянской письменности и культуры.</w:t>
      </w:r>
    </w:p>
    <w:p w14:paraId="60EECD49">
      <w:pPr>
        <w:pStyle w:val="12"/>
        <w:ind w:right="146"/>
      </w:pPr>
      <w:r>
        <w:t>Июнь - 1 июня: Международный день защиты детей; - 5 июня: День эколога; - 6 июня: Пушкинский день России; - 12 июня: День России; - 22 июня: День памяти и скорби; - 27 июня: День молодежи.</w:t>
      </w:r>
    </w:p>
    <w:p w14:paraId="19FDFB9D">
      <w:pPr>
        <w:pStyle w:val="12"/>
        <w:ind w:left="850" w:firstLine="0"/>
      </w:pPr>
      <w:r>
        <w:t>Июль</w:t>
      </w:r>
      <w:r>
        <w:rPr>
          <w:spacing w:val="-4"/>
        </w:rPr>
        <w:t xml:space="preserve"> </w:t>
      </w:r>
      <w:r>
        <w:t>-</w:t>
      </w:r>
      <w:r>
        <w:rPr>
          <w:spacing w:val="-1"/>
        </w:rPr>
        <w:t xml:space="preserve"> </w:t>
      </w:r>
      <w:r>
        <w:t>8</w:t>
      </w:r>
      <w:r>
        <w:rPr>
          <w:spacing w:val="-2"/>
        </w:rPr>
        <w:t xml:space="preserve"> </w:t>
      </w:r>
      <w:r>
        <w:t>июля:</w:t>
      </w:r>
      <w:r>
        <w:rPr>
          <w:spacing w:val="-1"/>
        </w:rPr>
        <w:t xml:space="preserve"> </w:t>
      </w:r>
      <w:r>
        <w:t>День</w:t>
      </w:r>
      <w:r>
        <w:rPr>
          <w:spacing w:val="-2"/>
        </w:rPr>
        <w:t xml:space="preserve"> </w:t>
      </w:r>
      <w:r>
        <w:t>семьи,</w:t>
      </w:r>
      <w:r>
        <w:rPr>
          <w:spacing w:val="-1"/>
        </w:rPr>
        <w:t xml:space="preserve"> </w:t>
      </w:r>
      <w:r>
        <w:t>любви</w:t>
      </w:r>
      <w:r>
        <w:rPr>
          <w:spacing w:val="-2"/>
        </w:rPr>
        <w:t xml:space="preserve"> </w:t>
      </w:r>
      <w:r>
        <w:t>и</w:t>
      </w:r>
      <w:r>
        <w:rPr>
          <w:spacing w:val="-1"/>
        </w:rPr>
        <w:t xml:space="preserve"> </w:t>
      </w:r>
      <w:r>
        <w:rPr>
          <w:spacing w:val="-2"/>
        </w:rPr>
        <w:t>верности.</w:t>
      </w:r>
    </w:p>
    <w:p w14:paraId="5F73B988">
      <w:pPr>
        <w:pStyle w:val="12"/>
        <w:spacing w:before="70"/>
        <w:ind w:right="146"/>
      </w:pPr>
      <w:r>
        <w:t>Август - 22 августа: День Государственного флага Российской Федерации; - 23 августа: День воинской славы России.</w:t>
      </w:r>
    </w:p>
    <w:p w14:paraId="68E12695">
      <w:pPr>
        <w:pStyle w:val="12"/>
        <w:spacing w:before="203"/>
        <w:ind w:left="0" w:firstLine="0"/>
        <w:jc w:val="left"/>
      </w:pPr>
    </w:p>
    <w:p w14:paraId="06EC63B5">
      <w:pPr>
        <w:pStyle w:val="3"/>
        <w:tabs>
          <w:tab w:val="left" w:pos="1385"/>
        </w:tabs>
        <w:spacing w:before="1"/>
        <w:ind w:left="284"/>
        <w:jc w:val="left"/>
      </w:pPr>
      <w:bookmarkStart w:id="9" w:name="_bookmark22"/>
      <w:bookmarkEnd w:id="9"/>
      <w:r>
        <w:t>3.5Характеристика условий</w:t>
      </w:r>
      <w:r>
        <w:rPr>
          <w:spacing w:val="52"/>
        </w:rPr>
        <w:t xml:space="preserve"> </w:t>
      </w:r>
      <w:r>
        <w:t>реализации</w:t>
      </w:r>
      <w:r>
        <w:rPr>
          <w:spacing w:val="-4"/>
        </w:rPr>
        <w:t xml:space="preserve"> </w:t>
      </w:r>
      <w:r>
        <w:t>программы</w:t>
      </w:r>
      <w:r>
        <w:rPr>
          <w:spacing w:val="-4"/>
        </w:rPr>
        <w:t xml:space="preserve"> </w:t>
      </w:r>
      <w:r>
        <w:t>начального</w:t>
      </w:r>
      <w:r>
        <w:rPr>
          <w:spacing w:val="-4"/>
        </w:rPr>
        <w:t xml:space="preserve"> </w:t>
      </w:r>
      <w:r>
        <w:t>общего</w:t>
      </w:r>
      <w:r>
        <w:rPr>
          <w:spacing w:val="-4"/>
        </w:rPr>
        <w:t xml:space="preserve"> </w:t>
      </w:r>
      <w:r>
        <w:rPr>
          <w:spacing w:val="-2"/>
        </w:rPr>
        <w:t>образования</w:t>
      </w:r>
    </w:p>
    <w:p w14:paraId="0CDCD69B">
      <w:pPr>
        <w:pStyle w:val="12"/>
        <w:spacing w:before="41"/>
        <w:ind w:left="478" w:right="139" w:firstLine="0"/>
      </w:pPr>
      <w:r>
        <w:t>Система условий реализации программы начального общего образования, созданная в образовательной организации, направлена на:</w:t>
      </w:r>
    </w:p>
    <w:p w14:paraId="77220F32">
      <w:pPr>
        <w:pStyle w:val="17"/>
        <w:numPr>
          <w:ilvl w:val="0"/>
          <w:numId w:val="6"/>
        </w:numPr>
        <w:tabs>
          <w:tab w:val="left" w:pos="990"/>
        </w:tabs>
        <w:spacing w:before="5" w:line="230" w:lineRule="auto"/>
        <w:ind w:left="283" w:right="148" w:firstLine="567"/>
        <w:rPr>
          <w:sz w:val="24"/>
        </w:rPr>
      </w:pPr>
      <w:r>
        <w:rPr>
          <w:sz w:val="24"/>
        </w:rPr>
        <w:t>достижение обучающимися планируемых результатов освоения программы начального общего образования, в том числе адаптированной;</w:t>
      </w:r>
    </w:p>
    <w:p w14:paraId="287010C4">
      <w:pPr>
        <w:pStyle w:val="17"/>
        <w:numPr>
          <w:ilvl w:val="0"/>
          <w:numId w:val="6"/>
        </w:numPr>
        <w:tabs>
          <w:tab w:val="left" w:pos="990"/>
        </w:tabs>
        <w:spacing w:line="237" w:lineRule="auto"/>
        <w:ind w:left="283" w:right="140" w:firstLine="567"/>
        <w:rPr>
          <w:sz w:val="24"/>
        </w:rPr>
      </w:pPr>
      <w:r>
        <w:rPr>
          <w:sz w:val="24"/>
        </w:rPr>
        <w:t>развитие личности, её способностей, удовлетворение образовательных потребностей и интересов, самореализацию обучающихся, в том числе одарённых,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и социальных партнёров;</w:t>
      </w:r>
    </w:p>
    <w:p w14:paraId="7F49C99E">
      <w:pPr>
        <w:pStyle w:val="17"/>
        <w:numPr>
          <w:ilvl w:val="0"/>
          <w:numId w:val="6"/>
        </w:numPr>
        <w:tabs>
          <w:tab w:val="left" w:pos="990"/>
        </w:tabs>
        <w:spacing w:line="237" w:lineRule="auto"/>
        <w:ind w:left="283" w:right="146" w:firstLine="567"/>
        <w:rPr>
          <w:sz w:val="24"/>
        </w:rPr>
      </w:pPr>
      <w:r>
        <w:rPr>
          <w:sz w:val="24"/>
        </w:rPr>
        <w:t>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навыками, составляющими основу дальнейшего успешного образования и ориентацию в</w:t>
      </w:r>
      <w:r>
        <w:rPr>
          <w:spacing w:val="-2"/>
          <w:sz w:val="24"/>
        </w:rPr>
        <w:t xml:space="preserve"> </w:t>
      </w:r>
      <w:r>
        <w:rPr>
          <w:sz w:val="24"/>
        </w:rPr>
        <w:t xml:space="preserve">мире </w:t>
      </w:r>
      <w:r>
        <w:rPr>
          <w:spacing w:val="-2"/>
          <w:sz w:val="24"/>
        </w:rPr>
        <w:t>профессий;</w:t>
      </w:r>
    </w:p>
    <w:p w14:paraId="51607A96">
      <w:pPr>
        <w:pStyle w:val="17"/>
        <w:numPr>
          <w:ilvl w:val="0"/>
          <w:numId w:val="6"/>
        </w:numPr>
        <w:tabs>
          <w:tab w:val="left" w:pos="990"/>
        </w:tabs>
        <w:spacing w:line="230" w:lineRule="auto"/>
        <w:ind w:left="283" w:right="149" w:firstLine="567"/>
        <w:rPr>
          <w:sz w:val="24"/>
        </w:rPr>
      </w:pPr>
      <w:r>
        <w:rPr>
          <w:sz w:val="24"/>
        </w:rPr>
        <w:t>формирование социокультурных и духовно-нравственных ценностей обучающихся, основ их гражданственности, российской гражданской идентичности;</w:t>
      </w:r>
    </w:p>
    <w:p w14:paraId="61AEAC78">
      <w:pPr>
        <w:pStyle w:val="17"/>
        <w:numPr>
          <w:ilvl w:val="0"/>
          <w:numId w:val="6"/>
        </w:numPr>
        <w:tabs>
          <w:tab w:val="left" w:pos="990"/>
        </w:tabs>
        <w:spacing w:before="1" w:line="235" w:lineRule="auto"/>
        <w:ind w:left="283" w:right="146" w:firstLine="567"/>
        <w:rPr>
          <w:sz w:val="24"/>
        </w:rPr>
      </w:pPr>
      <w:r>
        <w:rPr>
          <w:sz w:val="24"/>
        </w:rPr>
        <w:t>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14:paraId="009101C5">
      <w:pPr>
        <w:pStyle w:val="17"/>
        <w:numPr>
          <w:ilvl w:val="0"/>
          <w:numId w:val="6"/>
        </w:numPr>
        <w:tabs>
          <w:tab w:val="left" w:pos="990"/>
        </w:tabs>
        <w:spacing w:line="237" w:lineRule="auto"/>
        <w:ind w:left="283" w:right="147" w:firstLine="567"/>
        <w:rPr>
          <w:sz w:val="24"/>
        </w:rPr>
      </w:pPr>
      <w:r>
        <w:rPr>
          <w:sz w:val="24"/>
        </w:rPr>
        <w:t>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начального общего</w:t>
      </w:r>
      <w:r>
        <w:rPr>
          <w:spacing w:val="-2"/>
          <w:sz w:val="24"/>
        </w:rPr>
        <w:t xml:space="preserve"> </w:t>
      </w:r>
      <w:r>
        <w:rPr>
          <w:sz w:val="24"/>
        </w:rPr>
        <w:t>образования</w:t>
      </w:r>
      <w:r>
        <w:rPr>
          <w:spacing w:val="-2"/>
          <w:sz w:val="24"/>
        </w:rPr>
        <w:t xml:space="preserve"> </w:t>
      </w:r>
      <w:r>
        <w:rPr>
          <w:sz w:val="24"/>
        </w:rPr>
        <w:t>и</w:t>
      </w:r>
      <w:r>
        <w:rPr>
          <w:spacing w:val="-2"/>
          <w:sz w:val="24"/>
        </w:rPr>
        <w:t xml:space="preserve"> </w:t>
      </w:r>
      <w:r>
        <w:rPr>
          <w:sz w:val="24"/>
        </w:rPr>
        <w:t>условий</w:t>
      </w:r>
      <w:r>
        <w:rPr>
          <w:spacing w:val="-2"/>
          <w:sz w:val="24"/>
        </w:rPr>
        <w:t xml:space="preserve"> </w:t>
      </w:r>
      <w:r>
        <w:rPr>
          <w:sz w:val="24"/>
        </w:rPr>
        <w:t>её</w:t>
      </w:r>
      <w:r>
        <w:rPr>
          <w:spacing w:val="-2"/>
          <w:sz w:val="24"/>
        </w:rPr>
        <w:t xml:space="preserve"> </w:t>
      </w:r>
      <w:r>
        <w:rPr>
          <w:sz w:val="24"/>
        </w:rPr>
        <w:t>реализации,</w:t>
      </w:r>
      <w:r>
        <w:rPr>
          <w:spacing w:val="-2"/>
          <w:sz w:val="24"/>
        </w:rPr>
        <w:t xml:space="preserve"> </w:t>
      </w:r>
      <w:r>
        <w:rPr>
          <w:sz w:val="24"/>
        </w:rPr>
        <w:t>учитывающих</w:t>
      </w:r>
      <w:r>
        <w:rPr>
          <w:spacing w:val="-2"/>
          <w:sz w:val="24"/>
        </w:rPr>
        <w:t xml:space="preserve"> </w:t>
      </w:r>
      <w:r>
        <w:rPr>
          <w:sz w:val="24"/>
        </w:rPr>
        <w:t>особенности</w:t>
      </w:r>
      <w:r>
        <w:rPr>
          <w:spacing w:val="-2"/>
          <w:sz w:val="24"/>
        </w:rPr>
        <w:t xml:space="preserve"> </w:t>
      </w:r>
      <w:r>
        <w:rPr>
          <w:sz w:val="24"/>
        </w:rPr>
        <w:t>развития</w:t>
      </w:r>
      <w:r>
        <w:rPr>
          <w:spacing w:val="-2"/>
          <w:sz w:val="24"/>
        </w:rPr>
        <w:t xml:space="preserve"> </w:t>
      </w:r>
      <w:r>
        <w:rPr>
          <w:sz w:val="24"/>
        </w:rPr>
        <w:t>и</w:t>
      </w:r>
      <w:r>
        <w:rPr>
          <w:spacing w:val="-2"/>
          <w:sz w:val="24"/>
        </w:rPr>
        <w:t xml:space="preserve"> </w:t>
      </w:r>
      <w:r>
        <w:rPr>
          <w:sz w:val="24"/>
        </w:rPr>
        <w:t xml:space="preserve">возможности </w:t>
      </w:r>
      <w:r>
        <w:rPr>
          <w:spacing w:val="-2"/>
          <w:sz w:val="24"/>
        </w:rPr>
        <w:t>обучающихся;</w:t>
      </w:r>
    </w:p>
    <w:p w14:paraId="535C307F">
      <w:pPr>
        <w:pStyle w:val="17"/>
        <w:numPr>
          <w:ilvl w:val="0"/>
          <w:numId w:val="6"/>
        </w:numPr>
        <w:tabs>
          <w:tab w:val="left" w:pos="990"/>
        </w:tabs>
        <w:spacing w:line="235" w:lineRule="auto"/>
        <w:ind w:left="283" w:right="147" w:firstLine="567"/>
        <w:rPr>
          <w:sz w:val="24"/>
        </w:rPr>
      </w:pPr>
      <w:r>
        <w:rPr>
          <w:sz w:val="24"/>
        </w:rPr>
        <w:t>включение обучающихся в процессы преобразования социальной среды (класса, школы), формирования у них лидерских качеств, опыта социальной деятельности, реализации социальных проектов и программ при поддержке педагогических работников;</w:t>
      </w:r>
    </w:p>
    <w:p w14:paraId="050F83CF">
      <w:pPr>
        <w:pStyle w:val="17"/>
        <w:numPr>
          <w:ilvl w:val="0"/>
          <w:numId w:val="6"/>
        </w:numPr>
        <w:tabs>
          <w:tab w:val="left" w:pos="990"/>
        </w:tabs>
        <w:spacing w:line="235" w:lineRule="auto"/>
        <w:ind w:left="283" w:right="147" w:firstLine="567"/>
        <w:rPr>
          <w:sz w:val="24"/>
        </w:rPr>
      </w:pPr>
      <w:r>
        <w:rPr>
          <w:sz w:val="24"/>
        </w:rPr>
        <w:t xml:space="preserve">формирование у обучающихся первичного опыта самостоятельной образовательной, общественной, проектной, учебно-исследовательской, спортивно-оздоровительной и творческой </w:t>
      </w:r>
      <w:r>
        <w:rPr>
          <w:spacing w:val="-2"/>
          <w:sz w:val="24"/>
        </w:rPr>
        <w:t>деятельности;</w:t>
      </w:r>
    </w:p>
    <w:p w14:paraId="1B8AA213">
      <w:pPr>
        <w:pStyle w:val="17"/>
        <w:numPr>
          <w:ilvl w:val="0"/>
          <w:numId w:val="6"/>
        </w:numPr>
        <w:tabs>
          <w:tab w:val="left" w:pos="990"/>
        </w:tabs>
        <w:spacing w:line="230" w:lineRule="auto"/>
        <w:ind w:left="283" w:right="146" w:firstLine="567"/>
        <w:rPr>
          <w:sz w:val="24"/>
        </w:rPr>
      </w:pPr>
      <w:r>
        <w:rPr>
          <w:sz w:val="24"/>
        </w:rPr>
        <w:t>формирование у обучающихся экологической грамотности, навыков здорового и безопасного для человека и окружающей его среды образа жизни;</w:t>
      </w:r>
    </w:p>
    <w:p w14:paraId="08A2EA71">
      <w:pPr>
        <w:pStyle w:val="17"/>
        <w:numPr>
          <w:ilvl w:val="0"/>
          <w:numId w:val="6"/>
        </w:numPr>
        <w:tabs>
          <w:tab w:val="left" w:pos="990"/>
        </w:tabs>
        <w:spacing w:line="235" w:lineRule="auto"/>
        <w:ind w:left="283" w:right="148" w:firstLine="567"/>
        <w:rPr>
          <w:sz w:val="24"/>
        </w:rPr>
      </w:pPr>
      <w:r>
        <w:rPr>
          <w:sz w:val="24"/>
        </w:rPr>
        <w:t xml:space="preserve">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w:t>
      </w:r>
      <w:r>
        <w:rPr>
          <w:spacing w:val="-2"/>
          <w:sz w:val="24"/>
        </w:rPr>
        <w:t>наставничества;</w:t>
      </w:r>
    </w:p>
    <w:p w14:paraId="063E67D2">
      <w:pPr>
        <w:pStyle w:val="17"/>
        <w:numPr>
          <w:ilvl w:val="0"/>
          <w:numId w:val="6"/>
        </w:numPr>
        <w:tabs>
          <w:tab w:val="left" w:pos="990"/>
        </w:tabs>
        <w:spacing w:line="237" w:lineRule="auto"/>
        <w:ind w:left="283" w:right="148" w:firstLine="567"/>
        <w:rPr>
          <w:sz w:val="24"/>
        </w:rPr>
      </w:pPr>
      <w:r>
        <w:rPr>
          <w:sz w:val="24"/>
        </w:rPr>
        <w:t>обновление содержания программы начального общего образования, методик и технологий её</w:t>
      </w:r>
      <w:r>
        <w:rPr>
          <w:spacing w:val="-2"/>
          <w:sz w:val="24"/>
        </w:rPr>
        <w:t xml:space="preserve"> </w:t>
      </w:r>
      <w:r>
        <w:rPr>
          <w:sz w:val="24"/>
        </w:rPr>
        <w:t>реализации</w:t>
      </w:r>
      <w:r>
        <w:rPr>
          <w:spacing w:val="-2"/>
          <w:sz w:val="24"/>
        </w:rPr>
        <w:t xml:space="preserve"> </w:t>
      </w:r>
      <w:r>
        <w:rPr>
          <w:sz w:val="24"/>
        </w:rPr>
        <w:t>в</w:t>
      </w:r>
      <w:r>
        <w:rPr>
          <w:spacing w:val="-2"/>
          <w:sz w:val="24"/>
        </w:rPr>
        <w:t xml:space="preserve"> </w:t>
      </w:r>
      <w:r>
        <w:rPr>
          <w:sz w:val="24"/>
        </w:rPr>
        <w:t>соответствии</w:t>
      </w:r>
      <w:r>
        <w:rPr>
          <w:spacing w:val="-2"/>
          <w:sz w:val="24"/>
        </w:rPr>
        <w:t xml:space="preserve"> </w:t>
      </w:r>
      <w:r>
        <w:rPr>
          <w:sz w:val="24"/>
        </w:rPr>
        <w:t>с</w:t>
      </w:r>
      <w:r>
        <w:rPr>
          <w:spacing w:val="-2"/>
          <w:sz w:val="24"/>
        </w:rPr>
        <w:t xml:space="preserve"> </w:t>
      </w:r>
      <w:r>
        <w:rPr>
          <w:sz w:val="24"/>
        </w:rPr>
        <w:t>динамикой</w:t>
      </w:r>
      <w:r>
        <w:rPr>
          <w:spacing w:val="-2"/>
          <w:sz w:val="24"/>
        </w:rPr>
        <w:t xml:space="preserve"> </w:t>
      </w:r>
      <w:r>
        <w:rPr>
          <w:sz w:val="24"/>
        </w:rPr>
        <w:t>развития</w:t>
      </w:r>
      <w:r>
        <w:rPr>
          <w:spacing w:val="-2"/>
          <w:sz w:val="24"/>
        </w:rPr>
        <w:t xml:space="preserve"> </w:t>
      </w:r>
      <w:r>
        <w:rPr>
          <w:sz w:val="24"/>
        </w:rPr>
        <w:t>системы</w:t>
      </w:r>
      <w:r>
        <w:rPr>
          <w:spacing w:val="-2"/>
          <w:sz w:val="24"/>
        </w:rPr>
        <w:t xml:space="preserve"> </w:t>
      </w:r>
      <w:r>
        <w:rPr>
          <w:sz w:val="24"/>
        </w:rPr>
        <w:t>образования,</w:t>
      </w:r>
      <w:r>
        <w:rPr>
          <w:spacing w:val="-2"/>
          <w:sz w:val="24"/>
        </w:rPr>
        <w:t xml:space="preserve"> </w:t>
      </w:r>
      <w:r>
        <w:rPr>
          <w:sz w:val="24"/>
        </w:rPr>
        <w:t>запросов</w:t>
      </w:r>
      <w:r>
        <w:rPr>
          <w:spacing w:val="-2"/>
          <w:sz w:val="24"/>
        </w:rPr>
        <w:t xml:space="preserve"> </w:t>
      </w:r>
      <w:r>
        <w:rPr>
          <w:sz w:val="24"/>
        </w:rPr>
        <w:t>обучающихся, родителей (законных представителей) несовершеннолетних обучающихся с учётом национальных и культурных особенностей субъекта Российской Федерации;</w:t>
      </w:r>
    </w:p>
    <w:p w14:paraId="4C589158">
      <w:pPr>
        <w:pStyle w:val="17"/>
        <w:numPr>
          <w:ilvl w:val="0"/>
          <w:numId w:val="6"/>
        </w:numPr>
        <w:tabs>
          <w:tab w:val="left" w:pos="990"/>
        </w:tabs>
        <w:spacing w:line="235" w:lineRule="auto"/>
        <w:ind w:left="283" w:right="147" w:firstLine="567"/>
        <w:rPr>
          <w:sz w:val="24"/>
        </w:rPr>
      </w:pPr>
      <w:r>
        <w:rPr>
          <w:sz w:val="24"/>
        </w:rPr>
        <w:t>эффективное использование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14:paraId="28DD05F6">
      <w:pPr>
        <w:pStyle w:val="17"/>
        <w:numPr>
          <w:ilvl w:val="0"/>
          <w:numId w:val="6"/>
        </w:numPr>
        <w:tabs>
          <w:tab w:val="left" w:pos="990"/>
        </w:tabs>
        <w:spacing w:line="230" w:lineRule="auto"/>
        <w:ind w:left="283" w:right="148" w:firstLine="567"/>
        <w:rPr>
          <w:sz w:val="24"/>
        </w:rPr>
      </w:pPr>
      <w:r>
        <w:rPr>
          <w:sz w:val="24"/>
        </w:rPr>
        <w:t>эффективное управление организацией с использованием ИКТ, современных механизмов финансирования реализации программ начального</w:t>
      </w:r>
      <w:r>
        <w:rPr>
          <w:spacing w:val="40"/>
          <w:sz w:val="24"/>
        </w:rPr>
        <w:t xml:space="preserve"> </w:t>
      </w:r>
      <w:r>
        <w:rPr>
          <w:sz w:val="24"/>
        </w:rPr>
        <w:t>общего образования.</w:t>
      </w:r>
    </w:p>
    <w:p w14:paraId="29D66CC3">
      <w:pPr>
        <w:pStyle w:val="12"/>
        <w:ind w:right="147"/>
      </w:pPr>
      <w:r>
        <w:t>При реализации настоящей образовательной программы начального общего образования в рамках сетевого взаимодействия используются ресурсы иных орга</w:t>
      </w:r>
      <w:bookmarkStart w:id="10" w:name="_bookmark23"/>
      <w:bookmarkEnd w:id="10"/>
      <w:r>
        <w:t>низаций, направленные на обеспечение качества условий реализации образовательной деятельности</w:t>
      </w:r>
      <w:r>
        <w:rPr>
          <w:vertAlign w:val="superscript"/>
        </w:rPr>
        <w:t>1</w:t>
      </w:r>
      <w:r>
        <w:t>.</w:t>
      </w:r>
    </w:p>
    <w:p w14:paraId="3DA89DE5">
      <w:pPr>
        <w:pStyle w:val="12"/>
        <w:spacing w:before="126"/>
        <w:ind w:left="0" w:firstLine="0"/>
        <w:jc w:val="left"/>
        <w:rPr>
          <w:sz w:val="20"/>
        </w:rPr>
      </w:pPr>
      <w:r>
        <w:rPr>
          <w:sz w:val="20"/>
          <w:lang w:eastAsia="ru-RU"/>
        </w:rPr>
        <mc:AlternateContent>
          <mc:Choice Requires="wps">
            <w:drawing>
              <wp:anchor distT="0" distB="0" distL="0" distR="0" simplePos="0" relativeHeight="251659264" behindDoc="1" locked="0" layoutInCell="1" allowOverlap="1">
                <wp:simplePos x="0" y="0"/>
                <wp:positionH relativeFrom="page">
                  <wp:posOffset>719455</wp:posOffset>
                </wp:positionH>
                <wp:positionV relativeFrom="paragraph">
                  <wp:posOffset>241300</wp:posOffset>
                </wp:positionV>
                <wp:extent cx="1800225" cy="1270"/>
                <wp:effectExtent l="0" t="0" r="0" b="0"/>
                <wp:wrapTopAndBottom/>
                <wp:docPr id="5" name="Graphic 5"/>
                <wp:cNvGraphicFramePr/>
                <a:graphic xmlns:a="http://schemas.openxmlformats.org/drawingml/2006/main">
                  <a:graphicData uri="http://schemas.microsoft.com/office/word/2010/wordprocessingShape">
                    <wps:wsp>
                      <wps:cNvSpPr/>
                      <wps:spPr>
                        <a:xfrm>
                          <a:off x="0" y="0"/>
                          <a:ext cx="1800225" cy="1270"/>
                        </a:xfrm>
                        <a:custGeom>
                          <a:avLst/>
                          <a:gdLst/>
                          <a:ahLst/>
                          <a:cxnLst/>
                          <a:rect l="l" t="t" r="r" b="b"/>
                          <a:pathLst>
                            <a:path w="1800225">
                              <a:moveTo>
                                <a:pt x="0" y="0"/>
                              </a:moveTo>
                              <a:lnTo>
                                <a:pt x="1800000" y="0"/>
                              </a:lnTo>
                            </a:path>
                          </a:pathLst>
                        </a:custGeom>
                        <a:ln w="7760">
                          <a:solidFill>
                            <a:srgbClr val="000000"/>
                          </a:solidFill>
                          <a:prstDash val="solid"/>
                        </a:ln>
                      </wps:spPr>
                      <wps:bodyPr wrap="square" lIns="0" tIns="0" rIns="0" bIns="0" rtlCol="0">
                        <a:noAutofit/>
                      </wps:bodyPr>
                    </wps:wsp>
                  </a:graphicData>
                </a:graphic>
              </wp:anchor>
            </w:drawing>
          </mc:Choice>
          <mc:Fallback>
            <w:pict>
              <v:shape id="Graphic 5" o:spid="_x0000_s1026" o:spt="100" style="position:absolute;left:0pt;margin-left:56.65pt;margin-top:19pt;height:0.1pt;width:141.75pt;mso-position-horizontal-relative:page;mso-wrap-distance-bottom:0pt;mso-wrap-distance-top:0pt;z-index:-251657216;mso-width-relative:page;mso-height-relative:page;" filled="f" stroked="t" coordsize="1800225,1" o:gfxdata="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jIIGvtUAAAAJAQAADwAAAAAAAAAB&#10;ACAAAAAiAAAAZHJzL2Rvd25yZXYueG1sUEsBAhQAFAAAAAgAh07iQEAtfkgTAgAAegQAAA4AAAAA&#10;AAAAAQAgAAAAJAEAAGRycy9lMm9Eb2MueG1sUEsFBgAAAAAGAAYAWQEAAKkFAAAAAA==&#10;" path="m0,0l1800000,0e">
                <v:fill on="f" focussize="0,0"/>
                <v:stroke weight="0.611023622047244pt" color="#000000" joinstyle="round"/>
                <v:imagedata o:title=""/>
                <o:lock v:ext="edit" aspectratio="f"/>
                <v:textbox inset="0mm,0mm,0mm,0mm"/>
                <w10:wrap type="topAndBottom"/>
              </v:shape>
            </w:pict>
          </mc:Fallback>
        </mc:AlternateContent>
      </w:r>
    </w:p>
    <w:p w14:paraId="372ACB3D">
      <w:pPr>
        <w:tabs>
          <w:tab w:val="left" w:pos="991"/>
        </w:tabs>
        <w:spacing w:before="198"/>
        <w:ind w:left="283" w:right="162" w:firstLine="227"/>
        <w:rPr>
          <w:sz w:val="18"/>
        </w:rPr>
      </w:pPr>
      <w:r>
        <w:rPr>
          <w:spacing w:val="-10"/>
          <w:sz w:val="18"/>
          <w:vertAlign w:val="superscript"/>
        </w:rPr>
        <w:t>1</w:t>
      </w:r>
      <w:r>
        <w:rPr>
          <w:sz w:val="18"/>
        </w:rPr>
        <w:tab/>
      </w:r>
      <w:r>
        <w:rPr>
          <w:sz w:val="18"/>
        </w:rPr>
        <w:t>При</w:t>
      </w:r>
      <w:r>
        <w:rPr>
          <w:spacing w:val="80"/>
          <w:sz w:val="18"/>
        </w:rPr>
        <w:t xml:space="preserve"> </w:t>
      </w:r>
      <w:r>
        <w:rPr>
          <w:sz w:val="18"/>
        </w:rPr>
        <w:t>отсутствии</w:t>
      </w:r>
      <w:r>
        <w:rPr>
          <w:spacing w:val="80"/>
          <w:sz w:val="18"/>
        </w:rPr>
        <w:t xml:space="preserve"> </w:t>
      </w:r>
      <w:r>
        <w:rPr>
          <w:sz w:val="18"/>
        </w:rPr>
        <w:t>сетевого</w:t>
      </w:r>
      <w:r>
        <w:rPr>
          <w:spacing w:val="80"/>
          <w:sz w:val="18"/>
        </w:rPr>
        <w:t xml:space="preserve"> </w:t>
      </w:r>
      <w:r>
        <w:rPr>
          <w:sz w:val="18"/>
        </w:rPr>
        <w:t>взаимодействия</w:t>
      </w:r>
      <w:r>
        <w:rPr>
          <w:spacing w:val="80"/>
          <w:sz w:val="18"/>
        </w:rPr>
        <w:t xml:space="preserve"> </w:t>
      </w:r>
      <w:r>
        <w:rPr>
          <w:sz w:val="18"/>
        </w:rPr>
        <w:t>с</w:t>
      </w:r>
      <w:r>
        <w:rPr>
          <w:spacing w:val="80"/>
          <w:sz w:val="18"/>
        </w:rPr>
        <w:t xml:space="preserve"> </w:t>
      </w:r>
      <w:r>
        <w:rPr>
          <w:sz w:val="18"/>
        </w:rPr>
        <w:t>другими</w:t>
      </w:r>
      <w:r>
        <w:rPr>
          <w:spacing w:val="80"/>
          <w:sz w:val="18"/>
        </w:rPr>
        <w:t xml:space="preserve"> </w:t>
      </w:r>
      <w:r>
        <w:rPr>
          <w:sz w:val="18"/>
        </w:rPr>
        <w:t>организациями</w:t>
      </w:r>
      <w:r>
        <w:rPr>
          <w:spacing w:val="80"/>
          <w:sz w:val="18"/>
        </w:rPr>
        <w:t xml:space="preserve"> </w:t>
      </w:r>
      <w:r>
        <w:rPr>
          <w:sz w:val="18"/>
        </w:rPr>
        <w:t>при</w:t>
      </w:r>
      <w:r>
        <w:rPr>
          <w:spacing w:val="80"/>
          <w:sz w:val="18"/>
        </w:rPr>
        <w:t xml:space="preserve"> </w:t>
      </w:r>
      <w:r>
        <w:rPr>
          <w:sz w:val="18"/>
        </w:rPr>
        <w:t>реализации</w:t>
      </w:r>
      <w:r>
        <w:rPr>
          <w:spacing w:val="80"/>
          <w:sz w:val="18"/>
        </w:rPr>
        <w:t xml:space="preserve"> </w:t>
      </w:r>
      <w:r>
        <w:rPr>
          <w:sz w:val="18"/>
        </w:rPr>
        <w:t>основной</w:t>
      </w:r>
      <w:r>
        <w:rPr>
          <w:spacing w:val="80"/>
          <w:sz w:val="18"/>
        </w:rPr>
        <w:t xml:space="preserve"> </w:t>
      </w:r>
      <w:r>
        <w:rPr>
          <w:sz w:val="18"/>
        </w:rPr>
        <w:t>образовательной программы</w:t>
      </w:r>
      <w:r>
        <w:rPr>
          <w:spacing w:val="40"/>
          <w:sz w:val="18"/>
        </w:rPr>
        <w:t xml:space="preserve"> </w:t>
      </w:r>
      <w:r>
        <w:rPr>
          <w:sz w:val="18"/>
        </w:rPr>
        <w:t>данная</w:t>
      </w:r>
      <w:r>
        <w:rPr>
          <w:spacing w:val="40"/>
          <w:sz w:val="18"/>
        </w:rPr>
        <w:t xml:space="preserve"> </w:t>
      </w:r>
      <w:r>
        <w:rPr>
          <w:sz w:val="18"/>
        </w:rPr>
        <w:t>информация</w:t>
      </w:r>
      <w:r>
        <w:rPr>
          <w:spacing w:val="40"/>
          <w:sz w:val="18"/>
        </w:rPr>
        <w:t xml:space="preserve"> </w:t>
      </w:r>
      <w:r>
        <w:rPr>
          <w:sz w:val="18"/>
        </w:rPr>
        <w:t>исключается</w:t>
      </w:r>
      <w:r>
        <w:rPr>
          <w:spacing w:val="40"/>
          <w:sz w:val="18"/>
        </w:rPr>
        <w:t xml:space="preserve"> </w:t>
      </w:r>
      <w:r>
        <w:rPr>
          <w:sz w:val="18"/>
        </w:rPr>
        <w:t>из</w:t>
      </w:r>
      <w:r>
        <w:rPr>
          <w:spacing w:val="40"/>
          <w:sz w:val="18"/>
        </w:rPr>
        <w:t xml:space="preserve"> </w:t>
      </w:r>
      <w:r>
        <w:rPr>
          <w:sz w:val="18"/>
        </w:rPr>
        <w:t>основной</w:t>
      </w:r>
      <w:r>
        <w:rPr>
          <w:spacing w:val="40"/>
          <w:sz w:val="18"/>
        </w:rPr>
        <w:t xml:space="preserve"> </w:t>
      </w:r>
      <w:r>
        <w:rPr>
          <w:sz w:val="18"/>
        </w:rPr>
        <w:t>образовательной</w:t>
      </w:r>
      <w:r>
        <w:rPr>
          <w:spacing w:val="40"/>
          <w:sz w:val="18"/>
        </w:rPr>
        <w:t xml:space="preserve"> </w:t>
      </w:r>
      <w:r>
        <w:rPr>
          <w:sz w:val="18"/>
        </w:rPr>
        <w:t>программы.</w:t>
      </w:r>
    </w:p>
    <w:p w14:paraId="7D03949E">
      <w:pPr>
        <w:pStyle w:val="3"/>
        <w:numPr>
          <w:ilvl w:val="2"/>
          <w:numId w:val="7"/>
        </w:numPr>
        <w:tabs>
          <w:tab w:val="left" w:pos="1510"/>
        </w:tabs>
        <w:spacing w:before="70"/>
        <w:ind w:left="283" w:right="1468" w:firstLine="567"/>
        <w:jc w:val="both"/>
      </w:pPr>
      <w:r>
        <w:t>Кадровые</w:t>
      </w:r>
      <w:r>
        <w:rPr>
          <w:spacing w:val="-9"/>
        </w:rPr>
        <w:t xml:space="preserve"> </w:t>
      </w:r>
      <w:r>
        <w:t>условия</w:t>
      </w:r>
      <w:r>
        <w:rPr>
          <w:spacing w:val="-9"/>
        </w:rPr>
        <w:t xml:space="preserve"> </w:t>
      </w:r>
      <w:r>
        <w:t>реализации</w:t>
      </w:r>
      <w:r>
        <w:rPr>
          <w:spacing w:val="-9"/>
        </w:rPr>
        <w:t xml:space="preserve"> </w:t>
      </w:r>
      <w:r>
        <w:t>основной</w:t>
      </w:r>
      <w:r>
        <w:rPr>
          <w:spacing w:val="-9"/>
        </w:rPr>
        <w:t xml:space="preserve"> </w:t>
      </w:r>
      <w:r>
        <w:t>образовательной</w:t>
      </w:r>
      <w:r>
        <w:rPr>
          <w:spacing w:val="-9"/>
        </w:rPr>
        <w:t xml:space="preserve"> </w:t>
      </w:r>
      <w:r>
        <w:t>программы начального общего образования</w:t>
      </w:r>
    </w:p>
    <w:p w14:paraId="45A58E61">
      <w:pPr>
        <w:pStyle w:val="12"/>
        <w:ind w:right="147" w:firstLine="0"/>
      </w:pPr>
      <w:r>
        <w:t>МАОУ «Аромашевская СОШ им.В.д,Кармацкого» полностью укомплектована педагогическими кадрами, руководящими и иными работниками. Для обеспечения реализации образовательной программы НОО педагогические работники повышают свой уровень квалификации через следующие формы:</w:t>
      </w:r>
    </w:p>
    <w:p w14:paraId="30053D4F">
      <w:pPr>
        <w:pStyle w:val="17"/>
        <w:numPr>
          <w:ilvl w:val="0"/>
          <w:numId w:val="8"/>
        </w:numPr>
        <w:tabs>
          <w:tab w:val="left" w:pos="422"/>
        </w:tabs>
        <w:ind w:left="422" w:hanging="139"/>
        <w:rPr>
          <w:sz w:val="24"/>
        </w:rPr>
      </w:pPr>
      <w:r>
        <w:rPr>
          <w:sz w:val="24"/>
        </w:rPr>
        <w:t>семинары,</w:t>
      </w:r>
      <w:r>
        <w:rPr>
          <w:spacing w:val="-4"/>
          <w:sz w:val="24"/>
        </w:rPr>
        <w:t xml:space="preserve"> </w:t>
      </w:r>
      <w:r>
        <w:rPr>
          <w:spacing w:val="-2"/>
          <w:sz w:val="24"/>
        </w:rPr>
        <w:t>вебинары;</w:t>
      </w:r>
    </w:p>
    <w:p w14:paraId="20D64019">
      <w:pPr>
        <w:pStyle w:val="17"/>
        <w:numPr>
          <w:ilvl w:val="0"/>
          <w:numId w:val="8"/>
        </w:numPr>
        <w:tabs>
          <w:tab w:val="left" w:pos="422"/>
        </w:tabs>
        <w:ind w:left="422" w:hanging="139"/>
        <w:rPr>
          <w:sz w:val="24"/>
        </w:rPr>
      </w:pPr>
      <w:r>
        <w:rPr>
          <w:sz w:val="24"/>
        </w:rPr>
        <w:t>мастер</w:t>
      </w:r>
      <w:r>
        <w:rPr>
          <w:spacing w:val="-2"/>
          <w:sz w:val="24"/>
        </w:rPr>
        <w:t xml:space="preserve"> классы;</w:t>
      </w:r>
    </w:p>
    <w:p w14:paraId="0F1F75F0">
      <w:pPr>
        <w:pStyle w:val="17"/>
        <w:numPr>
          <w:ilvl w:val="0"/>
          <w:numId w:val="8"/>
        </w:numPr>
        <w:tabs>
          <w:tab w:val="left" w:pos="422"/>
        </w:tabs>
        <w:ind w:left="422" w:hanging="139"/>
        <w:rPr>
          <w:sz w:val="24"/>
        </w:rPr>
      </w:pPr>
      <w:r>
        <w:rPr>
          <w:spacing w:val="-2"/>
          <w:sz w:val="24"/>
        </w:rPr>
        <w:t>педсоветы;</w:t>
      </w:r>
    </w:p>
    <w:p w14:paraId="594BF505">
      <w:pPr>
        <w:pStyle w:val="12"/>
        <w:ind w:firstLine="0"/>
        <w:jc w:val="left"/>
      </w:pPr>
      <w:r>
        <w:rPr>
          <w:spacing w:val="-2"/>
        </w:rPr>
        <w:t>-самообразование;</w:t>
      </w:r>
    </w:p>
    <w:p w14:paraId="2EE35AF6">
      <w:pPr>
        <w:pStyle w:val="17"/>
        <w:numPr>
          <w:ilvl w:val="0"/>
          <w:numId w:val="8"/>
        </w:numPr>
        <w:tabs>
          <w:tab w:val="left" w:pos="422"/>
        </w:tabs>
        <w:ind w:left="422" w:hanging="139"/>
        <w:jc w:val="left"/>
        <w:rPr>
          <w:sz w:val="24"/>
        </w:rPr>
      </w:pPr>
      <w:r>
        <w:rPr>
          <w:sz w:val="24"/>
        </w:rPr>
        <w:t>курсы</w:t>
      </w:r>
      <w:r>
        <w:rPr>
          <w:spacing w:val="-4"/>
          <w:sz w:val="24"/>
        </w:rPr>
        <w:t xml:space="preserve"> </w:t>
      </w:r>
      <w:r>
        <w:rPr>
          <w:sz w:val="24"/>
        </w:rPr>
        <w:t>повышения</w:t>
      </w:r>
      <w:r>
        <w:rPr>
          <w:spacing w:val="-4"/>
          <w:sz w:val="24"/>
        </w:rPr>
        <w:t xml:space="preserve"> </w:t>
      </w:r>
      <w:r>
        <w:rPr>
          <w:spacing w:val="-2"/>
          <w:sz w:val="24"/>
        </w:rPr>
        <w:t>квалификации;</w:t>
      </w:r>
    </w:p>
    <w:p w14:paraId="63C7CF8D">
      <w:pPr>
        <w:pStyle w:val="17"/>
        <w:numPr>
          <w:ilvl w:val="0"/>
          <w:numId w:val="8"/>
        </w:numPr>
        <w:tabs>
          <w:tab w:val="left" w:pos="422"/>
        </w:tabs>
        <w:ind w:left="422" w:hanging="139"/>
        <w:jc w:val="left"/>
        <w:rPr>
          <w:sz w:val="24"/>
        </w:rPr>
      </w:pPr>
      <w:r>
        <w:rPr>
          <w:sz w:val="24"/>
        </w:rPr>
        <w:t>дистанционные</w:t>
      </w:r>
      <w:r>
        <w:rPr>
          <w:spacing w:val="-4"/>
          <w:sz w:val="24"/>
        </w:rPr>
        <w:t xml:space="preserve"> </w:t>
      </w:r>
      <w:r>
        <w:rPr>
          <w:sz w:val="24"/>
        </w:rPr>
        <w:t>курсы</w:t>
      </w:r>
      <w:r>
        <w:rPr>
          <w:spacing w:val="-4"/>
          <w:sz w:val="24"/>
        </w:rPr>
        <w:t xml:space="preserve"> </w:t>
      </w:r>
      <w:r>
        <w:rPr>
          <w:sz w:val="24"/>
        </w:rPr>
        <w:t>и</w:t>
      </w:r>
      <w:r>
        <w:rPr>
          <w:spacing w:val="-3"/>
          <w:sz w:val="24"/>
        </w:rPr>
        <w:t xml:space="preserve"> </w:t>
      </w:r>
      <w:r>
        <w:rPr>
          <w:spacing w:val="-4"/>
          <w:sz w:val="24"/>
        </w:rPr>
        <w:t>т.п.</w:t>
      </w:r>
    </w:p>
    <w:p w14:paraId="7E6771E1">
      <w:pPr>
        <w:pStyle w:val="12"/>
        <w:spacing w:before="1"/>
        <w:ind w:left="0" w:firstLine="0"/>
        <w:jc w:val="left"/>
        <w:rPr>
          <w:sz w:val="2"/>
        </w:rPr>
      </w:pPr>
    </w:p>
    <w:p w14:paraId="796EF34E">
      <w:pPr>
        <w:pStyle w:val="12"/>
        <w:spacing w:before="1"/>
        <w:ind w:left="0" w:firstLine="0"/>
        <w:jc w:val="left"/>
        <w:rPr>
          <w:sz w:val="2"/>
        </w:rPr>
      </w:pPr>
    </w:p>
    <w:p w14:paraId="3CD8505A">
      <w:pPr>
        <w:pStyle w:val="12"/>
        <w:spacing w:before="1"/>
        <w:ind w:left="0" w:firstLine="0"/>
        <w:jc w:val="left"/>
        <w:rPr>
          <w:sz w:val="2"/>
        </w:rPr>
      </w:pPr>
    </w:p>
    <w:p w14:paraId="32FC0A54">
      <w:pPr>
        <w:pStyle w:val="12"/>
        <w:spacing w:before="1"/>
        <w:ind w:left="0" w:firstLine="0"/>
        <w:jc w:val="left"/>
        <w:rPr>
          <w:sz w:val="2"/>
        </w:rPr>
      </w:pPr>
    </w:p>
    <w:p w14:paraId="044AF7B0">
      <w:pPr>
        <w:pStyle w:val="12"/>
        <w:spacing w:before="1"/>
        <w:ind w:left="0" w:firstLine="0"/>
        <w:jc w:val="left"/>
        <w:rPr>
          <w:sz w:val="2"/>
        </w:rPr>
      </w:pPr>
    </w:p>
    <w:p w14:paraId="2AD97572">
      <w:pPr>
        <w:pStyle w:val="12"/>
        <w:spacing w:before="1"/>
        <w:ind w:left="0" w:firstLine="0"/>
        <w:jc w:val="left"/>
        <w:rPr>
          <w:sz w:val="2"/>
        </w:rPr>
      </w:pPr>
    </w:p>
    <w:p w14:paraId="6914A467">
      <w:pPr>
        <w:pStyle w:val="12"/>
        <w:spacing w:before="1"/>
        <w:ind w:left="0" w:firstLine="0"/>
        <w:jc w:val="left"/>
        <w:rPr>
          <w:sz w:val="2"/>
        </w:rPr>
      </w:pPr>
    </w:p>
    <w:p w14:paraId="559E6E09">
      <w:pPr>
        <w:pStyle w:val="12"/>
        <w:spacing w:before="1"/>
        <w:ind w:left="0" w:firstLine="0"/>
        <w:jc w:val="left"/>
        <w:rPr>
          <w:sz w:val="2"/>
        </w:rPr>
      </w:pPr>
    </w:p>
    <w:p w14:paraId="6DEEE63A">
      <w:pPr>
        <w:pStyle w:val="12"/>
        <w:ind w:left="992" w:firstLine="0"/>
      </w:pPr>
      <w:r>
        <w:t>В</w:t>
      </w:r>
      <w:r>
        <w:rPr>
          <w:spacing w:val="-4"/>
        </w:rPr>
        <w:t xml:space="preserve"> </w:t>
      </w:r>
      <w:r>
        <w:t>школе</w:t>
      </w:r>
      <w:r>
        <w:rPr>
          <w:spacing w:val="-3"/>
        </w:rPr>
        <w:t xml:space="preserve"> </w:t>
      </w:r>
      <w:r>
        <w:t>создаются</w:t>
      </w:r>
      <w:r>
        <w:rPr>
          <w:spacing w:val="-3"/>
        </w:rPr>
        <w:t xml:space="preserve"> </w:t>
      </w:r>
      <w:r>
        <w:t>условия</w:t>
      </w:r>
      <w:r>
        <w:rPr>
          <w:spacing w:val="-3"/>
        </w:rPr>
        <w:t xml:space="preserve"> </w:t>
      </w:r>
      <w:r>
        <w:rPr>
          <w:spacing w:val="-4"/>
        </w:rPr>
        <w:t>для:</w:t>
      </w:r>
    </w:p>
    <w:p w14:paraId="1DBFFDC8">
      <w:pPr>
        <w:pStyle w:val="12"/>
        <w:ind w:right="147" w:firstLine="0"/>
      </w:pPr>
      <w:r>
        <w:t>- оказания постоянной научно-теоретической, методической и информационной поддержки педагогических работников, по вопросам реализации основной образовательной программы начального общего образования, использования инновационного опыта других образовательных учреждений.</w:t>
      </w:r>
    </w:p>
    <w:p w14:paraId="784B9A7E">
      <w:pPr>
        <w:pStyle w:val="12"/>
        <w:ind w:right="147" w:firstLine="0"/>
      </w:pPr>
      <w:r>
        <w:t xml:space="preserve">     В МАОУ «Аромашевская СОШ им.В.д,Кармацкого» реализуется план-график непрерывного повышения квалификации педагогических работников, а также график аттестации кадров на соответствие занимаемой должности и квалификационную категорию.</w:t>
      </w:r>
    </w:p>
    <w:p w14:paraId="50550E7A">
      <w:pPr>
        <w:pStyle w:val="12"/>
        <w:spacing w:before="204"/>
        <w:ind w:left="0" w:firstLine="0"/>
        <w:jc w:val="left"/>
      </w:pPr>
    </w:p>
    <w:p w14:paraId="755B5D39">
      <w:pPr>
        <w:pStyle w:val="3"/>
        <w:numPr>
          <w:ilvl w:val="2"/>
          <w:numId w:val="7"/>
        </w:numPr>
        <w:tabs>
          <w:tab w:val="left" w:pos="943"/>
        </w:tabs>
        <w:spacing w:line="276" w:lineRule="auto"/>
        <w:ind w:left="283" w:right="200" w:firstLine="0"/>
        <w:jc w:val="both"/>
      </w:pPr>
      <w:bookmarkStart w:id="11" w:name="_bookmark24"/>
      <w:bookmarkEnd w:id="11"/>
      <w:r>
        <w:t>Психолого-педагогические</w:t>
      </w:r>
      <w:r>
        <w:rPr>
          <w:spacing w:val="-9"/>
        </w:rPr>
        <w:t xml:space="preserve"> </w:t>
      </w:r>
      <w:r>
        <w:t>условия</w:t>
      </w:r>
      <w:r>
        <w:rPr>
          <w:spacing w:val="-9"/>
        </w:rPr>
        <w:t xml:space="preserve"> </w:t>
      </w:r>
      <w:r>
        <w:t>реализации</w:t>
      </w:r>
      <w:r>
        <w:rPr>
          <w:spacing w:val="-9"/>
        </w:rPr>
        <w:t xml:space="preserve"> </w:t>
      </w:r>
      <w:r>
        <w:t>основной</w:t>
      </w:r>
      <w:r>
        <w:rPr>
          <w:spacing w:val="-9"/>
        </w:rPr>
        <w:t xml:space="preserve"> </w:t>
      </w:r>
      <w:r>
        <w:t>образовательной</w:t>
      </w:r>
      <w:r>
        <w:rPr>
          <w:spacing w:val="-9"/>
        </w:rPr>
        <w:t xml:space="preserve"> </w:t>
      </w:r>
      <w:r>
        <w:t>программы начального общего образования</w:t>
      </w:r>
    </w:p>
    <w:p w14:paraId="3C0EAA86">
      <w:pPr>
        <w:pStyle w:val="12"/>
        <w:ind w:left="478" w:right="148" w:firstLine="513"/>
      </w:pPr>
      <w:r>
        <w:t>Психолого-педагогические условия, созданные в образовательной организации, обеспечивают исполнение требований ФГОС НОО к психолого-педагогическим условиям реализации</w:t>
      </w:r>
      <w:r>
        <w:rPr>
          <w:spacing w:val="-4"/>
        </w:rPr>
        <w:t xml:space="preserve"> </w:t>
      </w:r>
      <w:r>
        <w:t>основной</w:t>
      </w:r>
      <w:r>
        <w:rPr>
          <w:spacing w:val="-4"/>
        </w:rPr>
        <w:t xml:space="preserve"> </w:t>
      </w:r>
      <w:r>
        <w:t>образовательной</w:t>
      </w:r>
      <w:r>
        <w:rPr>
          <w:spacing w:val="-4"/>
        </w:rPr>
        <w:t xml:space="preserve"> </w:t>
      </w:r>
      <w:r>
        <w:t>программы</w:t>
      </w:r>
      <w:r>
        <w:rPr>
          <w:spacing w:val="-4"/>
        </w:rPr>
        <w:t xml:space="preserve"> </w:t>
      </w:r>
      <w:r>
        <w:t>начального</w:t>
      </w:r>
      <w:r>
        <w:rPr>
          <w:spacing w:val="-4"/>
        </w:rPr>
        <w:t xml:space="preserve"> </w:t>
      </w:r>
      <w:r>
        <w:t>общего</w:t>
      </w:r>
      <w:r>
        <w:rPr>
          <w:spacing w:val="-4"/>
        </w:rPr>
        <w:t xml:space="preserve"> </w:t>
      </w:r>
      <w:r>
        <w:t>образования,</w:t>
      </w:r>
      <w:r>
        <w:rPr>
          <w:spacing w:val="40"/>
        </w:rPr>
        <w:t xml:space="preserve"> </w:t>
      </w:r>
      <w:r>
        <w:t>в</w:t>
      </w:r>
      <w:r>
        <w:rPr>
          <w:spacing w:val="-4"/>
        </w:rPr>
        <w:t xml:space="preserve"> </w:t>
      </w:r>
      <w:r>
        <w:t>частности:</w:t>
      </w:r>
    </w:p>
    <w:p w14:paraId="007062B0">
      <w:pPr>
        <w:pStyle w:val="17"/>
        <w:numPr>
          <w:ilvl w:val="3"/>
          <w:numId w:val="7"/>
        </w:numPr>
        <w:tabs>
          <w:tab w:val="left" w:pos="923"/>
        </w:tabs>
        <w:ind w:left="478" w:right="146" w:firstLine="0"/>
        <w:jc w:val="both"/>
        <w:rPr>
          <w:sz w:val="24"/>
        </w:rPr>
      </w:pPr>
      <w:r>
        <w:rPr>
          <w:sz w:val="24"/>
        </w:rPr>
        <w:t>обеспечивают преемственность содержания и форм организации образовательной деятельности при реализации образовательных программ начального, основного и среднего общего образования;</w:t>
      </w:r>
    </w:p>
    <w:p w14:paraId="305CF9E5">
      <w:pPr>
        <w:pStyle w:val="17"/>
        <w:numPr>
          <w:ilvl w:val="3"/>
          <w:numId w:val="7"/>
        </w:numPr>
        <w:tabs>
          <w:tab w:val="left" w:pos="993"/>
        </w:tabs>
        <w:ind w:left="478" w:right="147" w:firstLine="0"/>
        <w:jc w:val="both"/>
        <w:rPr>
          <w:sz w:val="24"/>
        </w:rPr>
      </w:pPr>
      <w:r>
        <w:rPr>
          <w:sz w:val="24"/>
        </w:rPr>
        <w:t>способствуют социально-психологической адаптации обучающихся к условиям образовательной организации с учётом специфики их возрастного психофизиологического развития, включая особенности адаптации к социальной среде;</w:t>
      </w:r>
    </w:p>
    <w:p w14:paraId="486E4C19">
      <w:pPr>
        <w:pStyle w:val="17"/>
        <w:numPr>
          <w:ilvl w:val="3"/>
          <w:numId w:val="7"/>
        </w:numPr>
        <w:tabs>
          <w:tab w:val="left" w:pos="893"/>
        </w:tabs>
        <w:ind w:left="478" w:right="147" w:firstLine="0"/>
        <w:jc w:val="both"/>
        <w:rPr>
          <w:sz w:val="24"/>
        </w:rPr>
      </w:pPr>
      <w:r>
        <w:rPr>
          <w:sz w:val="24"/>
        </w:rPr>
        <w:t>способствуют формированию и развитию психолого-педагогической компетентности работников образовательной организации и родителей (законных представителей) несовершеннолетних обучающихся;</w:t>
      </w:r>
    </w:p>
    <w:p w14:paraId="70936DED">
      <w:pPr>
        <w:pStyle w:val="17"/>
        <w:numPr>
          <w:ilvl w:val="3"/>
          <w:numId w:val="7"/>
        </w:numPr>
        <w:tabs>
          <w:tab w:val="left" w:pos="798"/>
        </w:tabs>
        <w:ind w:left="478" w:right="148" w:firstLine="0"/>
        <w:jc w:val="both"/>
        <w:rPr>
          <w:sz w:val="24"/>
        </w:rPr>
      </w:pPr>
      <w:r>
        <w:rPr>
          <w:sz w:val="24"/>
        </w:rPr>
        <w:t>обеспечивают профилактику формирования у обучающихся девиантных форм поведения, агрессии и повышенной тревожности.</w:t>
      </w:r>
    </w:p>
    <w:p w14:paraId="50DBCB14">
      <w:pPr>
        <w:pStyle w:val="12"/>
        <w:ind w:left="478" w:right="147" w:firstLine="513"/>
      </w:pPr>
      <w:r>
        <w:t>В образовательной организации психолого-педагогическое сопровождение</w:t>
      </w:r>
      <w:r>
        <w:rPr>
          <w:spacing w:val="40"/>
        </w:rPr>
        <w:t xml:space="preserve"> </w:t>
      </w:r>
      <w:r>
        <w:t>реализации программы начального общего образования осуществляется квалифицированными специалистами:</w:t>
      </w:r>
    </w:p>
    <w:p w14:paraId="5F9DC007">
      <w:pPr>
        <w:pStyle w:val="12"/>
        <w:ind w:left="478" w:firstLine="0"/>
        <w:jc w:val="left"/>
      </w:pPr>
      <w:r>
        <w:rPr>
          <w:spacing w:val="-2"/>
        </w:rPr>
        <w:t>педагогом-психологом</w:t>
      </w:r>
      <w:r>
        <w:rPr>
          <w:spacing w:val="-4"/>
        </w:rPr>
        <w:t>;</w:t>
      </w:r>
    </w:p>
    <w:p w14:paraId="7046D52B">
      <w:pPr>
        <w:pStyle w:val="12"/>
        <w:ind w:left="478" w:firstLine="0"/>
        <w:jc w:val="left"/>
      </w:pPr>
      <w:r>
        <w:t>учителем-логопедом</w:t>
      </w:r>
      <w:r>
        <w:rPr>
          <w:spacing w:val="-4"/>
        </w:rPr>
        <w:t>;</w:t>
      </w:r>
    </w:p>
    <w:p w14:paraId="1A75309F">
      <w:pPr>
        <w:pStyle w:val="12"/>
        <w:ind w:left="478" w:firstLine="0"/>
        <w:jc w:val="left"/>
      </w:pPr>
      <w:r>
        <w:t>социальным</w:t>
      </w:r>
      <w:r>
        <w:rPr>
          <w:spacing w:val="-6"/>
        </w:rPr>
        <w:t xml:space="preserve"> </w:t>
      </w:r>
      <w:r>
        <w:t>педагогом</w:t>
      </w:r>
      <w:r>
        <w:rPr>
          <w:spacing w:val="-4"/>
        </w:rPr>
        <w:t>.</w:t>
      </w:r>
    </w:p>
    <w:p w14:paraId="7B97D03F">
      <w:pPr>
        <w:pStyle w:val="12"/>
        <w:ind w:left="478" w:right="145" w:firstLine="513"/>
      </w:pPr>
      <w:r>
        <w:t>В процессе реализации основной образовательной программы начального общего образования образовательной организацией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w:t>
      </w:r>
    </w:p>
    <w:p w14:paraId="70E190ED">
      <w:pPr>
        <w:pStyle w:val="17"/>
        <w:numPr>
          <w:ilvl w:val="0"/>
          <w:numId w:val="9"/>
        </w:numPr>
        <w:tabs>
          <w:tab w:val="left" w:pos="850"/>
          <w:tab w:val="left" w:pos="1004"/>
        </w:tabs>
        <w:spacing w:before="5" w:line="230" w:lineRule="auto"/>
        <w:ind w:right="148" w:hanging="360"/>
        <w:rPr>
          <w:rFonts w:ascii="Calibri" w:hAnsi="Calibri"/>
          <w:sz w:val="24"/>
        </w:rPr>
      </w:pPr>
      <w:r>
        <w:rPr>
          <w:sz w:val="24"/>
        </w:rPr>
        <w:t>формирование и развитие психолого-педагогической компетентности всех участников образовательных отношений;</w:t>
      </w:r>
    </w:p>
    <w:p w14:paraId="3B109B00">
      <w:pPr>
        <w:pStyle w:val="17"/>
        <w:numPr>
          <w:ilvl w:val="0"/>
          <w:numId w:val="9"/>
        </w:numPr>
        <w:tabs>
          <w:tab w:val="left" w:pos="850"/>
          <w:tab w:val="left" w:pos="1004"/>
          <w:tab w:val="left" w:pos="2227"/>
          <w:tab w:val="left" w:pos="2562"/>
          <w:tab w:val="left" w:pos="3949"/>
          <w:tab w:val="left" w:pos="6012"/>
          <w:tab w:val="left" w:pos="7631"/>
          <w:tab w:val="left" w:pos="7966"/>
          <w:tab w:val="left" w:pos="9572"/>
        </w:tabs>
        <w:spacing w:before="74" w:line="230" w:lineRule="auto"/>
        <w:ind w:right="148" w:hanging="360"/>
        <w:jc w:val="left"/>
        <w:rPr>
          <w:rFonts w:ascii="Calibri" w:hAnsi="Calibri"/>
          <w:sz w:val="24"/>
        </w:rPr>
      </w:pPr>
      <w:r>
        <w:rPr>
          <w:spacing w:val="-2"/>
          <w:sz w:val="24"/>
        </w:rPr>
        <w:t>сохранение</w:t>
      </w:r>
      <w:r>
        <w:rPr>
          <w:sz w:val="24"/>
        </w:rPr>
        <w:tab/>
      </w:r>
      <w:r>
        <w:rPr>
          <w:spacing w:val="-10"/>
          <w:sz w:val="24"/>
        </w:rPr>
        <w:t>и</w:t>
      </w:r>
      <w:r>
        <w:rPr>
          <w:sz w:val="24"/>
        </w:rPr>
        <w:tab/>
      </w:r>
      <w:r>
        <w:rPr>
          <w:spacing w:val="-2"/>
          <w:sz w:val="24"/>
        </w:rPr>
        <w:t>укрепление</w:t>
      </w:r>
      <w:r>
        <w:rPr>
          <w:sz w:val="24"/>
        </w:rPr>
        <w:tab/>
      </w:r>
      <w:r>
        <w:rPr>
          <w:spacing w:val="-2"/>
          <w:sz w:val="24"/>
        </w:rPr>
        <w:t>психологического</w:t>
      </w:r>
      <w:r>
        <w:rPr>
          <w:sz w:val="24"/>
        </w:rPr>
        <w:tab/>
      </w:r>
      <w:r>
        <w:rPr>
          <w:spacing w:val="-2"/>
          <w:sz w:val="24"/>
        </w:rPr>
        <w:t>благополучия</w:t>
      </w:r>
      <w:r>
        <w:rPr>
          <w:sz w:val="24"/>
        </w:rPr>
        <w:tab/>
      </w:r>
      <w:r>
        <w:rPr>
          <w:spacing w:val="-10"/>
          <w:sz w:val="24"/>
        </w:rPr>
        <w:t>и</w:t>
      </w:r>
      <w:r>
        <w:rPr>
          <w:sz w:val="24"/>
        </w:rPr>
        <w:tab/>
      </w:r>
      <w:r>
        <w:rPr>
          <w:spacing w:val="-2"/>
          <w:sz w:val="24"/>
        </w:rPr>
        <w:t>психического</w:t>
      </w:r>
      <w:r>
        <w:rPr>
          <w:sz w:val="24"/>
        </w:rPr>
        <w:tab/>
      </w:r>
      <w:r>
        <w:rPr>
          <w:spacing w:val="-2"/>
          <w:sz w:val="24"/>
        </w:rPr>
        <w:t>здоровья обучающихся;</w:t>
      </w:r>
    </w:p>
    <w:p w14:paraId="15100596">
      <w:pPr>
        <w:pStyle w:val="17"/>
        <w:numPr>
          <w:ilvl w:val="0"/>
          <w:numId w:val="9"/>
        </w:numPr>
        <w:tabs>
          <w:tab w:val="left" w:pos="850"/>
        </w:tabs>
        <w:spacing w:line="281" w:lineRule="exact"/>
        <w:ind w:left="850" w:hanging="206"/>
        <w:jc w:val="left"/>
        <w:rPr>
          <w:rFonts w:ascii="Calibri" w:hAnsi="Calibri"/>
          <w:sz w:val="24"/>
        </w:rPr>
      </w:pPr>
      <w:r>
        <w:rPr>
          <w:sz w:val="24"/>
        </w:rPr>
        <w:t>поддержка</w:t>
      </w:r>
      <w:r>
        <w:rPr>
          <w:spacing w:val="-7"/>
          <w:sz w:val="24"/>
        </w:rPr>
        <w:t xml:space="preserve"> </w:t>
      </w:r>
      <w:r>
        <w:rPr>
          <w:sz w:val="24"/>
        </w:rPr>
        <w:t>и</w:t>
      </w:r>
      <w:r>
        <w:rPr>
          <w:spacing w:val="-6"/>
          <w:sz w:val="24"/>
        </w:rPr>
        <w:t xml:space="preserve"> </w:t>
      </w:r>
      <w:r>
        <w:rPr>
          <w:sz w:val="24"/>
        </w:rPr>
        <w:t>сопровождение</w:t>
      </w:r>
      <w:r>
        <w:rPr>
          <w:spacing w:val="-6"/>
          <w:sz w:val="24"/>
        </w:rPr>
        <w:t xml:space="preserve"> </w:t>
      </w:r>
      <w:r>
        <w:rPr>
          <w:sz w:val="24"/>
        </w:rPr>
        <w:t>детско-родительских</w:t>
      </w:r>
      <w:r>
        <w:rPr>
          <w:spacing w:val="-6"/>
          <w:sz w:val="24"/>
        </w:rPr>
        <w:t xml:space="preserve"> </w:t>
      </w:r>
      <w:r>
        <w:rPr>
          <w:spacing w:val="-2"/>
          <w:sz w:val="24"/>
        </w:rPr>
        <w:t>отношений;</w:t>
      </w:r>
    </w:p>
    <w:p w14:paraId="6E6F6C50">
      <w:pPr>
        <w:pStyle w:val="17"/>
        <w:numPr>
          <w:ilvl w:val="0"/>
          <w:numId w:val="9"/>
        </w:numPr>
        <w:tabs>
          <w:tab w:val="left" w:pos="850"/>
        </w:tabs>
        <w:spacing w:line="276" w:lineRule="exact"/>
        <w:ind w:left="850" w:hanging="206"/>
        <w:jc w:val="left"/>
        <w:rPr>
          <w:rFonts w:ascii="Calibri" w:hAnsi="Calibri"/>
          <w:sz w:val="24"/>
        </w:rPr>
      </w:pPr>
      <w:r>
        <w:rPr>
          <w:sz w:val="24"/>
        </w:rPr>
        <w:t>формирование</w:t>
      </w:r>
      <w:r>
        <w:rPr>
          <w:spacing w:val="-5"/>
          <w:sz w:val="24"/>
        </w:rPr>
        <w:t xml:space="preserve"> </w:t>
      </w:r>
      <w:r>
        <w:rPr>
          <w:sz w:val="24"/>
        </w:rPr>
        <w:t>ценности</w:t>
      </w:r>
      <w:r>
        <w:rPr>
          <w:spacing w:val="-5"/>
          <w:sz w:val="24"/>
        </w:rPr>
        <w:t xml:space="preserve"> </w:t>
      </w:r>
      <w:r>
        <w:rPr>
          <w:sz w:val="24"/>
        </w:rPr>
        <w:t>здоровья</w:t>
      </w:r>
      <w:r>
        <w:rPr>
          <w:spacing w:val="-5"/>
          <w:sz w:val="24"/>
        </w:rPr>
        <w:t xml:space="preserve"> </w:t>
      </w:r>
      <w:r>
        <w:rPr>
          <w:sz w:val="24"/>
        </w:rPr>
        <w:t>и</w:t>
      </w:r>
      <w:r>
        <w:rPr>
          <w:spacing w:val="-5"/>
          <w:sz w:val="24"/>
        </w:rPr>
        <w:t xml:space="preserve"> </w:t>
      </w:r>
      <w:r>
        <w:rPr>
          <w:sz w:val="24"/>
        </w:rPr>
        <w:t>безопасного</w:t>
      </w:r>
      <w:r>
        <w:rPr>
          <w:spacing w:val="-5"/>
          <w:sz w:val="24"/>
        </w:rPr>
        <w:t xml:space="preserve"> </w:t>
      </w:r>
      <w:r>
        <w:rPr>
          <w:sz w:val="24"/>
        </w:rPr>
        <w:t>образа</w:t>
      </w:r>
      <w:r>
        <w:rPr>
          <w:spacing w:val="-4"/>
          <w:sz w:val="24"/>
        </w:rPr>
        <w:t xml:space="preserve"> </w:t>
      </w:r>
      <w:r>
        <w:rPr>
          <w:spacing w:val="-2"/>
          <w:sz w:val="24"/>
        </w:rPr>
        <w:t>жизни;</w:t>
      </w:r>
    </w:p>
    <w:p w14:paraId="70164E24">
      <w:pPr>
        <w:pStyle w:val="17"/>
        <w:numPr>
          <w:ilvl w:val="0"/>
          <w:numId w:val="9"/>
        </w:numPr>
        <w:tabs>
          <w:tab w:val="left" w:pos="850"/>
          <w:tab w:val="left" w:pos="1004"/>
        </w:tabs>
        <w:spacing w:before="1" w:line="230" w:lineRule="auto"/>
        <w:ind w:right="150" w:hanging="360"/>
        <w:jc w:val="left"/>
        <w:rPr>
          <w:rFonts w:ascii="Calibri" w:hAnsi="Calibri"/>
          <w:sz w:val="24"/>
        </w:rPr>
      </w:pPr>
      <w:r>
        <w:rPr>
          <w:sz w:val="24"/>
        </w:rPr>
        <w:t>дифференциация</w:t>
      </w:r>
      <w:r>
        <w:rPr>
          <w:spacing w:val="80"/>
          <w:sz w:val="24"/>
        </w:rPr>
        <w:t xml:space="preserve"> </w:t>
      </w:r>
      <w:r>
        <w:rPr>
          <w:sz w:val="24"/>
        </w:rPr>
        <w:t>и</w:t>
      </w:r>
      <w:r>
        <w:rPr>
          <w:spacing w:val="80"/>
          <w:sz w:val="24"/>
        </w:rPr>
        <w:t xml:space="preserve"> </w:t>
      </w:r>
      <w:r>
        <w:rPr>
          <w:sz w:val="24"/>
        </w:rPr>
        <w:t>индивидуализация</w:t>
      </w:r>
      <w:r>
        <w:rPr>
          <w:spacing w:val="80"/>
          <w:sz w:val="24"/>
        </w:rPr>
        <w:t xml:space="preserve"> </w:t>
      </w:r>
      <w:r>
        <w:rPr>
          <w:sz w:val="24"/>
        </w:rPr>
        <w:t>обучения</w:t>
      </w:r>
      <w:r>
        <w:rPr>
          <w:spacing w:val="80"/>
          <w:sz w:val="24"/>
        </w:rPr>
        <w:t xml:space="preserve"> </w:t>
      </w:r>
      <w:r>
        <w:rPr>
          <w:sz w:val="24"/>
        </w:rPr>
        <w:t>и</w:t>
      </w:r>
      <w:r>
        <w:rPr>
          <w:spacing w:val="80"/>
          <w:sz w:val="24"/>
        </w:rPr>
        <w:t xml:space="preserve"> </w:t>
      </w:r>
      <w:r>
        <w:rPr>
          <w:sz w:val="24"/>
        </w:rPr>
        <w:t>воспитания</w:t>
      </w:r>
      <w:r>
        <w:rPr>
          <w:spacing w:val="80"/>
          <w:sz w:val="24"/>
        </w:rPr>
        <w:t xml:space="preserve"> </w:t>
      </w:r>
      <w:r>
        <w:rPr>
          <w:sz w:val="24"/>
        </w:rPr>
        <w:t>с</w:t>
      </w:r>
      <w:r>
        <w:rPr>
          <w:spacing w:val="80"/>
          <w:sz w:val="24"/>
        </w:rPr>
        <w:t xml:space="preserve"> </w:t>
      </w:r>
      <w:r>
        <w:rPr>
          <w:sz w:val="24"/>
        </w:rPr>
        <w:t>учётом</w:t>
      </w:r>
      <w:r>
        <w:rPr>
          <w:spacing w:val="80"/>
          <w:sz w:val="24"/>
        </w:rPr>
        <w:t xml:space="preserve"> </w:t>
      </w:r>
      <w:r>
        <w:rPr>
          <w:sz w:val="24"/>
        </w:rPr>
        <w:t>особенностей когнитивного и эмоционального развития обучающихся;</w:t>
      </w:r>
    </w:p>
    <w:p w14:paraId="158063D8">
      <w:pPr>
        <w:pStyle w:val="17"/>
        <w:numPr>
          <w:ilvl w:val="0"/>
          <w:numId w:val="9"/>
        </w:numPr>
        <w:tabs>
          <w:tab w:val="left" w:pos="850"/>
          <w:tab w:val="left" w:pos="1004"/>
          <w:tab w:val="left" w:pos="2302"/>
          <w:tab w:val="left" w:pos="3983"/>
          <w:tab w:val="left" w:pos="4335"/>
          <w:tab w:val="left" w:pos="5954"/>
          <w:tab w:val="left" w:pos="7654"/>
          <w:tab w:val="left" w:pos="9024"/>
          <w:tab w:val="left" w:pos="10354"/>
        </w:tabs>
        <w:spacing w:before="6" w:line="230" w:lineRule="auto"/>
        <w:ind w:right="146" w:hanging="360"/>
        <w:jc w:val="left"/>
        <w:rPr>
          <w:rFonts w:ascii="Calibri" w:hAnsi="Calibri"/>
          <w:sz w:val="24"/>
        </w:rPr>
      </w:pPr>
      <w:r>
        <w:rPr>
          <w:spacing w:val="-2"/>
          <w:sz w:val="24"/>
        </w:rPr>
        <w:t>мониторинг</w:t>
      </w:r>
      <w:r>
        <w:rPr>
          <w:sz w:val="24"/>
        </w:rPr>
        <w:tab/>
      </w:r>
      <w:r>
        <w:rPr>
          <w:spacing w:val="-2"/>
          <w:sz w:val="24"/>
        </w:rPr>
        <w:t>возможностей</w:t>
      </w:r>
      <w:r>
        <w:rPr>
          <w:sz w:val="24"/>
        </w:rPr>
        <w:tab/>
      </w:r>
      <w:r>
        <w:rPr>
          <w:spacing w:val="-10"/>
          <w:sz w:val="24"/>
        </w:rPr>
        <w:t>и</w:t>
      </w:r>
      <w:r>
        <w:rPr>
          <w:sz w:val="24"/>
        </w:rPr>
        <w:tab/>
      </w:r>
      <w:r>
        <w:rPr>
          <w:spacing w:val="-2"/>
          <w:sz w:val="24"/>
        </w:rPr>
        <w:t>способностей</w:t>
      </w:r>
      <w:r>
        <w:rPr>
          <w:sz w:val="24"/>
        </w:rPr>
        <w:tab/>
      </w:r>
      <w:r>
        <w:rPr>
          <w:spacing w:val="-2"/>
          <w:sz w:val="24"/>
        </w:rPr>
        <w:t>обучающихся,</w:t>
      </w:r>
      <w:r>
        <w:rPr>
          <w:sz w:val="24"/>
        </w:rPr>
        <w:tab/>
      </w:r>
      <w:r>
        <w:rPr>
          <w:spacing w:val="-2"/>
          <w:sz w:val="24"/>
        </w:rPr>
        <w:t>выявление,</w:t>
      </w:r>
      <w:r>
        <w:rPr>
          <w:sz w:val="24"/>
        </w:rPr>
        <w:tab/>
      </w:r>
      <w:r>
        <w:rPr>
          <w:spacing w:val="-2"/>
          <w:sz w:val="24"/>
        </w:rPr>
        <w:t>поддержка</w:t>
      </w:r>
      <w:r>
        <w:rPr>
          <w:sz w:val="24"/>
        </w:rPr>
        <w:tab/>
      </w:r>
      <w:r>
        <w:rPr>
          <w:spacing w:val="-10"/>
          <w:sz w:val="24"/>
        </w:rPr>
        <w:t xml:space="preserve">и </w:t>
      </w:r>
      <w:r>
        <w:rPr>
          <w:sz w:val="24"/>
        </w:rPr>
        <w:t>сопровождение одарённых детей;</w:t>
      </w:r>
    </w:p>
    <w:p w14:paraId="3CAD280E">
      <w:pPr>
        <w:pStyle w:val="17"/>
        <w:numPr>
          <w:ilvl w:val="0"/>
          <w:numId w:val="9"/>
        </w:numPr>
        <w:tabs>
          <w:tab w:val="left" w:pos="850"/>
        </w:tabs>
        <w:spacing w:line="281" w:lineRule="exact"/>
        <w:ind w:left="850" w:hanging="206"/>
        <w:jc w:val="left"/>
        <w:rPr>
          <w:rFonts w:ascii="Calibri" w:hAnsi="Calibri"/>
          <w:sz w:val="24"/>
        </w:rPr>
      </w:pPr>
      <w:r>
        <w:rPr>
          <w:sz w:val="24"/>
        </w:rPr>
        <w:t>создание</w:t>
      </w:r>
      <w:r>
        <w:rPr>
          <w:spacing w:val="-7"/>
          <w:sz w:val="24"/>
        </w:rPr>
        <w:t xml:space="preserve"> </w:t>
      </w:r>
      <w:r>
        <w:rPr>
          <w:sz w:val="24"/>
        </w:rPr>
        <w:t>условий</w:t>
      </w:r>
      <w:r>
        <w:rPr>
          <w:spacing w:val="-5"/>
          <w:sz w:val="24"/>
        </w:rPr>
        <w:t xml:space="preserve"> </w:t>
      </w:r>
      <w:r>
        <w:rPr>
          <w:sz w:val="24"/>
        </w:rPr>
        <w:t>для</w:t>
      </w:r>
      <w:r>
        <w:rPr>
          <w:spacing w:val="-5"/>
          <w:sz w:val="24"/>
        </w:rPr>
        <w:t xml:space="preserve"> </w:t>
      </w:r>
      <w:r>
        <w:rPr>
          <w:sz w:val="24"/>
        </w:rPr>
        <w:t>последующего</w:t>
      </w:r>
      <w:r>
        <w:rPr>
          <w:spacing w:val="-5"/>
          <w:sz w:val="24"/>
        </w:rPr>
        <w:t xml:space="preserve"> </w:t>
      </w:r>
      <w:r>
        <w:rPr>
          <w:sz w:val="24"/>
        </w:rPr>
        <w:t>профессионального</w:t>
      </w:r>
      <w:r>
        <w:rPr>
          <w:spacing w:val="-5"/>
          <w:sz w:val="24"/>
        </w:rPr>
        <w:t xml:space="preserve"> </w:t>
      </w:r>
      <w:r>
        <w:rPr>
          <w:spacing w:val="-2"/>
          <w:sz w:val="24"/>
        </w:rPr>
        <w:t>самоопределения;</w:t>
      </w:r>
    </w:p>
    <w:p w14:paraId="241A7A56">
      <w:pPr>
        <w:pStyle w:val="17"/>
        <w:numPr>
          <w:ilvl w:val="0"/>
          <w:numId w:val="9"/>
        </w:numPr>
        <w:tabs>
          <w:tab w:val="left" w:pos="850"/>
        </w:tabs>
        <w:spacing w:line="276" w:lineRule="exact"/>
        <w:ind w:left="850" w:hanging="206"/>
        <w:jc w:val="left"/>
        <w:rPr>
          <w:rFonts w:ascii="Calibri" w:hAnsi="Calibri"/>
          <w:sz w:val="24"/>
        </w:rPr>
      </w:pPr>
      <w:r>
        <w:rPr>
          <w:sz w:val="24"/>
        </w:rPr>
        <w:t>формирование</w:t>
      </w:r>
      <w:r>
        <w:rPr>
          <w:spacing w:val="-7"/>
          <w:sz w:val="24"/>
        </w:rPr>
        <w:t xml:space="preserve"> </w:t>
      </w:r>
      <w:r>
        <w:rPr>
          <w:sz w:val="24"/>
        </w:rPr>
        <w:t>коммуникативных</w:t>
      </w:r>
      <w:r>
        <w:rPr>
          <w:spacing w:val="-5"/>
          <w:sz w:val="24"/>
        </w:rPr>
        <w:t xml:space="preserve"> </w:t>
      </w:r>
      <w:r>
        <w:rPr>
          <w:sz w:val="24"/>
        </w:rPr>
        <w:t>навыков</w:t>
      </w:r>
      <w:r>
        <w:rPr>
          <w:spacing w:val="-4"/>
          <w:sz w:val="24"/>
        </w:rPr>
        <w:t xml:space="preserve"> </w:t>
      </w:r>
      <w:r>
        <w:rPr>
          <w:sz w:val="24"/>
        </w:rPr>
        <w:t>в</w:t>
      </w:r>
      <w:r>
        <w:rPr>
          <w:spacing w:val="-5"/>
          <w:sz w:val="24"/>
        </w:rPr>
        <w:t xml:space="preserve"> </w:t>
      </w:r>
      <w:r>
        <w:rPr>
          <w:sz w:val="24"/>
        </w:rPr>
        <w:t>разновозрастной</w:t>
      </w:r>
      <w:r>
        <w:rPr>
          <w:spacing w:val="-5"/>
          <w:sz w:val="24"/>
        </w:rPr>
        <w:t xml:space="preserve"> </w:t>
      </w:r>
      <w:r>
        <w:rPr>
          <w:sz w:val="24"/>
        </w:rPr>
        <w:t>среде</w:t>
      </w:r>
      <w:r>
        <w:rPr>
          <w:spacing w:val="-4"/>
          <w:sz w:val="24"/>
        </w:rPr>
        <w:t xml:space="preserve"> </w:t>
      </w:r>
      <w:r>
        <w:rPr>
          <w:sz w:val="24"/>
        </w:rPr>
        <w:t>и</w:t>
      </w:r>
      <w:r>
        <w:rPr>
          <w:spacing w:val="-5"/>
          <w:sz w:val="24"/>
        </w:rPr>
        <w:t xml:space="preserve"> </w:t>
      </w:r>
      <w:r>
        <w:rPr>
          <w:sz w:val="24"/>
        </w:rPr>
        <w:t>среде</w:t>
      </w:r>
      <w:r>
        <w:rPr>
          <w:spacing w:val="-4"/>
          <w:sz w:val="24"/>
        </w:rPr>
        <w:t xml:space="preserve"> </w:t>
      </w:r>
      <w:r>
        <w:rPr>
          <w:spacing w:val="-2"/>
          <w:sz w:val="24"/>
        </w:rPr>
        <w:t>сверстников;</w:t>
      </w:r>
    </w:p>
    <w:p w14:paraId="3893A48E">
      <w:pPr>
        <w:pStyle w:val="17"/>
        <w:numPr>
          <w:ilvl w:val="0"/>
          <w:numId w:val="9"/>
        </w:numPr>
        <w:tabs>
          <w:tab w:val="left" w:pos="850"/>
        </w:tabs>
        <w:spacing w:line="276" w:lineRule="exact"/>
        <w:ind w:left="850" w:hanging="206"/>
        <w:jc w:val="left"/>
        <w:rPr>
          <w:rFonts w:ascii="Calibri" w:hAnsi="Calibri"/>
          <w:sz w:val="24"/>
        </w:rPr>
      </w:pPr>
      <w:r>
        <w:rPr>
          <w:sz w:val="24"/>
        </w:rPr>
        <w:t>поддержка</w:t>
      </w:r>
      <w:r>
        <w:rPr>
          <w:spacing w:val="-6"/>
          <w:sz w:val="24"/>
        </w:rPr>
        <w:t xml:space="preserve"> </w:t>
      </w:r>
      <w:r>
        <w:rPr>
          <w:sz w:val="24"/>
        </w:rPr>
        <w:t>детских</w:t>
      </w:r>
      <w:r>
        <w:rPr>
          <w:spacing w:val="-4"/>
          <w:sz w:val="24"/>
        </w:rPr>
        <w:t xml:space="preserve"> </w:t>
      </w:r>
      <w:r>
        <w:rPr>
          <w:sz w:val="24"/>
        </w:rPr>
        <w:t>объединений,</w:t>
      </w:r>
      <w:r>
        <w:rPr>
          <w:spacing w:val="-4"/>
          <w:sz w:val="24"/>
        </w:rPr>
        <w:t xml:space="preserve"> </w:t>
      </w:r>
      <w:r>
        <w:rPr>
          <w:sz w:val="24"/>
        </w:rPr>
        <w:t>ученического</w:t>
      </w:r>
      <w:r>
        <w:rPr>
          <w:spacing w:val="-4"/>
          <w:sz w:val="24"/>
        </w:rPr>
        <w:t xml:space="preserve"> </w:t>
      </w:r>
      <w:r>
        <w:rPr>
          <w:spacing w:val="-2"/>
          <w:sz w:val="24"/>
        </w:rPr>
        <w:t>самоуправления;</w:t>
      </w:r>
    </w:p>
    <w:p w14:paraId="1EEF74F3">
      <w:pPr>
        <w:pStyle w:val="17"/>
        <w:numPr>
          <w:ilvl w:val="0"/>
          <w:numId w:val="9"/>
        </w:numPr>
        <w:tabs>
          <w:tab w:val="left" w:pos="850"/>
        </w:tabs>
        <w:spacing w:line="276" w:lineRule="exact"/>
        <w:ind w:left="850" w:hanging="206"/>
        <w:jc w:val="left"/>
        <w:rPr>
          <w:rFonts w:ascii="Calibri" w:hAnsi="Calibri"/>
          <w:sz w:val="24"/>
        </w:rPr>
      </w:pPr>
      <w:r>
        <w:rPr>
          <w:sz w:val="24"/>
        </w:rPr>
        <w:t>формирование</w:t>
      </w:r>
      <w:r>
        <w:rPr>
          <w:spacing w:val="-9"/>
          <w:sz w:val="24"/>
        </w:rPr>
        <w:t xml:space="preserve"> </w:t>
      </w:r>
      <w:r>
        <w:rPr>
          <w:sz w:val="24"/>
        </w:rPr>
        <w:t>психологической</w:t>
      </w:r>
      <w:r>
        <w:rPr>
          <w:spacing w:val="-7"/>
          <w:sz w:val="24"/>
        </w:rPr>
        <w:t xml:space="preserve"> </w:t>
      </w:r>
      <w:r>
        <w:rPr>
          <w:sz w:val="24"/>
        </w:rPr>
        <w:t>культуры</w:t>
      </w:r>
      <w:r>
        <w:rPr>
          <w:spacing w:val="-7"/>
          <w:sz w:val="24"/>
        </w:rPr>
        <w:t xml:space="preserve"> </w:t>
      </w:r>
      <w:r>
        <w:rPr>
          <w:sz w:val="24"/>
        </w:rPr>
        <w:t>поведения</w:t>
      </w:r>
      <w:r>
        <w:rPr>
          <w:spacing w:val="-7"/>
          <w:sz w:val="24"/>
        </w:rPr>
        <w:t xml:space="preserve"> </w:t>
      </w:r>
      <w:r>
        <w:rPr>
          <w:sz w:val="24"/>
        </w:rPr>
        <w:t>в</w:t>
      </w:r>
      <w:r>
        <w:rPr>
          <w:spacing w:val="-7"/>
          <w:sz w:val="24"/>
        </w:rPr>
        <w:t xml:space="preserve"> </w:t>
      </w:r>
      <w:r>
        <w:rPr>
          <w:sz w:val="24"/>
        </w:rPr>
        <w:t>информационной</w:t>
      </w:r>
      <w:r>
        <w:rPr>
          <w:spacing w:val="-6"/>
          <w:sz w:val="24"/>
        </w:rPr>
        <w:t xml:space="preserve"> </w:t>
      </w:r>
      <w:r>
        <w:rPr>
          <w:spacing w:val="-2"/>
          <w:sz w:val="24"/>
        </w:rPr>
        <w:t>среде;</w:t>
      </w:r>
    </w:p>
    <w:p w14:paraId="6BDE28BF">
      <w:pPr>
        <w:pStyle w:val="17"/>
        <w:numPr>
          <w:ilvl w:val="0"/>
          <w:numId w:val="9"/>
        </w:numPr>
        <w:tabs>
          <w:tab w:val="left" w:pos="850"/>
        </w:tabs>
        <w:spacing w:line="278" w:lineRule="exact"/>
        <w:ind w:left="850" w:hanging="206"/>
        <w:jc w:val="left"/>
        <w:rPr>
          <w:rFonts w:ascii="Calibri" w:hAnsi="Calibri"/>
          <w:sz w:val="24"/>
        </w:rPr>
      </w:pPr>
      <w:r>
        <w:rPr>
          <w:sz w:val="24"/>
        </w:rPr>
        <w:t>развитие</w:t>
      </w:r>
      <w:r>
        <w:rPr>
          <w:spacing w:val="-6"/>
          <w:sz w:val="24"/>
        </w:rPr>
        <w:t xml:space="preserve"> </w:t>
      </w:r>
      <w:r>
        <w:rPr>
          <w:sz w:val="24"/>
        </w:rPr>
        <w:t>психологической</w:t>
      </w:r>
      <w:r>
        <w:rPr>
          <w:spacing w:val="-6"/>
          <w:sz w:val="24"/>
        </w:rPr>
        <w:t xml:space="preserve"> </w:t>
      </w:r>
      <w:r>
        <w:rPr>
          <w:sz w:val="24"/>
        </w:rPr>
        <w:t>культуры</w:t>
      </w:r>
      <w:r>
        <w:rPr>
          <w:spacing w:val="-6"/>
          <w:sz w:val="24"/>
        </w:rPr>
        <w:t xml:space="preserve"> </w:t>
      </w:r>
      <w:r>
        <w:rPr>
          <w:sz w:val="24"/>
        </w:rPr>
        <w:t>в</w:t>
      </w:r>
      <w:r>
        <w:rPr>
          <w:spacing w:val="-6"/>
          <w:sz w:val="24"/>
        </w:rPr>
        <w:t xml:space="preserve"> </w:t>
      </w:r>
      <w:r>
        <w:rPr>
          <w:sz w:val="24"/>
        </w:rPr>
        <w:t>области</w:t>
      </w:r>
      <w:r>
        <w:rPr>
          <w:spacing w:val="-6"/>
          <w:sz w:val="24"/>
        </w:rPr>
        <w:t xml:space="preserve"> </w:t>
      </w:r>
      <w:r>
        <w:rPr>
          <w:sz w:val="24"/>
        </w:rPr>
        <w:t>использования</w:t>
      </w:r>
      <w:r>
        <w:rPr>
          <w:spacing w:val="-5"/>
          <w:sz w:val="24"/>
        </w:rPr>
        <w:t xml:space="preserve"> </w:t>
      </w:r>
      <w:r>
        <w:rPr>
          <w:spacing w:val="-4"/>
          <w:sz w:val="24"/>
        </w:rPr>
        <w:t>ИКТ.</w:t>
      </w:r>
    </w:p>
    <w:p w14:paraId="513AF288">
      <w:pPr>
        <w:pStyle w:val="12"/>
        <w:ind w:left="478" w:right="146" w:firstLine="513"/>
      </w:pPr>
      <w:r>
        <w:t>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w:t>
      </w:r>
    </w:p>
    <w:p w14:paraId="3A9CA5A0">
      <w:pPr>
        <w:pStyle w:val="17"/>
        <w:numPr>
          <w:ilvl w:val="0"/>
          <w:numId w:val="9"/>
        </w:numPr>
        <w:tabs>
          <w:tab w:val="left" w:pos="1004"/>
        </w:tabs>
        <w:spacing w:line="230" w:lineRule="auto"/>
        <w:ind w:right="146" w:hanging="360"/>
        <w:jc w:val="left"/>
        <w:rPr>
          <w:rFonts w:ascii="Calibri" w:hAnsi="Calibri"/>
          <w:sz w:val="24"/>
        </w:rPr>
      </w:pPr>
      <w:r>
        <w:rPr>
          <w:sz w:val="24"/>
        </w:rPr>
        <w:t>обучающихся,</w:t>
      </w:r>
      <w:r>
        <w:rPr>
          <w:spacing w:val="80"/>
          <w:sz w:val="24"/>
        </w:rPr>
        <w:t xml:space="preserve"> </w:t>
      </w:r>
      <w:r>
        <w:rPr>
          <w:sz w:val="24"/>
        </w:rPr>
        <w:t>испытывающих</w:t>
      </w:r>
      <w:r>
        <w:rPr>
          <w:spacing w:val="80"/>
          <w:sz w:val="24"/>
        </w:rPr>
        <w:t xml:space="preserve"> </w:t>
      </w:r>
      <w:r>
        <w:rPr>
          <w:sz w:val="24"/>
        </w:rPr>
        <w:t>трудности</w:t>
      </w:r>
      <w:r>
        <w:rPr>
          <w:spacing w:val="80"/>
          <w:sz w:val="24"/>
        </w:rPr>
        <w:t xml:space="preserve"> </w:t>
      </w:r>
      <w:r>
        <w:rPr>
          <w:sz w:val="24"/>
        </w:rPr>
        <w:t>в</w:t>
      </w:r>
      <w:r>
        <w:rPr>
          <w:spacing w:val="80"/>
          <w:sz w:val="24"/>
        </w:rPr>
        <w:t xml:space="preserve"> </w:t>
      </w:r>
      <w:r>
        <w:rPr>
          <w:sz w:val="24"/>
        </w:rPr>
        <w:t>освоении</w:t>
      </w:r>
      <w:r>
        <w:rPr>
          <w:spacing w:val="80"/>
          <w:sz w:val="24"/>
        </w:rPr>
        <w:t xml:space="preserve"> </w:t>
      </w:r>
      <w:r>
        <w:rPr>
          <w:sz w:val="24"/>
        </w:rPr>
        <w:t>программы</w:t>
      </w:r>
      <w:r>
        <w:rPr>
          <w:spacing w:val="80"/>
          <w:sz w:val="24"/>
        </w:rPr>
        <w:t xml:space="preserve"> </w:t>
      </w:r>
      <w:r>
        <w:rPr>
          <w:sz w:val="24"/>
        </w:rPr>
        <w:t>основного</w:t>
      </w:r>
      <w:r>
        <w:rPr>
          <w:spacing w:val="80"/>
          <w:sz w:val="24"/>
        </w:rPr>
        <w:t xml:space="preserve"> </w:t>
      </w:r>
      <w:r>
        <w:rPr>
          <w:sz w:val="24"/>
        </w:rPr>
        <w:t>общего</w:t>
      </w:r>
      <w:r>
        <w:rPr>
          <w:spacing w:val="80"/>
          <w:sz w:val="24"/>
        </w:rPr>
        <w:t xml:space="preserve"> </w:t>
      </w:r>
      <w:r>
        <w:rPr>
          <w:sz w:val="24"/>
        </w:rPr>
        <w:t>образования, развитии и социальной адаптации;</w:t>
      </w:r>
    </w:p>
    <w:p w14:paraId="7093F94F">
      <w:pPr>
        <w:pStyle w:val="17"/>
        <w:numPr>
          <w:ilvl w:val="0"/>
          <w:numId w:val="9"/>
        </w:numPr>
        <w:tabs>
          <w:tab w:val="left" w:pos="1003"/>
        </w:tabs>
        <w:spacing w:line="281" w:lineRule="exact"/>
        <w:ind w:left="1003" w:hanging="359"/>
        <w:jc w:val="left"/>
        <w:rPr>
          <w:rFonts w:ascii="Calibri" w:hAnsi="Calibri"/>
          <w:sz w:val="24"/>
        </w:rPr>
      </w:pPr>
      <w:r>
        <w:rPr>
          <w:sz w:val="24"/>
        </w:rPr>
        <w:t>обучающихся,</w:t>
      </w:r>
      <w:r>
        <w:rPr>
          <w:spacing w:val="-6"/>
          <w:sz w:val="24"/>
        </w:rPr>
        <w:t xml:space="preserve"> </w:t>
      </w:r>
      <w:r>
        <w:rPr>
          <w:sz w:val="24"/>
        </w:rPr>
        <w:t>проявляющих</w:t>
      </w:r>
      <w:r>
        <w:rPr>
          <w:spacing w:val="-6"/>
          <w:sz w:val="24"/>
        </w:rPr>
        <w:t xml:space="preserve"> </w:t>
      </w:r>
      <w:r>
        <w:rPr>
          <w:sz w:val="24"/>
        </w:rPr>
        <w:t>индивидуальные</w:t>
      </w:r>
      <w:r>
        <w:rPr>
          <w:spacing w:val="-6"/>
          <w:sz w:val="24"/>
        </w:rPr>
        <w:t xml:space="preserve"> </w:t>
      </w:r>
      <w:r>
        <w:rPr>
          <w:sz w:val="24"/>
        </w:rPr>
        <w:t>способности,</w:t>
      </w:r>
      <w:r>
        <w:rPr>
          <w:spacing w:val="-6"/>
          <w:sz w:val="24"/>
        </w:rPr>
        <w:t xml:space="preserve"> </w:t>
      </w:r>
      <w:r>
        <w:rPr>
          <w:sz w:val="24"/>
        </w:rPr>
        <w:t>и</w:t>
      </w:r>
      <w:r>
        <w:rPr>
          <w:spacing w:val="-5"/>
          <w:sz w:val="24"/>
        </w:rPr>
        <w:t xml:space="preserve"> </w:t>
      </w:r>
      <w:r>
        <w:rPr>
          <w:spacing w:val="-2"/>
          <w:sz w:val="24"/>
        </w:rPr>
        <w:t>одарённых;</w:t>
      </w:r>
    </w:p>
    <w:p w14:paraId="4BFA0D4F">
      <w:pPr>
        <w:pStyle w:val="17"/>
        <w:numPr>
          <w:ilvl w:val="0"/>
          <w:numId w:val="9"/>
        </w:numPr>
        <w:tabs>
          <w:tab w:val="left" w:pos="1003"/>
        </w:tabs>
        <w:spacing w:line="276" w:lineRule="exact"/>
        <w:ind w:left="1003" w:hanging="359"/>
        <w:jc w:val="left"/>
        <w:rPr>
          <w:rFonts w:ascii="Calibri" w:hAnsi="Calibri"/>
          <w:sz w:val="24"/>
        </w:rPr>
      </w:pPr>
      <w:r>
        <w:rPr>
          <w:sz w:val="24"/>
        </w:rPr>
        <w:t>обучающихся</w:t>
      </w:r>
      <w:r>
        <w:rPr>
          <w:spacing w:val="-4"/>
          <w:sz w:val="24"/>
        </w:rPr>
        <w:t xml:space="preserve"> </w:t>
      </w:r>
      <w:r>
        <w:rPr>
          <w:sz w:val="24"/>
        </w:rPr>
        <w:t>с</w:t>
      </w:r>
      <w:r>
        <w:rPr>
          <w:spacing w:val="-3"/>
          <w:sz w:val="24"/>
        </w:rPr>
        <w:t xml:space="preserve"> </w:t>
      </w:r>
      <w:r>
        <w:rPr>
          <w:spacing w:val="-4"/>
          <w:sz w:val="24"/>
        </w:rPr>
        <w:t>ОВЗ;</w:t>
      </w:r>
    </w:p>
    <w:p w14:paraId="50BBF60A">
      <w:pPr>
        <w:pStyle w:val="17"/>
        <w:numPr>
          <w:ilvl w:val="0"/>
          <w:numId w:val="9"/>
        </w:numPr>
        <w:tabs>
          <w:tab w:val="left" w:pos="1004"/>
          <w:tab w:val="left" w:pos="3001"/>
          <w:tab w:val="left" w:pos="5923"/>
          <w:tab w:val="left" w:pos="6383"/>
          <w:tab w:val="left" w:pos="7252"/>
          <w:tab w:val="left" w:pos="8763"/>
        </w:tabs>
        <w:spacing w:line="230" w:lineRule="auto"/>
        <w:ind w:right="147" w:hanging="360"/>
        <w:jc w:val="left"/>
        <w:rPr>
          <w:rFonts w:ascii="Calibri" w:hAnsi="Calibri"/>
          <w:sz w:val="24"/>
        </w:rPr>
      </w:pPr>
      <w:r>
        <w:rPr>
          <w:spacing w:val="-2"/>
          <w:sz w:val="24"/>
        </w:rPr>
        <w:t>педагогических,</w:t>
      </w:r>
      <w:r>
        <w:rPr>
          <w:sz w:val="24"/>
        </w:rPr>
        <w:tab/>
      </w:r>
      <w:r>
        <w:rPr>
          <w:spacing w:val="-2"/>
          <w:sz w:val="24"/>
        </w:rPr>
        <w:t>учебно-вспомогательных</w:t>
      </w:r>
      <w:r>
        <w:rPr>
          <w:sz w:val="24"/>
        </w:rPr>
        <w:tab/>
      </w:r>
      <w:r>
        <w:rPr>
          <w:spacing w:val="-10"/>
          <w:sz w:val="24"/>
        </w:rPr>
        <w:t>и</w:t>
      </w:r>
      <w:r>
        <w:rPr>
          <w:sz w:val="24"/>
        </w:rPr>
        <w:tab/>
      </w:r>
      <w:r>
        <w:rPr>
          <w:spacing w:val="-4"/>
          <w:sz w:val="24"/>
        </w:rPr>
        <w:t>иных</w:t>
      </w:r>
      <w:r>
        <w:rPr>
          <w:sz w:val="24"/>
        </w:rPr>
        <w:tab/>
      </w:r>
      <w:r>
        <w:rPr>
          <w:spacing w:val="-2"/>
          <w:sz w:val="24"/>
        </w:rPr>
        <w:t>работников</w:t>
      </w:r>
      <w:r>
        <w:rPr>
          <w:sz w:val="24"/>
        </w:rPr>
        <w:tab/>
      </w:r>
      <w:r>
        <w:rPr>
          <w:spacing w:val="-2"/>
          <w:sz w:val="24"/>
        </w:rPr>
        <w:t xml:space="preserve">образовательной </w:t>
      </w:r>
      <w:r>
        <w:rPr>
          <w:sz w:val="24"/>
        </w:rPr>
        <w:t>организации, обеспечивающих реализацию программы начального общего образования;</w:t>
      </w:r>
    </w:p>
    <w:p w14:paraId="1F58F6BD">
      <w:pPr>
        <w:pStyle w:val="17"/>
        <w:numPr>
          <w:ilvl w:val="0"/>
          <w:numId w:val="9"/>
        </w:numPr>
        <w:tabs>
          <w:tab w:val="left" w:pos="1003"/>
        </w:tabs>
        <w:spacing w:line="283" w:lineRule="exact"/>
        <w:ind w:left="1003" w:hanging="359"/>
        <w:jc w:val="left"/>
        <w:rPr>
          <w:rFonts w:ascii="Calibri" w:hAnsi="Calibri"/>
          <w:sz w:val="24"/>
        </w:rPr>
      </w:pPr>
      <w:r>
        <w:rPr>
          <w:sz w:val="24"/>
        </w:rPr>
        <w:t>родителей</w:t>
      </w:r>
      <w:r>
        <w:rPr>
          <w:spacing w:val="-9"/>
          <w:sz w:val="24"/>
        </w:rPr>
        <w:t xml:space="preserve"> </w:t>
      </w:r>
      <w:r>
        <w:rPr>
          <w:sz w:val="24"/>
        </w:rPr>
        <w:t>(законных</w:t>
      </w:r>
      <w:r>
        <w:rPr>
          <w:spacing w:val="-7"/>
          <w:sz w:val="24"/>
        </w:rPr>
        <w:t xml:space="preserve"> </w:t>
      </w:r>
      <w:r>
        <w:rPr>
          <w:sz w:val="24"/>
        </w:rPr>
        <w:t>представителей)</w:t>
      </w:r>
      <w:r>
        <w:rPr>
          <w:spacing w:val="-7"/>
          <w:sz w:val="24"/>
        </w:rPr>
        <w:t xml:space="preserve"> </w:t>
      </w:r>
      <w:r>
        <w:rPr>
          <w:sz w:val="24"/>
        </w:rPr>
        <w:t>несовершеннолетних</w:t>
      </w:r>
      <w:r>
        <w:rPr>
          <w:spacing w:val="-7"/>
          <w:sz w:val="24"/>
        </w:rPr>
        <w:t xml:space="preserve"> </w:t>
      </w:r>
      <w:r>
        <w:rPr>
          <w:spacing w:val="-2"/>
          <w:sz w:val="24"/>
        </w:rPr>
        <w:t>обучающихся.</w:t>
      </w:r>
    </w:p>
    <w:p w14:paraId="702EE85B">
      <w:pPr>
        <w:pStyle w:val="12"/>
        <w:ind w:left="478" w:right="147" w:firstLine="513"/>
      </w:pPr>
      <w:r>
        <w:t>Психолого-педагогическая</w:t>
      </w:r>
      <w:r>
        <w:rPr>
          <w:spacing w:val="-2"/>
        </w:rPr>
        <w:t xml:space="preserve"> </w:t>
      </w:r>
      <w:r>
        <w:t>поддержка</w:t>
      </w:r>
      <w:r>
        <w:rPr>
          <w:spacing w:val="-2"/>
        </w:rPr>
        <w:t xml:space="preserve"> </w:t>
      </w:r>
      <w:r>
        <w:t>участников</w:t>
      </w:r>
      <w:r>
        <w:rPr>
          <w:spacing w:val="-2"/>
        </w:rPr>
        <w:t xml:space="preserve"> </w:t>
      </w:r>
      <w:r>
        <w:t>образовательных</w:t>
      </w:r>
      <w:r>
        <w:rPr>
          <w:spacing w:val="-2"/>
        </w:rPr>
        <w:t xml:space="preserve"> </w:t>
      </w:r>
      <w:r>
        <w:t>отношений</w:t>
      </w:r>
      <w:r>
        <w:rPr>
          <w:spacing w:val="-2"/>
        </w:rPr>
        <w:t xml:space="preserve"> </w:t>
      </w:r>
      <w:r>
        <w:t>реализуется диверсифицировано, на уровне образовательной организации, классов, групп, а также на индивидуальном уровне.</w:t>
      </w:r>
    </w:p>
    <w:p w14:paraId="68FA61AD">
      <w:pPr>
        <w:pStyle w:val="12"/>
        <w:ind w:left="478" w:right="148" w:firstLine="0"/>
      </w:pPr>
      <w:r>
        <w:t>В процессе реализации основной образовательной программы используются такие формы психолого-педагогического сопровождения, как:</w:t>
      </w:r>
    </w:p>
    <w:p w14:paraId="5C57F18C">
      <w:pPr>
        <w:pStyle w:val="17"/>
        <w:numPr>
          <w:ilvl w:val="0"/>
          <w:numId w:val="9"/>
        </w:numPr>
        <w:tabs>
          <w:tab w:val="left" w:pos="1004"/>
        </w:tabs>
        <w:spacing w:line="235" w:lineRule="auto"/>
        <w:ind w:right="148" w:hanging="360"/>
        <w:rPr>
          <w:rFonts w:ascii="Calibri" w:hAnsi="Calibri"/>
          <w:sz w:val="24"/>
        </w:rPr>
      </w:pPr>
      <w:r>
        <w:rPr>
          <w:sz w:val="24"/>
        </w:rPr>
        <w:t>диагностика, направленная на определение особенностей статуса обучающегося, которая может проводиться на этапе перехода обучающегося на следующий уровень образования и в конце каждого учебного года</w:t>
      </w:r>
      <w:r>
        <w:rPr>
          <w:i/>
          <w:sz w:val="24"/>
        </w:rPr>
        <w:t>;</w:t>
      </w:r>
    </w:p>
    <w:p w14:paraId="3610445B">
      <w:pPr>
        <w:pStyle w:val="17"/>
        <w:numPr>
          <w:ilvl w:val="0"/>
          <w:numId w:val="9"/>
        </w:numPr>
        <w:tabs>
          <w:tab w:val="left" w:pos="1004"/>
        </w:tabs>
        <w:spacing w:line="235" w:lineRule="auto"/>
        <w:ind w:right="147" w:hanging="360"/>
        <w:rPr>
          <w:rFonts w:ascii="Calibri" w:hAnsi="Calibri"/>
          <w:i/>
          <w:sz w:val="24"/>
        </w:rPr>
      </w:pPr>
      <w:r>
        <w:rPr>
          <w:sz w:val="24"/>
        </w:rPr>
        <w:t>консультирование педагогов и родителей (законных представителей), которое осуществляется педагогическим работником и психологом с учётом результатов диагностики, а также администрацией образовательной организации</w:t>
      </w:r>
      <w:r>
        <w:rPr>
          <w:i/>
          <w:sz w:val="24"/>
        </w:rPr>
        <w:t>;</w:t>
      </w:r>
    </w:p>
    <w:p w14:paraId="7E5E4CA9">
      <w:pPr>
        <w:pStyle w:val="17"/>
        <w:numPr>
          <w:ilvl w:val="0"/>
          <w:numId w:val="9"/>
        </w:numPr>
        <w:tabs>
          <w:tab w:val="left" w:pos="1003"/>
        </w:tabs>
        <w:spacing w:line="230" w:lineRule="auto"/>
        <w:ind w:left="1003" w:right="148" w:hanging="360"/>
        <w:rPr>
          <w:rFonts w:ascii="Calibri" w:hAnsi="Calibri"/>
          <w:sz w:val="24"/>
        </w:rPr>
      </w:pPr>
      <w:r>
        <w:rPr>
          <w:sz w:val="24"/>
        </w:rPr>
        <w:t>профилактика, экспертиза, развивающая работа, просвещение, коррекционная работа, осуществляемая в течение всего учебного времени.</w:t>
      </w:r>
    </w:p>
    <w:p w14:paraId="2D1BC7C2">
      <w:pPr>
        <w:pStyle w:val="12"/>
        <w:tabs>
          <w:tab w:val="left" w:pos="3484"/>
        </w:tabs>
        <w:spacing w:before="261"/>
        <w:ind w:firstLine="0"/>
        <w:jc w:val="left"/>
      </w:pPr>
      <w:r>
        <w:t>Учёт</w:t>
      </w:r>
      <w:r>
        <w:rPr>
          <w:spacing w:val="46"/>
        </w:rPr>
        <w:t xml:space="preserve"> </w:t>
      </w:r>
      <w:r>
        <w:t>проведенной</w:t>
      </w:r>
      <w:r>
        <w:rPr>
          <w:spacing w:val="48"/>
        </w:rPr>
        <w:t xml:space="preserve"> </w:t>
      </w:r>
      <w:r>
        <w:t>работы</w:t>
      </w:r>
      <w:r>
        <w:rPr>
          <w:spacing w:val="48"/>
        </w:rPr>
        <w:t xml:space="preserve"> </w:t>
      </w:r>
      <w:r>
        <w:rPr>
          <w:spacing w:val="-10"/>
        </w:rPr>
        <w:t>в</w:t>
      </w:r>
      <w:r>
        <w:tab/>
      </w:r>
      <w:r>
        <w:rPr>
          <w:spacing w:val="-2"/>
        </w:rPr>
        <w:t>виде:</w:t>
      </w:r>
    </w:p>
    <w:p w14:paraId="639141F4">
      <w:pPr>
        <w:pStyle w:val="12"/>
        <w:ind w:right="4851" w:firstLine="0"/>
        <w:jc w:val="left"/>
      </w:pPr>
      <w:r>
        <w:t>1.Списки групп для коррекционной работы. 2.Расписания занятий.</w:t>
      </w:r>
    </w:p>
    <w:p w14:paraId="253EB586">
      <w:pPr>
        <w:pStyle w:val="12"/>
        <w:ind w:firstLine="0"/>
        <w:jc w:val="left"/>
      </w:pPr>
      <w:r>
        <w:t>3.Учёт</w:t>
      </w:r>
      <w:r>
        <w:rPr>
          <w:spacing w:val="64"/>
        </w:rPr>
        <w:t xml:space="preserve"> </w:t>
      </w:r>
      <w:r>
        <w:t>проведения</w:t>
      </w:r>
      <w:r>
        <w:rPr>
          <w:spacing w:val="64"/>
        </w:rPr>
        <w:t xml:space="preserve"> </w:t>
      </w:r>
      <w:r>
        <w:t>коррекционных</w:t>
      </w:r>
      <w:r>
        <w:rPr>
          <w:spacing w:val="64"/>
        </w:rPr>
        <w:t xml:space="preserve"> </w:t>
      </w:r>
      <w:r>
        <w:rPr>
          <w:spacing w:val="-2"/>
        </w:rPr>
        <w:t>занятий.</w:t>
      </w:r>
    </w:p>
    <w:p w14:paraId="355FB934">
      <w:pPr>
        <w:pStyle w:val="12"/>
        <w:tabs>
          <w:tab w:val="left" w:pos="2357"/>
          <w:tab w:val="left" w:pos="3736"/>
          <w:tab w:val="left" w:pos="5011"/>
          <w:tab w:val="left" w:pos="6181"/>
          <w:tab w:val="left" w:pos="7788"/>
          <w:tab w:val="left" w:pos="8243"/>
          <w:tab w:val="left" w:pos="9203"/>
        </w:tabs>
        <w:ind w:right="162" w:firstLine="0"/>
        <w:jc w:val="left"/>
      </w:pPr>
      <w:r>
        <w:rPr>
          <w:spacing w:val="-2"/>
        </w:rPr>
        <w:t>4.Отслеживание</w:t>
      </w:r>
      <w:r>
        <w:tab/>
      </w:r>
      <w:r>
        <w:rPr>
          <w:spacing w:val="-2"/>
        </w:rPr>
        <w:t>динамики</w:t>
      </w:r>
      <w:r>
        <w:tab/>
      </w:r>
      <w:r>
        <w:rPr>
          <w:spacing w:val="-2"/>
        </w:rPr>
        <w:t>развития</w:t>
      </w:r>
      <w:r>
        <w:tab/>
      </w:r>
      <w:r>
        <w:rPr>
          <w:spacing w:val="-2"/>
        </w:rPr>
        <w:t>ребенка</w:t>
      </w:r>
      <w:r>
        <w:tab/>
      </w:r>
      <w:r>
        <w:rPr>
          <w:spacing w:val="-2"/>
        </w:rPr>
        <w:t>(карты</w:t>
      </w:r>
      <w:r>
        <w:tab/>
      </w:r>
      <w:r>
        <w:rPr>
          <w:spacing w:val="-2"/>
        </w:rPr>
        <w:t xml:space="preserve">результатов </w:t>
      </w:r>
      <w:r>
        <w:t>психологической диагностики).</w:t>
      </w:r>
    </w:p>
    <w:p w14:paraId="25FAA354">
      <w:pPr>
        <w:pStyle w:val="12"/>
        <w:spacing w:before="204"/>
        <w:ind w:left="0" w:firstLine="0"/>
        <w:jc w:val="left"/>
      </w:pPr>
    </w:p>
    <w:p w14:paraId="4C29E81A">
      <w:pPr>
        <w:pStyle w:val="3"/>
        <w:numPr>
          <w:ilvl w:val="2"/>
          <w:numId w:val="7"/>
        </w:numPr>
        <w:tabs>
          <w:tab w:val="left" w:pos="1568"/>
        </w:tabs>
        <w:spacing w:line="276" w:lineRule="auto"/>
        <w:ind w:left="283" w:right="148" w:firstLine="567"/>
        <w:jc w:val="both"/>
      </w:pPr>
      <w:bookmarkStart w:id="12" w:name="_bookmark25"/>
      <w:bookmarkEnd w:id="12"/>
      <w:r>
        <w:t>Финансовые условия реализации образовательной программы начального общего образования</w:t>
      </w:r>
    </w:p>
    <w:p w14:paraId="6F22B8DC">
      <w:pPr>
        <w:pStyle w:val="12"/>
        <w:ind w:left="1246" w:right="570"/>
      </w:pPr>
      <w:r>
        <w:t xml:space="preserve">Финансовые условия реализации ООП НОО включают в </w:t>
      </w:r>
      <w:r>
        <w:rPr>
          <w:spacing w:val="-2"/>
        </w:rPr>
        <w:t>себя:</w:t>
      </w:r>
    </w:p>
    <w:p w14:paraId="11AA6793">
      <w:pPr>
        <w:pStyle w:val="17"/>
        <w:numPr>
          <w:ilvl w:val="0"/>
          <w:numId w:val="10"/>
        </w:numPr>
        <w:tabs>
          <w:tab w:val="left" w:pos="1952"/>
        </w:tabs>
        <w:ind w:right="570" w:firstLine="707"/>
        <w:rPr>
          <w:sz w:val="24"/>
          <w:szCs w:val="24"/>
        </w:rPr>
      </w:pPr>
      <w:r>
        <w:rPr>
          <w:sz w:val="24"/>
          <w:szCs w:val="24"/>
        </w:rPr>
        <w:t>Обеспечение возможности исполнения требований Стандарта;</w:t>
      </w:r>
    </w:p>
    <w:p w14:paraId="10F9FE61">
      <w:pPr>
        <w:pStyle w:val="17"/>
        <w:numPr>
          <w:ilvl w:val="0"/>
          <w:numId w:val="10"/>
        </w:numPr>
        <w:tabs>
          <w:tab w:val="left" w:pos="1952"/>
        </w:tabs>
        <w:ind w:right="570" w:firstLine="707"/>
        <w:rPr>
          <w:sz w:val="24"/>
          <w:szCs w:val="24"/>
        </w:rPr>
      </w:pPr>
      <w:r>
        <w:rPr>
          <w:sz w:val="24"/>
          <w:szCs w:val="24"/>
        </w:rPr>
        <w:t>-обеспечение реализации обязательной части ООП НОО и части, формируемой участниками образовательных отношений, вне зависимости от количества учебных дней в неделе;</w:t>
      </w:r>
    </w:p>
    <w:p w14:paraId="37771DA8">
      <w:pPr>
        <w:pStyle w:val="17"/>
        <w:numPr>
          <w:ilvl w:val="0"/>
          <w:numId w:val="10"/>
        </w:numPr>
        <w:tabs>
          <w:tab w:val="left" w:pos="1952"/>
        </w:tabs>
        <w:ind w:right="570" w:firstLine="707"/>
        <w:rPr>
          <w:sz w:val="24"/>
          <w:szCs w:val="24"/>
        </w:rPr>
      </w:pPr>
      <w:r>
        <w:rPr>
          <w:sz w:val="24"/>
          <w:szCs w:val="24"/>
        </w:rPr>
        <w:t>отражение структуры и объема расходов, необходимых для реализации ООП НОО и достижение планируемых результатов, а также механизма их формирова</w:t>
      </w:r>
      <w:r>
        <w:rPr>
          <w:spacing w:val="-4"/>
          <w:sz w:val="24"/>
          <w:szCs w:val="24"/>
        </w:rPr>
        <w:t>ния.</w:t>
      </w:r>
    </w:p>
    <w:p w14:paraId="76299E79">
      <w:pPr>
        <w:pStyle w:val="12"/>
        <w:ind w:left="538" w:right="570"/>
      </w:pPr>
      <w:r>
        <w:t>Объем действующих расходных обязательств отражается в задании учредителя по оказанию муниципальных образовательных услуг в соответствии с требованиями Стандарта. Задание учредителя обеспечивает соответствие показателей объемов и ка- чества предоставляемых организацией услуг с размерами направляемых на эти цели средств бюджета.</w:t>
      </w:r>
    </w:p>
    <w:p w14:paraId="45B74CEE">
      <w:pPr>
        <w:pStyle w:val="12"/>
        <w:ind w:left="538" w:right="570"/>
      </w:pPr>
      <w:r>
        <w:t>Финансовое обеспечение реализации образовательной программы начального общего образования бюджетного учреждения осуществляется исходя из расходных обязательств на основе государственного (муниципального)задания по оказанию государственных (муниципальных) образовательных услуг.</w:t>
      </w:r>
    </w:p>
    <w:p w14:paraId="3F61D3CA">
      <w:pPr>
        <w:pStyle w:val="12"/>
        <w:ind w:left="538" w:right="570"/>
      </w:pPr>
      <w:r>
        <w:t>МАОУ  «Аромашевская СОШ им.В.Д.Кармацкого» вправе привлекать в порядке, установленном законодательством РФ в области образования, дополнительные финансовые средства за счет:</w:t>
      </w:r>
    </w:p>
    <w:p w14:paraId="3369FA07">
      <w:pPr>
        <w:pStyle w:val="17"/>
        <w:numPr>
          <w:ilvl w:val="0"/>
          <w:numId w:val="10"/>
        </w:numPr>
        <w:tabs>
          <w:tab w:val="left" w:pos="1952"/>
        </w:tabs>
        <w:ind w:right="570" w:firstLine="707"/>
        <w:rPr>
          <w:sz w:val="24"/>
          <w:szCs w:val="24"/>
        </w:rPr>
      </w:pPr>
      <w:r>
        <w:rPr>
          <w:sz w:val="24"/>
          <w:szCs w:val="24"/>
        </w:rPr>
        <w:t>предоставления платных дополнительных образовательных и иных, предусмотренных уставом организации услуг.</w:t>
      </w:r>
    </w:p>
    <w:p w14:paraId="4DE04D2E">
      <w:pPr>
        <w:pStyle w:val="12"/>
        <w:spacing w:before="203"/>
        <w:ind w:left="0" w:firstLine="0"/>
        <w:jc w:val="left"/>
      </w:pPr>
    </w:p>
    <w:p w14:paraId="1D3D30FF">
      <w:pPr>
        <w:pStyle w:val="3"/>
        <w:numPr>
          <w:ilvl w:val="2"/>
          <w:numId w:val="7"/>
        </w:numPr>
        <w:tabs>
          <w:tab w:val="left" w:pos="1610"/>
        </w:tabs>
        <w:spacing w:before="1" w:line="276" w:lineRule="auto"/>
        <w:ind w:left="283" w:right="146" w:firstLine="567"/>
        <w:jc w:val="both"/>
      </w:pPr>
      <w:bookmarkStart w:id="13" w:name="_bookmark26"/>
      <w:bookmarkEnd w:id="13"/>
      <w:r>
        <w:t>Информационно-методические условия реализации</w:t>
      </w:r>
      <w:r>
        <w:rPr>
          <w:spacing w:val="40"/>
        </w:rPr>
        <w:t xml:space="preserve"> </w:t>
      </w:r>
      <w:r>
        <w:t>программы начального общего образования</w:t>
      </w:r>
    </w:p>
    <w:p w14:paraId="72849E9B">
      <w:pPr>
        <w:ind w:left="283" w:right="148" w:firstLine="708"/>
        <w:jc w:val="both"/>
        <w:rPr>
          <w:b/>
          <w:sz w:val="24"/>
        </w:rPr>
      </w:pPr>
      <w:r>
        <w:rPr>
          <w:b/>
          <w:sz w:val="24"/>
        </w:rPr>
        <w:t>Информационно-образовательная среда как условие реализации программы начального общего образования</w:t>
      </w:r>
    </w:p>
    <w:p w14:paraId="5726B2E7">
      <w:pPr>
        <w:pStyle w:val="12"/>
        <w:ind w:right="146" w:firstLine="708"/>
      </w:pPr>
      <w:r>
        <w:t>В соответствии с требованиями ФГОС НОО реализация программы начального общего образования обеспечивается современной информационно-образовательной средой.</w:t>
      </w:r>
    </w:p>
    <w:p w14:paraId="28305C72">
      <w:pPr>
        <w:pStyle w:val="12"/>
        <w:ind w:right="142" w:firstLine="708"/>
      </w:pPr>
      <w:r>
        <w:t xml:space="preserve">Под </w:t>
      </w:r>
      <w:r>
        <w:rPr>
          <w:b/>
        </w:rPr>
        <w:t xml:space="preserve">информационно-образовательной средой </w:t>
      </w:r>
      <w:r>
        <w:t>(</w:t>
      </w:r>
      <w:r>
        <w:rPr>
          <w:b/>
        </w:rPr>
        <w:t>ИОС</w:t>
      </w:r>
      <w:r>
        <w:t>) образовательной организации понимается открытая педагогическая система, включающая разнообразные информационные образовательные ресурсы, современные информационно-коммуникационные технологии, способствующие реализации требований ФГОС.</w:t>
      </w:r>
    </w:p>
    <w:p w14:paraId="50903A56">
      <w:pPr>
        <w:pStyle w:val="3"/>
        <w:spacing w:line="274" w:lineRule="exact"/>
        <w:ind w:left="991"/>
      </w:pPr>
      <w:r>
        <w:t>Основными</w:t>
      </w:r>
      <w:r>
        <w:rPr>
          <w:spacing w:val="-7"/>
        </w:rPr>
        <w:t xml:space="preserve"> </w:t>
      </w:r>
      <w:r>
        <w:t>компонентами</w:t>
      </w:r>
      <w:r>
        <w:rPr>
          <w:spacing w:val="-6"/>
        </w:rPr>
        <w:t xml:space="preserve"> </w:t>
      </w:r>
      <w:r>
        <w:t>ИОС</w:t>
      </w:r>
      <w:r>
        <w:rPr>
          <w:spacing w:val="-6"/>
        </w:rPr>
        <w:t xml:space="preserve"> </w:t>
      </w:r>
      <w:r>
        <w:rPr>
          <w:spacing w:val="-2"/>
        </w:rPr>
        <w:t>являются:</w:t>
      </w:r>
    </w:p>
    <w:p w14:paraId="03709CFE">
      <w:pPr>
        <w:pStyle w:val="17"/>
        <w:numPr>
          <w:ilvl w:val="0"/>
          <w:numId w:val="11"/>
        </w:numPr>
        <w:tabs>
          <w:tab w:val="left" w:pos="990"/>
        </w:tabs>
        <w:spacing w:before="6" w:line="230" w:lineRule="auto"/>
        <w:ind w:left="283" w:right="146" w:firstLine="567"/>
        <w:rPr>
          <w:sz w:val="24"/>
        </w:rPr>
      </w:pPr>
      <w:r>
        <w:rPr>
          <w:sz w:val="24"/>
        </w:rPr>
        <w:t>учебно-методические комплекты по всем учебным предметам на языках обучения, определённых учредителем образовательной организации;</w:t>
      </w:r>
    </w:p>
    <w:p w14:paraId="79D9FFD2">
      <w:pPr>
        <w:pStyle w:val="17"/>
        <w:numPr>
          <w:ilvl w:val="0"/>
          <w:numId w:val="11"/>
        </w:numPr>
        <w:tabs>
          <w:tab w:val="left" w:pos="990"/>
        </w:tabs>
        <w:spacing w:before="2" w:line="235" w:lineRule="auto"/>
        <w:ind w:left="283" w:right="139" w:firstLine="567"/>
        <w:rPr>
          <w:sz w:val="24"/>
        </w:rPr>
      </w:pPr>
      <w:r>
        <w:rPr>
          <w:sz w:val="24"/>
        </w:rPr>
        <w:t xml:space="preserve">учебно-наглядные пособия (средства натурного фонда, печатные средства надлежащего качества демонстрационные и раздаточные, экранно-звуковые средства, мультимедийные </w:t>
      </w:r>
      <w:r>
        <w:rPr>
          <w:spacing w:val="-2"/>
          <w:sz w:val="24"/>
        </w:rPr>
        <w:t>средства);</w:t>
      </w:r>
    </w:p>
    <w:p w14:paraId="35AC95C7">
      <w:pPr>
        <w:pStyle w:val="17"/>
        <w:numPr>
          <w:ilvl w:val="0"/>
          <w:numId w:val="11"/>
        </w:numPr>
        <w:tabs>
          <w:tab w:val="left" w:pos="990"/>
        </w:tabs>
        <w:spacing w:before="74" w:line="230" w:lineRule="auto"/>
        <w:ind w:left="283" w:right="148" w:firstLine="567"/>
        <w:rPr>
          <w:sz w:val="24"/>
        </w:rPr>
      </w:pPr>
      <w:r>
        <w:rPr>
          <w:sz w:val="24"/>
        </w:rPr>
        <w:t>фонд дополнительной литературы (детская художественная и научно-популярная литература, справочно-библиографические и периодические издания).</w:t>
      </w:r>
    </w:p>
    <w:p w14:paraId="48A3167A">
      <w:pPr>
        <w:pStyle w:val="17"/>
        <w:numPr>
          <w:ilvl w:val="0"/>
          <w:numId w:val="11"/>
        </w:numPr>
        <w:tabs>
          <w:tab w:val="left" w:pos="990"/>
        </w:tabs>
        <w:spacing w:line="237" w:lineRule="auto"/>
        <w:ind w:left="283" w:right="139" w:firstLine="567"/>
        <w:rPr>
          <w:sz w:val="24"/>
        </w:rPr>
      </w:pPr>
      <w:r>
        <w:rPr>
          <w:sz w:val="24"/>
        </w:rPr>
        <w:t>Образовательной организацией применяются информационно-коммуникационные технологии (ИКТ), в том числе с использованием электронных образовательных ресурсов и ресурсов Интернета, а также прикладные программы, поддерживающие административную деятельность</w:t>
      </w:r>
      <w:r>
        <w:rPr>
          <w:spacing w:val="-6"/>
          <w:sz w:val="24"/>
        </w:rPr>
        <w:t xml:space="preserve"> </w:t>
      </w:r>
      <w:r>
        <w:rPr>
          <w:sz w:val="24"/>
        </w:rPr>
        <w:t>и</w:t>
      </w:r>
      <w:r>
        <w:rPr>
          <w:spacing w:val="-6"/>
          <w:sz w:val="24"/>
        </w:rPr>
        <w:t xml:space="preserve"> </w:t>
      </w:r>
      <w:r>
        <w:rPr>
          <w:sz w:val="24"/>
        </w:rPr>
        <w:t>обеспечивающие</w:t>
      </w:r>
      <w:r>
        <w:rPr>
          <w:spacing w:val="-6"/>
          <w:sz w:val="24"/>
        </w:rPr>
        <w:t xml:space="preserve"> </w:t>
      </w:r>
      <w:r>
        <w:rPr>
          <w:sz w:val="24"/>
        </w:rPr>
        <w:t>дистанционное</w:t>
      </w:r>
      <w:r>
        <w:rPr>
          <w:spacing w:val="-6"/>
          <w:sz w:val="24"/>
        </w:rPr>
        <w:t xml:space="preserve"> </w:t>
      </w:r>
      <w:r>
        <w:rPr>
          <w:sz w:val="24"/>
        </w:rPr>
        <w:t>взаимодействие</w:t>
      </w:r>
      <w:r>
        <w:rPr>
          <w:spacing w:val="-6"/>
          <w:sz w:val="24"/>
        </w:rPr>
        <w:t xml:space="preserve"> </w:t>
      </w:r>
      <w:r>
        <w:rPr>
          <w:sz w:val="24"/>
        </w:rPr>
        <w:t>всех</w:t>
      </w:r>
      <w:r>
        <w:rPr>
          <w:spacing w:val="-6"/>
          <w:sz w:val="24"/>
        </w:rPr>
        <w:t xml:space="preserve"> </w:t>
      </w:r>
      <w:r>
        <w:rPr>
          <w:sz w:val="24"/>
        </w:rPr>
        <w:t>участников</w:t>
      </w:r>
      <w:r>
        <w:rPr>
          <w:spacing w:val="-6"/>
          <w:sz w:val="24"/>
        </w:rPr>
        <w:t xml:space="preserve"> </w:t>
      </w:r>
      <w:r>
        <w:rPr>
          <w:sz w:val="24"/>
        </w:rPr>
        <w:t>образовательных отношений как внутри образовательной организации, так и с другими организациями социальной сферы и органами управления.</w:t>
      </w:r>
    </w:p>
    <w:p w14:paraId="6FF9FDEF">
      <w:pPr>
        <w:pStyle w:val="12"/>
        <w:spacing w:before="1"/>
        <w:ind w:right="138"/>
      </w:pPr>
      <w:r>
        <w:t>Функционирование ИОС требует наличия в образовательной организации технических средств и специального оборудования.</w:t>
      </w:r>
    </w:p>
    <w:p w14:paraId="56046DE0">
      <w:pPr>
        <w:pStyle w:val="12"/>
        <w:ind w:firstLine="0"/>
      </w:pPr>
      <w:r>
        <w:t>Образовательная</w:t>
      </w:r>
      <w:r>
        <w:rPr>
          <w:spacing w:val="-8"/>
        </w:rPr>
        <w:t xml:space="preserve"> </w:t>
      </w:r>
      <w:r>
        <w:t>организация</w:t>
      </w:r>
      <w:r>
        <w:rPr>
          <w:spacing w:val="-6"/>
        </w:rPr>
        <w:t xml:space="preserve"> </w:t>
      </w:r>
      <w:r>
        <w:t>должна</w:t>
      </w:r>
      <w:r>
        <w:rPr>
          <w:spacing w:val="-6"/>
        </w:rPr>
        <w:t xml:space="preserve"> </w:t>
      </w:r>
      <w:r>
        <w:t>располагать</w:t>
      </w:r>
      <w:r>
        <w:rPr>
          <w:spacing w:val="-6"/>
        </w:rPr>
        <w:t xml:space="preserve"> </w:t>
      </w:r>
      <w:r>
        <w:t>службой</w:t>
      </w:r>
      <w:r>
        <w:rPr>
          <w:spacing w:val="-6"/>
        </w:rPr>
        <w:t xml:space="preserve"> </w:t>
      </w:r>
      <w:r>
        <w:t>технической</w:t>
      </w:r>
      <w:r>
        <w:rPr>
          <w:spacing w:val="-6"/>
        </w:rPr>
        <w:t xml:space="preserve"> </w:t>
      </w:r>
      <w:r>
        <w:t>поддержки</w:t>
      </w:r>
      <w:r>
        <w:rPr>
          <w:spacing w:val="-6"/>
        </w:rPr>
        <w:t xml:space="preserve"> </w:t>
      </w:r>
      <w:r>
        <w:rPr>
          <w:spacing w:val="-4"/>
        </w:rPr>
        <w:t>ИКТ.</w:t>
      </w:r>
    </w:p>
    <w:p w14:paraId="07664742">
      <w:pPr>
        <w:pStyle w:val="3"/>
        <w:spacing w:line="274" w:lineRule="exact"/>
        <w:ind w:left="991"/>
        <w:rPr>
          <w:b w:val="0"/>
        </w:rPr>
      </w:pPr>
      <w:r>
        <w:t>Информационно-коммуникационные</w:t>
      </w:r>
      <w:r>
        <w:rPr>
          <w:spacing w:val="-12"/>
        </w:rPr>
        <w:t xml:space="preserve"> </w:t>
      </w:r>
      <w:r>
        <w:t>средства</w:t>
      </w:r>
      <w:r>
        <w:rPr>
          <w:spacing w:val="-9"/>
        </w:rPr>
        <w:t xml:space="preserve"> </w:t>
      </w:r>
      <w:r>
        <w:t>и</w:t>
      </w:r>
      <w:r>
        <w:rPr>
          <w:spacing w:val="-9"/>
        </w:rPr>
        <w:t xml:space="preserve"> </w:t>
      </w:r>
      <w:r>
        <w:t>технологии</w:t>
      </w:r>
      <w:r>
        <w:rPr>
          <w:spacing w:val="-3"/>
        </w:rPr>
        <w:t xml:space="preserve"> </w:t>
      </w:r>
      <w:r>
        <w:rPr>
          <w:b w:val="0"/>
          <w:spacing w:val="-2"/>
        </w:rPr>
        <w:t>обеспечивают:</w:t>
      </w:r>
    </w:p>
    <w:p w14:paraId="4F4601D2">
      <w:pPr>
        <w:pStyle w:val="17"/>
        <w:numPr>
          <w:ilvl w:val="0"/>
          <w:numId w:val="11"/>
        </w:numPr>
        <w:tabs>
          <w:tab w:val="left" w:pos="990"/>
        </w:tabs>
        <w:spacing w:before="7" w:line="230" w:lineRule="auto"/>
        <w:ind w:left="283" w:right="147" w:firstLine="567"/>
        <w:rPr>
          <w:sz w:val="24"/>
        </w:rPr>
      </w:pPr>
      <w:r>
        <w:rPr>
          <w:sz w:val="24"/>
        </w:rPr>
        <w:t>достижение личностных, предметных и метапредметных результатов обучения при реализации требований ФГОС НОО;</w:t>
      </w:r>
    </w:p>
    <w:p w14:paraId="1AF63C4D">
      <w:pPr>
        <w:pStyle w:val="17"/>
        <w:numPr>
          <w:ilvl w:val="0"/>
          <w:numId w:val="11"/>
        </w:numPr>
        <w:tabs>
          <w:tab w:val="left" w:pos="990"/>
        </w:tabs>
        <w:spacing w:line="281" w:lineRule="exact"/>
        <w:ind w:left="990" w:hanging="140"/>
        <w:rPr>
          <w:sz w:val="24"/>
        </w:rPr>
      </w:pPr>
      <w:r>
        <w:rPr>
          <w:sz w:val="24"/>
        </w:rPr>
        <w:t>формирование</w:t>
      </w:r>
      <w:r>
        <w:rPr>
          <w:spacing w:val="-10"/>
          <w:sz w:val="24"/>
        </w:rPr>
        <w:t xml:space="preserve"> </w:t>
      </w:r>
      <w:r>
        <w:rPr>
          <w:sz w:val="24"/>
        </w:rPr>
        <w:t>функциональной</w:t>
      </w:r>
      <w:r>
        <w:rPr>
          <w:spacing w:val="-9"/>
          <w:sz w:val="24"/>
        </w:rPr>
        <w:t xml:space="preserve"> </w:t>
      </w:r>
      <w:r>
        <w:rPr>
          <w:spacing w:val="-2"/>
          <w:sz w:val="24"/>
        </w:rPr>
        <w:t>грамотности;</w:t>
      </w:r>
    </w:p>
    <w:p w14:paraId="5C9371CD">
      <w:pPr>
        <w:pStyle w:val="17"/>
        <w:numPr>
          <w:ilvl w:val="0"/>
          <w:numId w:val="11"/>
        </w:numPr>
        <w:tabs>
          <w:tab w:val="left" w:pos="990"/>
        </w:tabs>
        <w:spacing w:before="1" w:line="230" w:lineRule="auto"/>
        <w:ind w:left="283" w:right="147" w:firstLine="567"/>
        <w:rPr>
          <w:sz w:val="24"/>
        </w:rPr>
      </w:pPr>
      <w:r>
        <w:rPr>
          <w:sz w:val="24"/>
        </w:rPr>
        <w:t xml:space="preserve">доступ к учебным планам, рабочим программам учебных предметов, курсов внеурочной </w:t>
      </w:r>
      <w:r>
        <w:rPr>
          <w:spacing w:val="-2"/>
          <w:sz w:val="24"/>
        </w:rPr>
        <w:t>деятельности;</w:t>
      </w:r>
    </w:p>
    <w:p w14:paraId="22E2BDAC">
      <w:pPr>
        <w:pStyle w:val="17"/>
        <w:numPr>
          <w:ilvl w:val="0"/>
          <w:numId w:val="11"/>
        </w:numPr>
        <w:tabs>
          <w:tab w:val="left" w:pos="990"/>
        </w:tabs>
        <w:spacing w:line="237" w:lineRule="auto"/>
        <w:ind w:left="283" w:right="146" w:firstLine="567"/>
        <w:rPr>
          <w:sz w:val="24"/>
        </w:rPr>
      </w:pPr>
      <w:r>
        <w:rPr>
          <w:sz w:val="24"/>
        </w:rPr>
        <w:t>доступ к электронным образовательным источникам, указанным в рабочих программах учебных предметов, с целью поиска и получения информации (учебной и художественной литературе);</w:t>
      </w:r>
    </w:p>
    <w:p w14:paraId="6F171413">
      <w:pPr>
        <w:pStyle w:val="17"/>
        <w:numPr>
          <w:ilvl w:val="0"/>
          <w:numId w:val="11"/>
        </w:numPr>
        <w:tabs>
          <w:tab w:val="left" w:pos="990"/>
        </w:tabs>
        <w:spacing w:before="5" w:line="230" w:lineRule="auto"/>
        <w:ind w:left="283" w:right="148" w:firstLine="567"/>
        <w:rPr>
          <w:sz w:val="24"/>
        </w:rPr>
      </w:pPr>
      <w:r>
        <w:rPr>
          <w:sz w:val="24"/>
        </w:rPr>
        <w:t xml:space="preserve">включение обучающихся в проектно- исследовательскую </w:t>
      </w:r>
      <w:r>
        <w:rPr>
          <w:spacing w:val="-2"/>
          <w:sz w:val="24"/>
        </w:rPr>
        <w:t>деятельность;</w:t>
      </w:r>
    </w:p>
    <w:p w14:paraId="19D0BBCC">
      <w:pPr>
        <w:pStyle w:val="17"/>
        <w:numPr>
          <w:ilvl w:val="0"/>
          <w:numId w:val="11"/>
        </w:numPr>
        <w:tabs>
          <w:tab w:val="left" w:pos="990"/>
        </w:tabs>
        <w:spacing w:before="6" w:line="230" w:lineRule="auto"/>
        <w:ind w:left="283" w:right="146" w:firstLine="567"/>
        <w:rPr>
          <w:sz w:val="24"/>
        </w:rPr>
      </w:pPr>
      <w:r>
        <w:rPr>
          <w:sz w:val="24"/>
        </w:rPr>
        <w:t>проведение наблюдений и опытов, в том числе с использованием специального и</w:t>
      </w:r>
      <w:r>
        <w:rPr>
          <w:spacing w:val="40"/>
          <w:sz w:val="24"/>
        </w:rPr>
        <w:t xml:space="preserve"> </w:t>
      </w:r>
      <w:r>
        <w:rPr>
          <w:sz w:val="24"/>
        </w:rPr>
        <w:t>цифрового оборудования;</w:t>
      </w:r>
    </w:p>
    <w:p w14:paraId="075053B3">
      <w:pPr>
        <w:pStyle w:val="17"/>
        <w:numPr>
          <w:ilvl w:val="0"/>
          <w:numId w:val="11"/>
        </w:numPr>
        <w:tabs>
          <w:tab w:val="left" w:pos="990"/>
        </w:tabs>
        <w:spacing w:line="281" w:lineRule="exact"/>
        <w:ind w:left="990" w:hanging="140"/>
        <w:rPr>
          <w:sz w:val="24"/>
        </w:rPr>
      </w:pPr>
      <w:r>
        <w:rPr>
          <w:sz w:val="24"/>
        </w:rPr>
        <w:t>фиксацию</w:t>
      </w:r>
      <w:r>
        <w:rPr>
          <w:spacing w:val="-4"/>
          <w:sz w:val="24"/>
        </w:rPr>
        <w:t xml:space="preserve"> </w:t>
      </w:r>
      <w:r>
        <w:rPr>
          <w:sz w:val="24"/>
        </w:rPr>
        <w:t>и</w:t>
      </w:r>
      <w:r>
        <w:rPr>
          <w:spacing w:val="-4"/>
          <w:sz w:val="24"/>
        </w:rPr>
        <w:t xml:space="preserve"> </w:t>
      </w:r>
      <w:r>
        <w:rPr>
          <w:sz w:val="24"/>
        </w:rPr>
        <w:t>хранение</w:t>
      </w:r>
      <w:r>
        <w:rPr>
          <w:spacing w:val="-3"/>
          <w:sz w:val="24"/>
        </w:rPr>
        <w:t xml:space="preserve"> </w:t>
      </w:r>
      <w:r>
        <w:rPr>
          <w:sz w:val="24"/>
        </w:rPr>
        <w:t>информации</w:t>
      </w:r>
      <w:r>
        <w:rPr>
          <w:spacing w:val="-4"/>
          <w:sz w:val="24"/>
        </w:rPr>
        <w:t xml:space="preserve"> </w:t>
      </w:r>
      <w:r>
        <w:rPr>
          <w:sz w:val="24"/>
        </w:rPr>
        <w:t>о</w:t>
      </w:r>
      <w:r>
        <w:rPr>
          <w:spacing w:val="-3"/>
          <w:sz w:val="24"/>
        </w:rPr>
        <w:t xml:space="preserve"> </w:t>
      </w:r>
      <w:r>
        <w:rPr>
          <w:sz w:val="24"/>
        </w:rPr>
        <w:t>ходе</w:t>
      </w:r>
      <w:r>
        <w:rPr>
          <w:spacing w:val="-4"/>
          <w:sz w:val="24"/>
        </w:rPr>
        <w:t xml:space="preserve"> </w:t>
      </w:r>
      <w:r>
        <w:rPr>
          <w:sz w:val="24"/>
        </w:rPr>
        <w:t>образовательного</w:t>
      </w:r>
      <w:r>
        <w:rPr>
          <w:spacing w:val="-3"/>
          <w:sz w:val="24"/>
        </w:rPr>
        <w:t xml:space="preserve"> </w:t>
      </w:r>
      <w:r>
        <w:rPr>
          <w:spacing w:val="-2"/>
          <w:sz w:val="24"/>
        </w:rPr>
        <w:t>процесса;</w:t>
      </w:r>
    </w:p>
    <w:p w14:paraId="1AE787E1">
      <w:pPr>
        <w:pStyle w:val="17"/>
        <w:numPr>
          <w:ilvl w:val="0"/>
          <w:numId w:val="11"/>
        </w:numPr>
        <w:tabs>
          <w:tab w:val="left" w:pos="990"/>
        </w:tabs>
        <w:spacing w:before="1" w:line="230" w:lineRule="auto"/>
        <w:ind w:left="283" w:right="148" w:firstLine="567"/>
        <w:rPr>
          <w:sz w:val="24"/>
        </w:rPr>
      </w:pPr>
      <w:r>
        <w:rPr>
          <w:sz w:val="24"/>
        </w:rPr>
        <w:t>проведение массовых мероприятий, досуга с просмотром видеоматериалов, организацию театрализованных представлений, обеспеченных озвучиванием и освещением;</w:t>
      </w:r>
    </w:p>
    <w:p w14:paraId="79083866">
      <w:pPr>
        <w:pStyle w:val="17"/>
        <w:numPr>
          <w:ilvl w:val="0"/>
          <w:numId w:val="11"/>
        </w:numPr>
        <w:tabs>
          <w:tab w:val="left" w:pos="990"/>
        </w:tabs>
        <w:spacing w:before="5" w:line="230" w:lineRule="auto"/>
        <w:ind w:left="283" w:right="147" w:firstLine="567"/>
        <w:rPr>
          <w:sz w:val="24"/>
        </w:rPr>
      </w:pPr>
      <w:r>
        <w:rPr>
          <w:sz w:val="24"/>
        </w:rPr>
        <w:t>взаимодействие между участниками образовательного процесса;</w:t>
      </w:r>
    </w:p>
    <w:p w14:paraId="23743E0F">
      <w:pPr>
        <w:pStyle w:val="12"/>
        <w:spacing w:before="264"/>
        <w:ind w:right="146"/>
      </w:pPr>
      <w:r>
        <w:t>При работе в ИОС соблюдаются правила информационной безопасности при осуществлении коммуникации в школьных сообществах и мессенджерах, поиске, анализе и использовании информации в соответствии с учебной задачей, предоставлении персональных данных пользователей локальной сети и Интернета.</w:t>
      </w:r>
    </w:p>
    <w:p w14:paraId="26E1873A">
      <w:pPr>
        <w:pStyle w:val="12"/>
        <w:ind w:right="148" w:firstLine="0"/>
      </w:pPr>
      <w:r>
        <w:t>Образовательной организацией определены необходимые меры и сроки по формированию компонентов ИОС для реализации принятых рабочих программ начального общего образования в соответствии с требованиями ФГОС НОО.</w:t>
      </w:r>
    </w:p>
    <w:p w14:paraId="52A5C0E9">
      <w:pPr>
        <w:pStyle w:val="3"/>
        <w:numPr>
          <w:ilvl w:val="2"/>
          <w:numId w:val="7"/>
        </w:numPr>
        <w:tabs>
          <w:tab w:val="left" w:pos="1676"/>
          <w:tab w:val="left" w:pos="4813"/>
          <w:tab w:val="left" w:pos="5917"/>
          <w:tab w:val="left" w:pos="7406"/>
          <w:tab w:val="left" w:pos="8643"/>
        </w:tabs>
        <w:spacing w:line="276" w:lineRule="auto"/>
        <w:ind w:left="283" w:right="146" w:firstLine="567"/>
        <w:jc w:val="left"/>
      </w:pPr>
      <w:bookmarkStart w:id="14" w:name="_bookmark27"/>
      <w:bookmarkEnd w:id="14"/>
      <w:r>
        <w:rPr>
          <w:spacing w:val="-2"/>
        </w:rPr>
        <w:t>Материально-технические</w:t>
      </w:r>
      <w:r>
        <w:tab/>
      </w:r>
      <w:r>
        <w:rPr>
          <w:spacing w:val="-2"/>
        </w:rPr>
        <w:t>условия</w:t>
      </w:r>
      <w:r>
        <w:tab/>
      </w:r>
      <w:r>
        <w:rPr>
          <w:spacing w:val="-2"/>
        </w:rPr>
        <w:t>реализации</w:t>
      </w:r>
      <w:r>
        <w:tab/>
      </w:r>
      <w:r>
        <w:rPr>
          <w:spacing w:val="-2"/>
        </w:rPr>
        <w:t>основной</w:t>
      </w:r>
      <w:r>
        <w:tab/>
      </w:r>
      <w:r>
        <w:rPr>
          <w:spacing w:val="-2"/>
        </w:rPr>
        <w:t>образовательной программы</w:t>
      </w:r>
    </w:p>
    <w:p w14:paraId="76661B89">
      <w:pPr>
        <w:pStyle w:val="12"/>
        <w:spacing w:line="274" w:lineRule="exact"/>
        <w:ind w:left="426" w:firstLine="0"/>
        <w:jc w:val="left"/>
      </w:pPr>
      <w:r>
        <w:t xml:space="preserve">       Материально-техническая</w:t>
      </w:r>
      <w:r>
        <w:rPr>
          <w:spacing w:val="-11"/>
        </w:rPr>
        <w:t xml:space="preserve"> </w:t>
      </w:r>
      <w:r>
        <w:t>база</w:t>
      </w:r>
      <w:r>
        <w:rPr>
          <w:spacing w:val="-8"/>
        </w:rPr>
        <w:t xml:space="preserve"> </w:t>
      </w:r>
      <w:r>
        <w:t>образовательной</w:t>
      </w:r>
      <w:r>
        <w:rPr>
          <w:spacing w:val="-9"/>
        </w:rPr>
        <w:t xml:space="preserve"> </w:t>
      </w:r>
      <w:r>
        <w:t>организации</w:t>
      </w:r>
      <w:r>
        <w:rPr>
          <w:spacing w:val="-8"/>
        </w:rPr>
        <w:t xml:space="preserve"> </w:t>
      </w:r>
      <w:r>
        <w:rPr>
          <w:spacing w:val="-2"/>
        </w:rPr>
        <w:t>обеспечивает:</w:t>
      </w:r>
    </w:p>
    <w:p w14:paraId="73FDC76F">
      <w:pPr>
        <w:pStyle w:val="17"/>
        <w:tabs>
          <w:tab w:val="left" w:pos="1003"/>
        </w:tabs>
        <w:spacing w:before="7" w:line="230" w:lineRule="auto"/>
        <w:ind w:left="426" w:right="148" w:firstLine="0"/>
        <w:jc w:val="left"/>
        <w:rPr>
          <w:sz w:val="24"/>
        </w:rPr>
      </w:pPr>
      <w:r>
        <w:rPr>
          <w:sz w:val="24"/>
        </w:rPr>
        <w:t>возможность</w:t>
      </w:r>
      <w:r>
        <w:rPr>
          <w:spacing w:val="40"/>
          <w:sz w:val="24"/>
        </w:rPr>
        <w:t xml:space="preserve"> </w:t>
      </w:r>
      <w:r>
        <w:rPr>
          <w:sz w:val="24"/>
        </w:rPr>
        <w:t>достижения</w:t>
      </w:r>
      <w:r>
        <w:rPr>
          <w:spacing w:val="40"/>
          <w:sz w:val="24"/>
        </w:rPr>
        <w:t xml:space="preserve"> </w:t>
      </w:r>
      <w:r>
        <w:rPr>
          <w:sz w:val="24"/>
        </w:rPr>
        <w:t>обучающимися</w:t>
      </w:r>
      <w:r>
        <w:rPr>
          <w:spacing w:val="40"/>
          <w:sz w:val="24"/>
        </w:rPr>
        <w:t xml:space="preserve"> </w:t>
      </w:r>
      <w:r>
        <w:rPr>
          <w:sz w:val="24"/>
        </w:rPr>
        <w:t>результатов</w:t>
      </w:r>
      <w:r>
        <w:rPr>
          <w:spacing w:val="40"/>
          <w:sz w:val="24"/>
        </w:rPr>
        <w:t xml:space="preserve"> </w:t>
      </w:r>
      <w:r>
        <w:rPr>
          <w:sz w:val="24"/>
        </w:rPr>
        <w:t>освоения</w:t>
      </w:r>
      <w:r>
        <w:rPr>
          <w:spacing w:val="40"/>
          <w:sz w:val="24"/>
        </w:rPr>
        <w:t xml:space="preserve"> </w:t>
      </w:r>
      <w:r>
        <w:rPr>
          <w:sz w:val="24"/>
        </w:rPr>
        <w:t>программы</w:t>
      </w:r>
      <w:r>
        <w:rPr>
          <w:spacing w:val="40"/>
          <w:sz w:val="24"/>
        </w:rPr>
        <w:t xml:space="preserve"> </w:t>
      </w:r>
      <w:r>
        <w:rPr>
          <w:sz w:val="24"/>
        </w:rPr>
        <w:t>начального</w:t>
      </w:r>
      <w:r>
        <w:rPr>
          <w:spacing w:val="40"/>
          <w:sz w:val="24"/>
        </w:rPr>
        <w:t xml:space="preserve"> </w:t>
      </w:r>
      <w:r>
        <w:rPr>
          <w:sz w:val="24"/>
        </w:rPr>
        <w:t>общего образования;</w:t>
      </w:r>
    </w:p>
    <w:p w14:paraId="586AECA6">
      <w:pPr>
        <w:pStyle w:val="17"/>
        <w:tabs>
          <w:tab w:val="left" w:pos="1003"/>
        </w:tabs>
        <w:spacing w:line="281" w:lineRule="exact"/>
        <w:ind w:left="426" w:firstLine="0"/>
        <w:jc w:val="left"/>
        <w:rPr>
          <w:sz w:val="24"/>
        </w:rPr>
      </w:pPr>
      <w:r>
        <w:rPr>
          <w:sz w:val="24"/>
        </w:rPr>
        <w:t>безопасность</w:t>
      </w:r>
      <w:r>
        <w:rPr>
          <w:spacing w:val="-10"/>
          <w:sz w:val="24"/>
        </w:rPr>
        <w:t xml:space="preserve"> </w:t>
      </w:r>
      <w:r>
        <w:rPr>
          <w:sz w:val="24"/>
        </w:rPr>
        <w:t>и</w:t>
      </w:r>
      <w:r>
        <w:rPr>
          <w:spacing w:val="-10"/>
          <w:sz w:val="24"/>
        </w:rPr>
        <w:t xml:space="preserve"> </w:t>
      </w:r>
      <w:r>
        <w:rPr>
          <w:sz w:val="24"/>
        </w:rPr>
        <w:t>комфортность</w:t>
      </w:r>
      <w:r>
        <w:rPr>
          <w:spacing w:val="-10"/>
          <w:sz w:val="24"/>
        </w:rPr>
        <w:t xml:space="preserve"> </w:t>
      </w:r>
      <w:r>
        <w:rPr>
          <w:sz w:val="24"/>
        </w:rPr>
        <w:t>организации</w:t>
      </w:r>
      <w:r>
        <w:rPr>
          <w:spacing w:val="-10"/>
          <w:sz w:val="24"/>
        </w:rPr>
        <w:t xml:space="preserve"> </w:t>
      </w:r>
      <w:r>
        <w:rPr>
          <w:sz w:val="24"/>
        </w:rPr>
        <w:t>учебного</w:t>
      </w:r>
      <w:r>
        <w:rPr>
          <w:spacing w:val="-9"/>
          <w:sz w:val="24"/>
        </w:rPr>
        <w:t xml:space="preserve"> </w:t>
      </w:r>
      <w:r>
        <w:rPr>
          <w:spacing w:val="-2"/>
          <w:sz w:val="24"/>
        </w:rPr>
        <w:t>процесса;</w:t>
      </w:r>
    </w:p>
    <w:p w14:paraId="69B33D38">
      <w:pPr>
        <w:pStyle w:val="17"/>
        <w:tabs>
          <w:tab w:val="left" w:pos="1003"/>
        </w:tabs>
        <w:spacing w:line="284" w:lineRule="exact"/>
        <w:ind w:left="426" w:firstLine="0"/>
        <w:jc w:val="left"/>
        <w:rPr>
          <w:sz w:val="24"/>
        </w:rPr>
      </w:pPr>
      <w:r>
        <w:rPr>
          <w:sz w:val="24"/>
        </w:rPr>
        <w:t>соблюдение</w:t>
      </w:r>
      <w:r>
        <w:rPr>
          <w:spacing w:val="-7"/>
          <w:sz w:val="24"/>
        </w:rPr>
        <w:t xml:space="preserve"> </w:t>
      </w:r>
      <w:r>
        <w:rPr>
          <w:sz w:val="24"/>
        </w:rPr>
        <w:t>санитарно-эпидемиологических</w:t>
      </w:r>
      <w:r>
        <w:rPr>
          <w:spacing w:val="-7"/>
          <w:sz w:val="24"/>
        </w:rPr>
        <w:t xml:space="preserve"> </w:t>
      </w:r>
      <w:r>
        <w:rPr>
          <w:sz w:val="24"/>
        </w:rPr>
        <w:t>правил</w:t>
      </w:r>
      <w:r>
        <w:rPr>
          <w:spacing w:val="-6"/>
          <w:sz w:val="24"/>
        </w:rPr>
        <w:t xml:space="preserve"> </w:t>
      </w:r>
      <w:r>
        <w:rPr>
          <w:sz w:val="24"/>
        </w:rPr>
        <w:t>и</w:t>
      </w:r>
      <w:r>
        <w:rPr>
          <w:spacing w:val="-7"/>
          <w:sz w:val="24"/>
        </w:rPr>
        <w:t xml:space="preserve"> </w:t>
      </w:r>
      <w:r>
        <w:rPr>
          <w:sz w:val="24"/>
        </w:rPr>
        <w:t>гигиенических</w:t>
      </w:r>
      <w:r>
        <w:rPr>
          <w:spacing w:val="-6"/>
          <w:sz w:val="24"/>
        </w:rPr>
        <w:t xml:space="preserve"> </w:t>
      </w:r>
      <w:r>
        <w:rPr>
          <w:spacing w:val="-2"/>
          <w:sz w:val="24"/>
        </w:rPr>
        <w:t>нормативов;</w:t>
      </w:r>
    </w:p>
    <w:p w14:paraId="2B059E28">
      <w:pPr>
        <w:pStyle w:val="17"/>
        <w:tabs>
          <w:tab w:val="left" w:pos="1004"/>
        </w:tabs>
        <w:spacing w:before="74" w:line="230" w:lineRule="auto"/>
        <w:ind w:left="426" w:right="147" w:firstLine="0"/>
        <w:rPr>
          <w:sz w:val="24"/>
        </w:rPr>
      </w:pPr>
      <w:r>
        <w:rPr>
          <w:sz w:val="24"/>
        </w:rPr>
        <w:t>возможность для беспрепятственного доступа детей-инвалидов и обучающихся с ограниченными возможностями здоровья к объектам инфраструктуры организации.</w:t>
      </w:r>
    </w:p>
    <w:p w14:paraId="0067D9DE">
      <w:pPr>
        <w:tabs>
          <w:tab w:val="left" w:pos="1004"/>
        </w:tabs>
        <w:spacing w:before="74" w:line="230" w:lineRule="auto"/>
        <w:ind w:left="426" w:right="147"/>
        <w:rPr>
          <w:sz w:val="24"/>
        </w:rPr>
      </w:pPr>
    </w:p>
    <w:p w14:paraId="4EE7B6FD">
      <w:pPr>
        <w:pStyle w:val="17"/>
        <w:tabs>
          <w:tab w:val="left" w:pos="990"/>
        </w:tabs>
        <w:spacing w:before="1" w:line="235" w:lineRule="auto"/>
        <w:ind w:left="426" w:right="145" w:firstLine="0"/>
        <w:rPr>
          <w:sz w:val="24"/>
        </w:rPr>
      </w:pPr>
      <w:r>
        <w:rPr>
          <w:sz w:val="24"/>
        </w:rPr>
        <w:t xml:space="preserve">     МАОУ «Аромашевская СОШ им.В.Д.Кармцкого» располагает материальной и информационной</w:t>
      </w:r>
      <w:r>
        <w:rPr>
          <w:spacing w:val="40"/>
          <w:sz w:val="24"/>
        </w:rPr>
        <w:t xml:space="preserve"> </w:t>
      </w:r>
      <w:r>
        <w:rPr>
          <w:sz w:val="24"/>
        </w:rPr>
        <w:t>базой, обеспечивающей организацию всех видов деятельности младших школьников, соответствующей санитарно-эпидемиологическим и противопожарным правилам и нормам.</w:t>
      </w:r>
    </w:p>
    <w:p w14:paraId="5E377DB3">
      <w:pPr>
        <w:spacing w:line="274" w:lineRule="exact"/>
        <w:ind w:left="426"/>
        <w:jc w:val="both"/>
        <w:rPr>
          <w:i/>
          <w:spacing w:val="-2"/>
          <w:sz w:val="24"/>
        </w:rPr>
      </w:pPr>
      <w:r>
        <w:rPr>
          <w:sz w:val="24"/>
        </w:rPr>
        <w:t xml:space="preserve">      МАОУ «Аромашевская СОШ им.В.Д.Кармцкого» </w:t>
      </w:r>
      <w:r>
        <w:rPr>
          <w:i/>
          <w:spacing w:val="-2"/>
          <w:sz w:val="24"/>
        </w:rPr>
        <w:t>располагает:</w:t>
      </w:r>
    </w:p>
    <w:p w14:paraId="581BE8E0">
      <w:pPr>
        <w:tabs>
          <w:tab w:val="left" w:pos="990"/>
        </w:tabs>
        <w:spacing w:line="230" w:lineRule="auto"/>
        <w:ind w:left="426" w:right="146"/>
        <w:rPr>
          <w:sz w:val="24"/>
        </w:rPr>
      </w:pPr>
      <w:r>
        <w:rPr>
          <w:sz w:val="24"/>
        </w:rPr>
        <w:t xml:space="preserve"> современными предметными учебными кабинетами, оборудованных компьютерами,</w:t>
      </w:r>
      <w:r>
        <w:rPr>
          <w:spacing w:val="40"/>
          <w:sz w:val="24"/>
        </w:rPr>
        <w:t xml:space="preserve"> </w:t>
      </w:r>
      <w:r>
        <w:rPr>
          <w:sz w:val="24"/>
        </w:rPr>
        <w:t>интерактивными досками и мультимедийной техникой;</w:t>
      </w:r>
    </w:p>
    <w:p w14:paraId="3131D140">
      <w:pPr>
        <w:pStyle w:val="17"/>
        <w:tabs>
          <w:tab w:val="left" w:pos="990"/>
        </w:tabs>
        <w:spacing w:line="281" w:lineRule="exact"/>
        <w:ind w:left="426" w:firstLine="0"/>
        <w:jc w:val="left"/>
        <w:rPr>
          <w:sz w:val="24"/>
        </w:rPr>
      </w:pPr>
      <w:r>
        <w:rPr>
          <w:sz w:val="24"/>
        </w:rPr>
        <w:t>библиотекой</w:t>
      </w:r>
      <w:r>
        <w:rPr>
          <w:spacing w:val="-6"/>
          <w:sz w:val="24"/>
        </w:rPr>
        <w:t xml:space="preserve"> </w:t>
      </w:r>
      <w:r>
        <w:rPr>
          <w:sz w:val="24"/>
        </w:rPr>
        <w:t>и</w:t>
      </w:r>
      <w:r>
        <w:rPr>
          <w:spacing w:val="54"/>
          <w:sz w:val="24"/>
        </w:rPr>
        <w:t xml:space="preserve"> </w:t>
      </w:r>
      <w:r>
        <w:rPr>
          <w:sz w:val="24"/>
        </w:rPr>
        <w:t>читальным</w:t>
      </w:r>
      <w:r>
        <w:rPr>
          <w:spacing w:val="-4"/>
          <w:sz w:val="24"/>
        </w:rPr>
        <w:t xml:space="preserve"> </w:t>
      </w:r>
      <w:r>
        <w:rPr>
          <w:sz w:val="24"/>
        </w:rPr>
        <w:t>залом</w:t>
      </w:r>
      <w:r>
        <w:rPr>
          <w:spacing w:val="-3"/>
          <w:sz w:val="24"/>
        </w:rPr>
        <w:t xml:space="preserve"> </w:t>
      </w:r>
      <w:r>
        <w:rPr>
          <w:sz w:val="24"/>
        </w:rPr>
        <w:t>с</w:t>
      </w:r>
      <w:r>
        <w:rPr>
          <w:spacing w:val="-3"/>
          <w:sz w:val="24"/>
        </w:rPr>
        <w:t xml:space="preserve"> </w:t>
      </w:r>
      <w:r>
        <w:rPr>
          <w:sz w:val="24"/>
        </w:rPr>
        <w:t>индивидуальными</w:t>
      </w:r>
      <w:r>
        <w:rPr>
          <w:spacing w:val="-3"/>
          <w:sz w:val="24"/>
        </w:rPr>
        <w:t xml:space="preserve"> </w:t>
      </w:r>
      <w:r>
        <w:rPr>
          <w:sz w:val="24"/>
        </w:rPr>
        <w:t xml:space="preserve">планшетами для </w:t>
      </w:r>
      <w:r>
        <w:rPr>
          <w:spacing w:val="-4"/>
          <w:sz w:val="24"/>
        </w:rPr>
        <w:t xml:space="preserve"> </w:t>
      </w:r>
      <w:r>
        <w:rPr>
          <w:sz w:val="24"/>
        </w:rPr>
        <w:t>работы</w:t>
      </w:r>
      <w:r>
        <w:rPr>
          <w:spacing w:val="-3"/>
          <w:sz w:val="24"/>
        </w:rPr>
        <w:t xml:space="preserve"> </w:t>
      </w:r>
      <w:r>
        <w:rPr>
          <w:sz w:val="24"/>
        </w:rPr>
        <w:t>в</w:t>
      </w:r>
      <w:r>
        <w:rPr>
          <w:spacing w:val="-3"/>
          <w:sz w:val="24"/>
        </w:rPr>
        <w:t xml:space="preserve"> </w:t>
      </w:r>
      <w:r>
        <w:rPr>
          <w:sz w:val="24"/>
        </w:rPr>
        <w:t>сети</w:t>
      </w:r>
      <w:r>
        <w:rPr>
          <w:spacing w:val="-3"/>
          <w:sz w:val="24"/>
        </w:rPr>
        <w:t xml:space="preserve"> </w:t>
      </w:r>
      <w:r>
        <w:rPr>
          <w:spacing w:val="-2"/>
          <w:sz w:val="24"/>
        </w:rPr>
        <w:t xml:space="preserve">Интернет; </w:t>
      </w:r>
    </w:p>
    <w:p w14:paraId="3494462F">
      <w:pPr>
        <w:pStyle w:val="17"/>
        <w:tabs>
          <w:tab w:val="left" w:pos="990"/>
        </w:tabs>
        <w:spacing w:line="276" w:lineRule="exact"/>
        <w:ind w:left="426" w:firstLine="0"/>
        <w:jc w:val="left"/>
        <w:rPr>
          <w:spacing w:val="-2"/>
          <w:sz w:val="24"/>
        </w:rPr>
      </w:pPr>
      <w:r>
        <w:rPr>
          <w:sz w:val="24"/>
        </w:rPr>
        <w:t>спортивным</w:t>
      </w:r>
      <w:r>
        <w:rPr>
          <w:spacing w:val="-8"/>
          <w:sz w:val="24"/>
        </w:rPr>
        <w:t xml:space="preserve"> </w:t>
      </w:r>
      <w:r>
        <w:rPr>
          <w:spacing w:val="-2"/>
          <w:sz w:val="24"/>
        </w:rPr>
        <w:t>залом;</w:t>
      </w:r>
    </w:p>
    <w:p w14:paraId="4EF2121D">
      <w:pPr>
        <w:tabs>
          <w:tab w:val="left" w:pos="990"/>
        </w:tabs>
        <w:spacing w:line="282" w:lineRule="exact"/>
        <w:ind w:left="426"/>
        <w:rPr>
          <w:sz w:val="24"/>
        </w:rPr>
      </w:pPr>
      <w:r>
        <w:rPr>
          <w:sz w:val="24"/>
        </w:rPr>
        <w:t xml:space="preserve"> индивидуальными компьютерами для обучающихся (30 штук)</w:t>
      </w:r>
      <w:r>
        <w:rPr>
          <w:spacing w:val="-6"/>
          <w:sz w:val="24"/>
        </w:rPr>
        <w:t xml:space="preserve">; </w:t>
      </w:r>
    </w:p>
    <w:p w14:paraId="33595A0C">
      <w:pPr>
        <w:pStyle w:val="17"/>
        <w:tabs>
          <w:tab w:val="left" w:pos="990"/>
        </w:tabs>
        <w:spacing w:line="276" w:lineRule="exact"/>
        <w:ind w:left="426" w:firstLine="0"/>
        <w:jc w:val="left"/>
        <w:rPr>
          <w:spacing w:val="-2"/>
          <w:sz w:val="24"/>
        </w:rPr>
      </w:pPr>
      <w:r>
        <w:rPr>
          <w:sz w:val="24"/>
        </w:rPr>
        <w:t>актовым</w:t>
      </w:r>
      <w:r>
        <w:rPr>
          <w:spacing w:val="-5"/>
          <w:sz w:val="24"/>
        </w:rPr>
        <w:t xml:space="preserve"> </w:t>
      </w:r>
      <w:r>
        <w:rPr>
          <w:spacing w:val="-2"/>
          <w:sz w:val="24"/>
        </w:rPr>
        <w:t xml:space="preserve">залом; </w:t>
      </w:r>
    </w:p>
    <w:p w14:paraId="452BE591">
      <w:pPr>
        <w:pStyle w:val="17"/>
        <w:tabs>
          <w:tab w:val="left" w:pos="990"/>
        </w:tabs>
        <w:spacing w:line="276" w:lineRule="exact"/>
        <w:ind w:left="426" w:firstLine="0"/>
        <w:jc w:val="left"/>
        <w:rPr>
          <w:sz w:val="24"/>
        </w:rPr>
      </w:pPr>
      <w:r>
        <w:rPr>
          <w:sz w:val="24"/>
        </w:rPr>
        <w:t>столовой</w:t>
      </w:r>
      <w:r>
        <w:rPr>
          <w:spacing w:val="-5"/>
          <w:sz w:val="24"/>
        </w:rPr>
        <w:t xml:space="preserve"> </w:t>
      </w:r>
      <w:r>
        <w:rPr>
          <w:sz w:val="24"/>
        </w:rPr>
        <w:t>на</w:t>
      </w:r>
      <w:r>
        <w:rPr>
          <w:spacing w:val="-2"/>
          <w:sz w:val="24"/>
        </w:rPr>
        <w:t xml:space="preserve"> </w:t>
      </w:r>
      <w:r>
        <w:rPr>
          <w:sz w:val="24"/>
        </w:rPr>
        <w:t>138</w:t>
      </w:r>
      <w:r>
        <w:rPr>
          <w:spacing w:val="-2"/>
          <w:sz w:val="24"/>
        </w:rPr>
        <w:t xml:space="preserve"> </w:t>
      </w:r>
      <w:r>
        <w:rPr>
          <w:spacing w:val="-4"/>
          <w:sz w:val="24"/>
        </w:rPr>
        <w:t>мест</w:t>
      </w:r>
    </w:p>
    <w:p w14:paraId="5144D505">
      <w:pPr>
        <w:tabs>
          <w:tab w:val="left" w:pos="990"/>
        </w:tabs>
        <w:spacing w:line="284" w:lineRule="exact"/>
        <w:rPr>
          <w:sz w:val="24"/>
        </w:rPr>
      </w:pPr>
      <w:r>
        <w:rPr>
          <w:sz w:val="24"/>
        </w:rPr>
        <w:t xml:space="preserve">       кабинетами</w:t>
      </w:r>
      <w:r>
        <w:rPr>
          <w:spacing w:val="-5"/>
          <w:sz w:val="24"/>
        </w:rPr>
        <w:t xml:space="preserve"> </w:t>
      </w:r>
      <w:r>
        <w:rPr>
          <w:sz w:val="24"/>
        </w:rPr>
        <w:t xml:space="preserve">психолога </w:t>
      </w:r>
      <w:r>
        <w:rPr>
          <w:spacing w:val="-5"/>
          <w:sz w:val="24"/>
        </w:rPr>
        <w:t xml:space="preserve"> </w:t>
      </w:r>
      <w:r>
        <w:rPr>
          <w:sz w:val="24"/>
        </w:rPr>
        <w:t>и</w:t>
      </w:r>
      <w:r>
        <w:rPr>
          <w:spacing w:val="-5"/>
          <w:sz w:val="24"/>
        </w:rPr>
        <w:t xml:space="preserve"> </w:t>
      </w:r>
      <w:r>
        <w:rPr>
          <w:spacing w:val="-2"/>
          <w:sz w:val="24"/>
        </w:rPr>
        <w:t>логопеда.</w:t>
      </w:r>
    </w:p>
    <w:p w14:paraId="116307F4">
      <w:pPr>
        <w:pStyle w:val="12"/>
        <w:spacing w:before="66"/>
        <w:ind w:left="0" w:firstLine="0"/>
        <w:jc w:val="left"/>
      </w:pPr>
    </w:p>
    <w:p w14:paraId="21815B04">
      <w:pPr>
        <w:pStyle w:val="12"/>
        <w:spacing w:line="276" w:lineRule="auto"/>
        <w:ind w:firstLine="708"/>
        <w:jc w:val="left"/>
      </w:pPr>
      <w:r>
        <w:t>Все</w:t>
      </w:r>
      <w:r>
        <w:rPr>
          <w:spacing w:val="80"/>
        </w:rPr>
        <w:t xml:space="preserve"> </w:t>
      </w:r>
      <w:r>
        <w:t>кабинеты</w:t>
      </w:r>
      <w:r>
        <w:rPr>
          <w:spacing w:val="80"/>
        </w:rPr>
        <w:t xml:space="preserve"> </w:t>
      </w:r>
      <w:r>
        <w:t>обеспечены</w:t>
      </w:r>
      <w:r>
        <w:rPr>
          <w:spacing w:val="80"/>
        </w:rPr>
        <w:t xml:space="preserve"> </w:t>
      </w:r>
      <w:r>
        <w:t>мебелью</w:t>
      </w:r>
      <w:r>
        <w:rPr>
          <w:spacing w:val="80"/>
        </w:rPr>
        <w:t xml:space="preserve"> </w:t>
      </w:r>
      <w:r>
        <w:t>в</w:t>
      </w:r>
      <w:r>
        <w:rPr>
          <w:spacing w:val="80"/>
        </w:rPr>
        <w:t xml:space="preserve"> </w:t>
      </w:r>
      <w:r>
        <w:t>достаточном</w:t>
      </w:r>
      <w:r>
        <w:rPr>
          <w:spacing w:val="80"/>
        </w:rPr>
        <w:t xml:space="preserve"> </w:t>
      </w:r>
      <w:r>
        <w:t>количестве,</w:t>
      </w:r>
      <w:r>
        <w:rPr>
          <w:spacing w:val="80"/>
        </w:rPr>
        <w:t xml:space="preserve"> </w:t>
      </w:r>
      <w:r>
        <w:t>мебель</w:t>
      </w:r>
      <w:r>
        <w:rPr>
          <w:spacing w:val="80"/>
        </w:rPr>
        <w:t xml:space="preserve"> </w:t>
      </w:r>
      <w:r>
        <w:t>соответствует нормативным требованиям.</w:t>
      </w:r>
    </w:p>
    <w:p w14:paraId="10555FAF">
      <w:pPr>
        <w:pStyle w:val="12"/>
        <w:ind w:left="0" w:firstLine="0"/>
        <w:jc w:val="left"/>
      </w:pPr>
    </w:p>
    <w:p w14:paraId="0382D51B">
      <w:pPr>
        <w:pStyle w:val="12"/>
        <w:ind w:right="145"/>
      </w:pPr>
      <w:r>
        <w:t xml:space="preserve">Столовая укомплектована полностью технологическим оборудованием, техническое состояние оборудования соответствует установленным требованиям. Санитарное состояние пищеблока, подсобных помещений для хранения продуктов, цехов, участков хорошее, посудой обеспечены в полном объеме, Имеются инструкции и другая документация, обеспечивающая деятельность столовой и ее работников. </w:t>
      </w:r>
    </w:p>
    <w:p w14:paraId="686C3C61">
      <w:pPr>
        <w:pStyle w:val="12"/>
        <w:ind w:left="991" w:firstLine="0"/>
      </w:pPr>
      <w:r>
        <w:t>Организация</w:t>
      </w:r>
      <w:r>
        <w:rPr>
          <w:spacing w:val="-6"/>
        </w:rPr>
        <w:t xml:space="preserve"> </w:t>
      </w:r>
      <w:r>
        <w:t>питьевого</w:t>
      </w:r>
      <w:r>
        <w:rPr>
          <w:spacing w:val="-4"/>
        </w:rPr>
        <w:t xml:space="preserve"> </w:t>
      </w:r>
      <w:r>
        <w:t>режима</w:t>
      </w:r>
      <w:r>
        <w:rPr>
          <w:spacing w:val="-3"/>
        </w:rPr>
        <w:t xml:space="preserve"> </w:t>
      </w:r>
      <w:r>
        <w:t>осуществляется</w:t>
      </w:r>
      <w:r>
        <w:rPr>
          <w:spacing w:val="-4"/>
        </w:rPr>
        <w:t xml:space="preserve"> </w:t>
      </w:r>
      <w:r>
        <w:t>с</w:t>
      </w:r>
      <w:r>
        <w:rPr>
          <w:spacing w:val="-4"/>
        </w:rPr>
        <w:t xml:space="preserve"> </w:t>
      </w:r>
      <w:r>
        <w:t>3</w:t>
      </w:r>
      <w:r>
        <w:rPr>
          <w:spacing w:val="-4"/>
        </w:rPr>
        <w:t xml:space="preserve"> </w:t>
      </w:r>
      <w:r>
        <w:t>питьевых</w:t>
      </w:r>
      <w:r>
        <w:rPr>
          <w:spacing w:val="-3"/>
        </w:rPr>
        <w:t xml:space="preserve"> </w:t>
      </w:r>
      <w:r>
        <w:rPr>
          <w:spacing w:val="-2"/>
        </w:rPr>
        <w:t>фонтанчиков.</w:t>
      </w:r>
    </w:p>
    <w:p w14:paraId="53B08355">
      <w:pPr>
        <w:pStyle w:val="12"/>
        <w:ind w:right="146" w:firstLine="708"/>
        <w:rPr>
          <w:sz w:val="2"/>
        </w:rPr>
      </w:pPr>
      <w:r>
        <w:t xml:space="preserve"> Имеется медицинский кабинет.</w:t>
      </w:r>
    </w:p>
    <w:p w14:paraId="64B19DD2">
      <w:pPr>
        <w:pStyle w:val="18"/>
        <w:spacing w:line="250" w:lineRule="atLeast"/>
        <w:sectPr>
          <w:pgSz w:w="11910" w:h="16840"/>
          <w:pgMar w:top="1180" w:right="425" w:bottom="280" w:left="850" w:header="720" w:footer="720" w:gutter="0"/>
          <w:cols w:space="720" w:num="1"/>
        </w:sectPr>
      </w:pPr>
    </w:p>
    <w:p w14:paraId="11098053">
      <w:pPr>
        <w:pStyle w:val="12"/>
        <w:spacing w:before="1"/>
        <w:ind w:left="0" w:firstLine="0"/>
        <w:jc w:val="left"/>
        <w:rPr>
          <w:sz w:val="2"/>
        </w:rPr>
      </w:pPr>
    </w:p>
    <w:p w14:paraId="4A437AB9">
      <w:pPr>
        <w:pStyle w:val="12"/>
        <w:ind w:left="0" w:firstLine="0"/>
        <w:jc w:val="left"/>
      </w:pPr>
    </w:p>
    <w:p w14:paraId="2FFC9AD6">
      <w:pPr>
        <w:pStyle w:val="3"/>
        <w:numPr>
          <w:ilvl w:val="2"/>
          <w:numId w:val="7"/>
        </w:numPr>
        <w:tabs>
          <w:tab w:val="left" w:pos="1510"/>
        </w:tabs>
        <w:ind w:left="1510"/>
        <w:jc w:val="left"/>
      </w:pPr>
      <w:bookmarkStart w:id="15" w:name="_bookmark28"/>
      <w:bookmarkEnd w:id="15"/>
      <w:r>
        <w:t>Механизмы</w:t>
      </w:r>
      <w:r>
        <w:rPr>
          <w:spacing w:val="-5"/>
        </w:rPr>
        <w:t xml:space="preserve"> </w:t>
      </w:r>
      <w:r>
        <w:t>достижения</w:t>
      </w:r>
      <w:r>
        <w:rPr>
          <w:spacing w:val="-3"/>
        </w:rPr>
        <w:t xml:space="preserve"> </w:t>
      </w:r>
      <w:r>
        <w:t>целевых</w:t>
      </w:r>
      <w:r>
        <w:rPr>
          <w:spacing w:val="-3"/>
        </w:rPr>
        <w:t xml:space="preserve"> </w:t>
      </w:r>
      <w:r>
        <w:t>ориентиров</w:t>
      </w:r>
      <w:r>
        <w:rPr>
          <w:spacing w:val="-3"/>
        </w:rPr>
        <w:t xml:space="preserve"> </w:t>
      </w:r>
      <w:r>
        <w:t>в</w:t>
      </w:r>
      <w:r>
        <w:rPr>
          <w:spacing w:val="-3"/>
        </w:rPr>
        <w:t xml:space="preserve"> </w:t>
      </w:r>
      <w:r>
        <w:t>системе</w:t>
      </w:r>
      <w:r>
        <w:rPr>
          <w:spacing w:val="-2"/>
        </w:rPr>
        <w:t xml:space="preserve"> условий</w:t>
      </w:r>
    </w:p>
    <w:p w14:paraId="2289D499">
      <w:pPr>
        <w:spacing w:before="41"/>
        <w:ind w:left="2829" w:right="299" w:hanging="1682"/>
        <w:rPr>
          <w:b/>
          <w:sz w:val="24"/>
        </w:rPr>
      </w:pPr>
      <w:r>
        <w:rPr>
          <w:b/>
          <w:sz w:val="24"/>
        </w:rPr>
        <w:t>Сетевой</w:t>
      </w:r>
      <w:r>
        <w:rPr>
          <w:b/>
          <w:spacing w:val="-5"/>
          <w:sz w:val="24"/>
        </w:rPr>
        <w:t xml:space="preserve"> </w:t>
      </w:r>
      <w:r>
        <w:rPr>
          <w:b/>
          <w:sz w:val="24"/>
        </w:rPr>
        <w:t>график</w:t>
      </w:r>
      <w:r>
        <w:rPr>
          <w:b/>
          <w:spacing w:val="-5"/>
          <w:sz w:val="24"/>
        </w:rPr>
        <w:t xml:space="preserve"> </w:t>
      </w:r>
      <w:r>
        <w:rPr>
          <w:b/>
          <w:sz w:val="24"/>
        </w:rPr>
        <w:t>(дорожная</w:t>
      </w:r>
      <w:r>
        <w:rPr>
          <w:b/>
          <w:spacing w:val="-5"/>
          <w:sz w:val="24"/>
        </w:rPr>
        <w:t xml:space="preserve"> </w:t>
      </w:r>
      <w:r>
        <w:rPr>
          <w:b/>
          <w:sz w:val="24"/>
        </w:rPr>
        <w:t>карта)</w:t>
      </w:r>
      <w:r>
        <w:rPr>
          <w:b/>
          <w:spacing w:val="-5"/>
          <w:sz w:val="24"/>
        </w:rPr>
        <w:t xml:space="preserve"> </w:t>
      </w:r>
      <w:r>
        <w:rPr>
          <w:b/>
          <w:sz w:val="24"/>
        </w:rPr>
        <w:t>по</w:t>
      </w:r>
      <w:r>
        <w:rPr>
          <w:b/>
          <w:spacing w:val="-5"/>
          <w:sz w:val="24"/>
        </w:rPr>
        <w:t xml:space="preserve"> </w:t>
      </w:r>
      <w:r>
        <w:rPr>
          <w:b/>
          <w:sz w:val="24"/>
        </w:rPr>
        <w:t>формированию</w:t>
      </w:r>
      <w:r>
        <w:rPr>
          <w:b/>
          <w:spacing w:val="-5"/>
          <w:sz w:val="24"/>
        </w:rPr>
        <w:t xml:space="preserve"> </w:t>
      </w:r>
      <w:r>
        <w:rPr>
          <w:b/>
          <w:sz w:val="24"/>
        </w:rPr>
        <w:t>необходимой</w:t>
      </w:r>
      <w:r>
        <w:rPr>
          <w:b/>
          <w:spacing w:val="-5"/>
          <w:sz w:val="24"/>
        </w:rPr>
        <w:t xml:space="preserve"> </w:t>
      </w:r>
      <w:r>
        <w:rPr>
          <w:b/>
          <w:sz w:val="24"/>
        </w:rPr>
        <w:t>системы</w:t>
      </w:r>
      <w:r>
        <w:rPr>
          <w:b/>
          <w:spacing w:val="-5"/>
          <w:sz w:val="24"/>
        </w:rPr>
        <w:t xml:space="preserve"> </w:t>
      </w:r>
      <w:r>
        <w:rPr>
          <w:b/>
          <w:sz w:val="24"/>
        </w:rPr>
        <w:t>условий реализации образовательной программы НОО</w:t>
      </w:r>
    </w:p>
    <w:p w14:paraId="5A108841">
      <w:pPr>
        <w:pStyle w:val="12"/>
        <w:spacing w:before="200"/>
        <w:ind w:right="146" w:firstLine="708"/>
      </w:pPr>
      <w:r>
        <w:t>Интегративным результатом выполнения требований основной образовательной</w:t>
      </w:r>
      <w:r>
        <w:rPr>
          <w:spacing w:val="40"/>
        </w:rPr>
        <w:t xml:space="preserve"> </w:t>
      </w:r>
      <w:r>
        <w:t>программы школы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w:t>
      </w:r>
    </w:p>
    <w:p w14:paraId="1A25CD9B">
      <w:pPr>
        <w:pStyle w:val="12"/>
        <w:spacing w:line="274" w:lineRule="exact"/>
        <w:ind w:left="991" w:firstLine="0"/>
      </w:pPr>
      <w:r>
        <w:t>Созданные</w:t>
      </w:r>
      <w:r>
        <w:rPr>
          <w:spacing w:val="-3"/>
        </w:rPr>
        <w:t xml:space="preserve"> </w:t>
      </w:r>
      <w:r>
        <w:t>в</w:t>
      </w:r>
      <w:r>
        <w:rPr>
          <w:spacing w:val="-3"/>
        </w:rPr>
        <w:t xml:space="preserve"> </w:t>
      </w:r>
      <w:r>
        <w:t>МАОУ «Аромашевская СОШ им.В.Д.Кармацкого»,</w:t>
      </w:r>
      <w:r>
        <w:rPr>
          <w:spacing w:val="-3"/>
        </w:rPr>
        <w:t xml:space="preserve"> </w:t>
      </w:r>
      <w:r>
        <w:t>реализующей</w:t>
      </w:r>
      <w:r>
        <w:rPr>
          <w:spacing w:val="-3"/>
        </w:rPr>
        <w:t xml:space="preserve"> </w:t>
      </w:r>
      <w:r>
        <w:t>ООП</w:t>
      </w:r>
      <w:r>
        <w:rPr>
          <w:spacing w:val="-3"/>
        </w:rPr>
        <w:t xml:space="preserve"> </w:t>
      </w:r>
      <w:r>
        <w:t>ООО,</w:t>
      </w:r>
      <w:r>
        <w:rPr>
          <w:spacing w:val="-2"/>
        </w:rPr>
        <w:t xml:space="preserve"> условия:</w:t>
      </w:r>
    </w:p>
    <w:p w14:paraId="34470B21">
      <w:pPr>
        <w:tabs>
          <w:tab w:val="left" w:pos="990"/>
        </w:tabs>
        <w:spacing w:line="282" w:lineRule="exact"/>
        <w:ind w:left="143"/>
        <w:rPr>
          <w:sz w:val="24"/>
        </w:rPr>
      </w:pPr>
      <w:r>
        <w:rPr>
          <w:sz w:val="24"/>
        </w:rPr>
        <w:t>соответствуют</w:t>
      </w:r>
      <w:r>
        <w:rPr>
          <w:spacing w:val="-6"/>
          <w:sz w:val="24"/>
        </w:rPr>
        <w:t xml:space="preserve"> </w:t>
      </w:r>
      <w:r>
        <w:rPr>
          <w:sz w:val="24"/>
        </w:rPr>
        <w:t>требованиям</w:t>
      </w:r>
      <w:r>
        <w:rPr>
          <w:spacing w:val="-6"/>
          <w:sz w:val="24"/>
        </w:rPr>
        <w:t xml:space="preserve"> </w:t>
      </w:r>
      <w:r>
        <w:rPr>
          <w:spacing w:val="-4"/>
          <w:sz w:val="24"/>
        </w:rPr>
        <w:t>ООО;</w:t>
      </w:r>
    </w:p>
    <w:p w14:paraId="18B0F571">
      <w:pPr>
        <w:tabs>
          <w:tab w:val="left" w:pos="990"/>
        </w:tabs>
        <w:spacing w:before="1" w:line="230" w:lineRule="auto"/>
        <w:ind w:left="143" w:right="149"/>
        <w:rPr>
          <w:sz w:val="24"/>
        </w:rPr>
      </w:pPr>
      <w:r>
        <w:rPr>
          <w:sz w:val="24"/>
        </w:rPr>
        <w:t>обеспечивают</w:t>
      </w:r>
      <w:r>
        <w:rPr>
          <w:spacing w:val="33"/>
          <w:sz w:val="24"/>
        </w:rPr>
        <w:t xml:space="preserve"> </w:t>
      </w:r>
      <w:r>
        <w:rPr>
          <w:sz w:val="24"/>
        </w:rPr>
        <w:t>достижение</w:t>
      </w:r>
      <w:r>
        <w:rPr>
          <w:spacing w:val="33"/>
          <w:sz w:val="24"/>
        </w:rPr>
        <w:t xml:space="preserve"> </w:t>
      </w:r>
      <w:r>
        <w:rPr>
          <w:sz w:val="24"/>
        </w:rPr>
        <w:t>планируемых</w:t>
      </w:r>
      <w:r>
        <w:rPr>
          <w:spacing w:val="33"/>
          <w:sz w:val="24"/>
        </w:rPr>
        <w:t xml:space="preserve"> </w:t>
      </w:r>
      <w:r>
        <w:rPr>
          <w:sz w:val="24"/>
        </w:rPr>
        <w:t>результатов</w:t>
      </w:r>
      <w:r>
        <w:rPr>
          <w:spacing w:val="33"/>
          <w:sz w:val="24"/>
        </w:rPr>
        <w:t xml:space="preserve"> </w:t>
      </w:r>
      <w:r>
        <w:rPr>
          <w:sz w:val="24"/>
        </w:rPr>
        <w:t>освоения</w:t>
      </w:r>
      <w:r>
        <w:rPr>
          <w:spacing w:val="33"/>
          <w:sz w:val="24"/>
        </w:rPr>
        <w:t xml:space="preserve"> </w:t>
      </w:r>
      <w:r>
        <w:rPr>
          <w:sz w:val="24"/>
        </w:rPr>
        <w:t>основной</w:t>
      </w:r>
      <w:r>
        <w:rPr>
          <w:spacing w:val="33"/>
          <w:sz w:val="24"/>
        </w:rPr>
        <w:t xml:space="preserve"> </w:t>
      </w:r>
      <w:r>
        <w:rPr>
          <w:sz w:val="24"/>
        </w:rPr>
        <w:t>образовательной программы и реализацию предусмотренных в ней образовательных программ;</w:t>
      </w:r>
    </w:p>
    <w:p w14:paraId="22346FBC">
      <w:pPr>
        <w:tabs>
          <w:tab w:val="left" w:pos="990"/>
        </w:tabs>
        <w:spacing w:before="6" w:line="230" w:lineRule="auto"/>
        <w:ind w:left="143" w:right="146"/>
        <w:rPr>
          <w:sz w:val="24"/>
        </w:rPr>
      </w:pPr>
      <w:r>
        <w:rPr>
          <w:sz w:val="24"/>
        </w:rPr>
        <w:t>учитывают</w:t>
      </w:r>
      <w:r>
        <w:rPr>
          <w:spacing w:val="40"/>
          <w:sz w:val="24"/>
        </w:rPr>
        <w:t xml:space="preserve"> </w:t>
      </w:r>
      <w:r>
        <w:rPr>
          <w:sz w:val="24"/>
        </w:rPr>
        <w:t>особенности</w:t>
      </w:r>
      <w:r>
        <w:rPr>
          <w:spacing w:val="40"/>
          <w:sz w:val="24"/>
        </w:rPr>
        <w:t xml:space="preserve"> </w:t>
      </w:r>
      <w:r>
        <w:rPr>
          <w:sz w:val="24"/>
        </w:rPr>
        <w:t>образовательной</w:t>
      </w:r>
      <w:r>
        <w:rPr>
          <w:spacing w:val="40"/>
          <w:sz w:val="24"/>
        </w:rPr>
        <w:t xml:space="preserve"> </w:t>
      </w:r>
      <w:r>
        <w:rPr>
          <w:sz w:val="24"/>
        </w:rPr>
        <w:t>организации,</w:t>
      </w:r>
      <w:r>
        <w:rPr>
          <w:spacing w:val="40"/>
          <w:sz w:val="24"/>
        </w:rPr>
        <w:t xml:space="preserve"> </w:t>
      </w:r>
      <w:r>
        <w:rPr>
          <w:sz w:val="24"/>
        </w:rPr>
        <w:t>ее</w:t>
      </w:r>
      <w:r>
        <w:rPr>
          <w:spacing w:val="40"/>
          <w:sz w:val="24"/>
        </w:rPr>
        <w:t xml:space="preserve"> </w:t>
      </w:r>
      <w:r>
        <w:rPr>
          <w:sz w:val="24"/>
        </w:rPr>
        <w:t>организационную</w:t>
      </w:r>
      <w:r>
        <w:rPr>
          <w:spacing w:val="40"/>
          <w:sz w:val="24"/>
        </w:rPr>
        <w:t xml:space="preserve"> </w:t>
      </w:r>
      <w:r>
        <w:rPr>
          <w:sz w:val="24"/>
        </w:rPr>
        <w:t>структуру, запросы участников образовательного процесса;</w:t>
      </w:r>
    </w:p>
    <w:p w14:paraId="6A72B273">
      <w:pPr>
        <w:tabs>
          <w:tab w:val="left" w:pos="990"/>
        </w:tabs>
        <w:spacing w:before="5" w:line="230" w:lineRule="auto"/>
        <w:ind w:left="143" w:right="149"/>
        <w:rPr>
          <w:sz w:val="24"/>
        </w:rPr>
      </w:pPr>
      <w:r>
        <w:rPr>
          <w:sz w:val="24"/>
        </w:rPr>
        <w:t>предоставляют</w:t>
      </w:r>
      <w:r>
        <w:rPr>
          <w:spacing w:val="40"/>
          <w:sz w:val="24"/>
        </w:rPr>
        <w:t xml:space="preserve"> </w:t>
      </w:r>
      <w:r>
        <w:rPr>
          <w:sz w:val="24"/>
        </w:rPr>
        <w:t>возможность</w:t>
      </w:r>
      <w:r>
        <w:rPr>
          <w:spacing w:val="40"/>
          <w:sz w:val="24"/>
        </w:rPr>
        <w:t xml:space="preserve"> </w:t>
      </w:r>
      <w:r>
        <w:rPr>
          <w:sz w:val="24"/>
        </w:rPr>
        <w:t>взаимодействия</w:t>
      </w:r>
      <w:r>
        <w:rPr>
          <w:spacing w:val="40"/>
          <w:sz w:val="24"/>
        </w:rPr>
        <w:t xml:space="preserve"> </w:t>
      </w:r>
      <w:r>
        <w:rPr>
          <w:sz w:val="24"/>
        </w:rPr>
        <w:t>с</w:t>
      </w:r>
      <w:r>
        <w:rPr>
          <w:spacing w:val="40"/>
          <w:sz w:val="24"/>
        </w:rPr>
        <w:t xml:space="preserve"> </w:t>
      </w:r>
      <w:r>
        <w:rPr>
          <w:sz w:val="24"/>
        </w:rPr>
        <w:t>социальными</w:t>
      </w:r>
      <w:r>
        <w:rPr>
          <w:spacing w:val="40"/>
          <w:sz w:val="24"/>
        </w:rPr>
        <w:t xml:space="preserve"> </w:t>
      </w:r>
      <w:r>
        <w:rPr>
          <w:sz w:val="24"/>
        </w:rPr>
        <w:t>партнерами,</w:t>
      </w:r>
      <w:r>
        <w:rPr>
          <w:spacing w:val="40"/>
          <w:sz w:val="24"/>
        </w:rPr>
        <w:t xml:space="preserve"> </w:t>
      </w:r>
      <w:r>
        <w:rPr>
          <w:sz w:val="24"/>
        </w:rPr>
        <w:t>использования ресурсов социума, в том числе и сетевого взаимодействия.</w:t>
      </w:r>
    </w:p>
    <w:p w14:paraId="69EC1A79">
      <w:pPr>
        <w:pStyle w:val="12"/>
        <w:jc w:val="left"/>
      </w:pPr>
      <w:r>
        <w:t>Создание</w:t>
      </w:r>
      <w:r>
        <w:rPr>
          <w:spacing w:val="40"/>
        </w:rPr>
        <w:t xml:space="preserve"> </w:t>
      </w:r>
      <w:r>
        <w:t>системы</w:t>
      </w:r>
      <w:r>
        <w:rPr>
          <w:spacing w:val="40"/>
        </w:rPr>
        <w:t xml:space="preserve"> </w:t>
      </w:r>
      <w:r>
        <w:t>условий</w:t>
      </w:r>
      <w:r>
        <w:rPr>
          <w:spacing w:val="40"/>
        </w:rPr>
        <w:t xml:space="preserve"> </w:t>
      </w:r>
      <w:r>
        <w:t>требует</w:t>
      </w:r>
      <w:r>
        <w:rPr>
          <w:spacing w:val="40"/>
        </w:rPr>
        <w:t xml:space="preserve"> </w:t>
      </w:r>
      <w:r>
        <w:t>и</w:t>
      </w:r>
      <w:r>
        <w:rPr>
          <w:spacing w:val="40"/>
        </w:rPr>
        <w:t xml:space="preserve"> </w:t>
      </w:r>
      <w:r>
        <w:t>создания</w:t>
      </w:r>
      <w:r>
        <w:rPr>
          <w:spacing w:val="40"/>
        </w:rPr>
        <w:t xml:space="preserve"> </w:t>
      </w:r>
      <w:r>
        <w:t>определенного</w:t>
      </w:r>
      <w:r>
        <w:rPr>
          <w:spacing w:val="40"/>
        </w:rPr>
        <w:t xml:space="preserve"> </w:t>
      </w:r>
      <w:r>
        <w:t>механизма</w:t>
      </w:r>
      <w:r>
        <w:rPr>
          <w:spacing w:val="40"/>
        </w:rPr>
        <w:t xml:space="preserve"> </w:t>
      </w:r>
      <w:r>
        <w:t>по</w:t>
      </w:r>
      <w:r>
        <w:rPr>
          <w:spacing w:val="40"/>
        </w:rPr>
        <w:t xml:space="preserve"> </w:t>
      </w:r>
      <w:r>
        <w:t>достижению целевых ориентиров:</w:t>
      </w:r>
    </w:p>
    <w:p w14:paraId="75515B6C">
      <w:pPr>
        <w:pStyle w:val="17"/>
        <w:numPr>
          <w:ilvl w:val="0"/>
          <w:numId w:val="12"/>
        </w:numPr>
        <w:tabs>
          <w:tab w:val="left" w:pos="1003"/>
        </w:tabs>
        <w:spacing w:line="280" w:lineRule="exact"/>
        <w:ind w:left="1003" w:hanging="359"/>
        <w:rPr>
          <w:sz w:val="24"/>
        </w:rPr>
      </w:pPr>
      <w:r>
        <w:rPr>
          <w:sz w:val="24"/>
        </w:rPr>
        <w:t>развитие</w:t>
      </w:r>
      <w:r>
        <w:rPr>
          <w:spacing w:val="-6"/>
          <w:sz w:val="24"/>
        </w:rPr>
        <w:t xml:space="preserve"> </w:t>
      </w:r>
      <w:r>
        <w:rPr>
          <w:sz w:val="24"/>
        </w:rPr>
        <w:t>учительского</w:t>
      </w:r>
      <w:r>
        <w:rPr>
          <w:spacing w:val="-5"/>
          <w:sz w:val="24"/>
        </w:rPr>
        <w:t xml:space="preserve"> </w:t>
      </w:r>
      <w:r>
        <w:rPr>
          <w:spacing w:val="-2"/>
          <w:sz w:val="24"/>
        </w:rPr>
        <w:t>потенциала;</w:t>
      </w:r>
    </w:p>
    <w:p w14:paraId="251D107D">
      <w:pPr>
        <w:pStyle w:val="17"/>
        <w:numPr>
          <w:ilvl w:val="0"/>
          <w:numId w:val="12"/>
        </w:numPr>
        <w:tabs>
          <w:tab w:val="left" w:pos="1003"/>
        </w:tabs>
        <w:spacing w:line="276" w:lineRule="exact"/>
        <w:ind w:left="1003" w:hanging="359"/>
        <w:rPr>
          <w:sz w:val="24"/>
        </w:rPr>
      </w:pPr>
      <w:r>
        <w:rPr>
          <w:sz w:val="24"/>
        </w:rPr>
        <w:t>совершенствование</w:t>
      </w:r>
      <w:r>
        <w:rPr>
          <w:spacing w:val="-5"/>
          <w:sz w:val="24"/>
        </w:rPr>
        <w:t xml:space="preserve"> </w:t>
      </w:r>
      <w:r>
        <w:rPr>
          <w:sz w:val="24"/>
        </w:rPr>
        <w:t>системы</w:t>
      </w:r>
      <w:r>
        <w:rPr>
          <w:spacing w:val="-5"/>
          <w:sz w:val="24"/>
        </w:rPr>
        <w:t xml:space="preserve"> </w:t>
      </w:r>
      <w:r>
        <w:rPr>
          <w:sz w:val="24"/>
        </w:rPr>
        <w:t>стимулирования</w:t>
      </w:r>
      <w:r>
        <w:rPr>
          <w:spacing w:val="-5"/>
          <w:sz w:val="24"/>
        </w:rPr>
        <w:t xml:space="preserve"> </w:t>
      </w:r>
      <w:r>
        <w:rPr>
          <w:sz w:val="24"/>
        </w:rPr>
        <w:t>и</w:t>
      </w:r>
      <w:r>
        <w:rPr>
          <w:spacing w:val="-5"/>
          <w:sz w:val="24"/>
        </w:rPr>
        <w:t xml:space="preserve"> </w:t>
      </w:r>
      <w:r>
        <w:rPr>
          <w:sz w:val="24"/>
        </w:rPr>
        <w:t>оценки</w:t>
      </w:r>
      <w:r>
        <w:rPr>
          <w:spacing w:val="-5"/>
          <w:sz w:val="24"/>
        </w:rPr>
        <w:t xml:space="preserve"> </w:t>
      </w:r>
      <w:r>
        <w:rPr>
          <w:sz w:val="24"/>
        </w:rPr>
        <w:t>качества</w:t>
      </w:r>
      <w:r>
        <w:rPr>
          <w:spacing w:val="-5"/>
          <w:sz w:val="24"/>
        </w:rPr>
        <w:t xml:space="preserve"> </w:t>
      </w:r>
      <w:r>
        <w:rPr>
          <w:spacing w:val="-2"/>
          <w:sz w:val="24"/>
        </w:rPr>
        <w:t>труда;</w:t>
      </w:r>
    </w:p>
    <w:p w14:paraId="39FF8A1F">
      <w:pPr>
        <w:pStyle w:val="17"/>
        <w:numPr>
          <w:ilvl w:val="0"/>
          <w:numId w:val="12"/>
        </w:numPr>
        <w:tabs>
          <w:tab w:val="left" w:pos="1004"/>
        </w:tabs>
        <w:spacing w:line="230" w:lineRule="auto"/>
        <w:ind w:right="168"/>
        <w:rPr>
          <w:sz w:val="24"/>
        </w:rPr>
      </w:pPr>
      <w:r>
        <w:rPr>
          <w:sz w:val="24"/>
        </w:rPr>
        <w:t>совершенствование</w:t>
      </w:r>
      <w:r>
        <w:rPr>
          <w:spacing w:val="-5"/>
          <w:sz w:val="24"/>
        </w:rPr>
        <w:t xml:space="preserve"> </w:t>
      </w:r>
      <w:r>
        <w:rPr>
          <w:sz w:val="24"/>
        </w:rPr>
        <w:t>инфраструктуры</w:t>
      </w:r>
      <w:r>
        <w:rPr>
          <w:spacing w:val="-5"/>
          <w:sz w:val="24"/>
        </w:rPr>
        <w:t xml:space="preserve"> </w:t>
      </w:r>
      <w:r>
        <w:rPr>
          <w:sz w:val="24"/>
        </w:rPr>
        <w:t>гимназии</w:t>
      </w:r>
      <w:r>
        <w:rPr>
          <w:spacing w:val="-5"/>
          <w:sz w:val="24"/>
        </w:rPr>
        <w:t xml:space="preserve"> </w:t>
      </w:r>
      <w:r>
        <w:rPr>
          <w:sz w:val="24"/>
        </w:rPr>
        <w:t>с</w:t>
      </w:r>
      <w:r>
        <w:rPr>
          <w:spacing w:val="-5"/>
          <w:sz w:val="24"/>
        </w:rPr>
        <w:t xml:space="preserve"> </w:t>
      </w:r>
      <w:r>
        <w:rPr>
          <w:sz w:val="24"/>
        </w:rPr>
        <w:t>целью</w:t>
      </w:r>
      <w:r>
        <w:rPr>
          <w:spacing w:val="-5"/>
          <w:sz w:val="24"/>
        </w:rPr>
        <w:t xml:space="preserve"> </w:t>
      </w:r>
      <w:r>
        <w:rPr>
          <w:sz w:val="24"/>
        </w:rPr>
        <w:t>создания</w:t>
      </w:r>
      <w:r>
        <w:rPr>
          <w:spacing w:val="-5"/>
          <w:sz w:val="24"/>
        </w:rPr>
        <w:t xml:space="preserve"> </w:t>
      </w:r>
      <w:r>
        <w:rPr>
          <w:sz w:val="24"/>
        </w:rPr>
        <w:t>комфортных</w:t>
      </w:r>
      <w:r>
        <w:rPr>
          <w:spacing w:val="-5"/>
          <w:sz w:val="24"/>
        </w:rPr>
        <w:t xml:space="preserve"> </w:t>
      </w:r>
      <w:r>
        <w:rPr>
          <w:sz w:val="24"/>
        </w:rPr>
        <w:t>и</w:t>
      </w:r>
      <w:r>
        <w:rPr>
          <w:spacing w:val="-5"/>
          <w:sz w:val="24"/>
        </w:rPr>
        <w:t xml:space="preserve"> </w:t>
      </w:r>
      <w:r>
        <w:rPr>
          <w:sz w:val="24"/>
        </w:rPr>
        <w:t>безопасных условий образовательного процесса в соответствии с требованиями СанПиН;</w:t>
      </w:r>
    </w:p>
    <w:p w14:paraId="5E023B6C">
      <w:pPr>
        <w:pStyle w:val="17"/>
        <w:numPr>
          <w:ilvl w:val="0"/>
          <w:numId w:val="12"/>
        </w:numPr>
        <w:tabs>
          <w:tab w:val="left" w:pos="1003"/>
        </w:tabs>
        <w:spacing w:line="281" w:lineRule="exact"/>
        <w:ind w:left="1003" w:hanging="359"/>
        <w:rPr>
          <w:sz w:val="24"/>
        </w:rPr>
      </w:pPr>
      <w:r>
        <w:rPr>
          <w:sz w:val="24"/>
        </w:rPr>
        <w:t>оснащение</w:t>
      </w:r>
      <w:r>
        <w:rPr>
          <w:spacing w:val="-7"/>
          <w:sz w:val="24"/>
        </w:rPr>
        <w:t xml:space="preserve"> </w:t>
      </w:r>
      <w:r>
        <w:rPr>
          <w:sz w:val="24"/>
        </w:rPr>
        <w:t>гимназии</w:t>
      </w:r>
      <w:r>
        <w:rPr>
          <w:spacing w:val="-4"/>
          <w:sz w:val="24"/>
        </w:rPr>
        <w:t xml:space="preserve"> </w:t>
      </w:r>
      <w:r>
        <w:rPr>
          <w:sz w:val="24"/>
        </w:rPr>
        <w:t>еще</w:t>
      </w:r>
      <w:r>
        <w:rPr>
          <w:spacing w:val="-4"/>
          <w:sz w:val="24"/>
        </w:rPr>
        <w:t xml:space="preserve"> </w:t>
      </w:r>
      <w:r>
        <w:rPr>
          <w:sz w:val="24"/>
        </w:rPr>
        <w:t>более</w:t>
      </w:r>
      <w:r>
        <w:rPr>
          <w:spacing w:val="-4"/>
          <w:sz w:val="24"/>
        </w:rPr>
        <w:t xml:space="preserve"> </w:t>
      </w:r>
      <w:r>
        <w:rPr>
          <w:sz w:val="24"/>
        </w:rPr>
        <w:t>современным</w:t>
      </w:r>
      <w:r>
        <w:rPr>
          <w:spacing w:val="-4"/>
          <w:sz w:val="24"/>
        </w:rPr>
        <w:t xml:space="preserve"> </w:t>
      </w:r>
      <w:r>
        <w:rPr>
          <w:spacing w:val="-2"/>
          <w:sz w:val="24"/>
        </w:rPr>
        <w:t>оборудованием;</w:t>
      </w:r>
    </w:p>
    <w:p w14:paraId="2822B4CB">
      <w:pPr>
        <w:pStyle w:val="17"/>
        <w:numPr>
          <w:ilvl w:val="0"/>
          <w:numId w:val="12"/>
        </w:numPr>
        <w:tabs>
          <w:tab w:val="left" w:pos="1003"/>
        </w:tabs>
        <w:spacing w:line="276" w:lineRule="exact"/>
        <w:ind w:left="1003" w:hanging="359"/>
        <w:rPr>
          <w:sz w:val="24"/>
        </w:rPr>
      </w:pPr>
      <w:r>
        <w:rPr>
          <w:sz w:val="24"/>
        </w:rPr>
        <w:t>развитие</w:t>
      </w:r>
      <w:r>
        <w:rPr>
          <w:spacing w:val="-10"/>
          <w:sz w:val="24"/>
        </w:rPr>
        <w:t xml:space="preserve"> </w:t>
      </w:r>
      <w:r>
        <w:rPr>
          <w:sz w:val="24"/>
        </w:rPr>
        <w:t>информационной</w:t>
      </w:r>
      <w:r>
        <w:rPr>
          <w:spacing w:val="-9"/>
          <w:sz w:val="24"/>
        </w:rPr>
        <w:t xml:space="preserve"> </w:t>
      </w:r>
      <w:r>
        <w:rPr>
          <w:sz w:val="24"/>
        </w:rPr>
        <w:t>образовательной</w:t>
      </w:r>
      <w:r>
        <w:rPr>
          <w:spacing w:val="-9"/>
          <w:sz w:val="24"/>
        </w:rPr>
        <w:t xml:space="preserve"> </w:t>
      </w:r>
      <w:r>
        <w:rPr>
          <w:spacing w:val="-2"/>
          <w:sz w:val="24"/>
        </w:rPr>
        <w:t>среды;</w:t>
      </w:r>
    </w:p>
    <w:p w14:paraId="33B1A58F">
      <w:pPr>
        <w:pStyle w:val="17"/>
        <w:numPr>
          <w:ilvl w:val="0"/>
          <w:numId w:val="12"/>
        </w:numPr>
        <w:tabs>
          <w:tab w:val="left" w:pos="1063"/>
        </w:tabs>
        <w:spacing w:line="276" w:lineRule="exact"/>
        <w:ind w:left="1063" w:hanging="419"/>
        <w:rPr>
          <w:sz w:val="24"/>
        </w:rPr>
      </w:pPr>
      <w:r>
        <w:rPr>
          <w:sz w:val="24"/>
        </w:rPr>
        <w:t>развитие</w:t>
      </w:r>
      <w:r>
        <w:rPr>
          <w:spacing w:val="-6"/>
          <w:sz w:val="24"/>
        </w:rPr>
        <w:t xml:space="preserve"> </w:t>
      </w:r>
      <w:r>
        <w:rPr>
          <w:sz w:val="24"/>
        </w:rPr>
        <w:t>системы</w:t>
      </w:r>
      <w:r>
        <w:rPr>
          <w:spacing w:val="-5"/>
          <w:sz w:val="24"/>
        </w:rPr>
        <w:t xml:space="preserve"> </w:t>
      </w:r>
      <w:r>
        <w:rPr>
          <w:sz w:val="24"/>
        </w:rPr>
        <w:t>мониторинга</w:t>
      </w:r>
      <w:r>
        <w:rPr>
          <w:spacing w:val="-5"/>
          <w:sz w:val="24"/>
        </w:rPr>
        <w:t xml:space="preserve"> </w:t>
      </w:r>
      <w:r>
        <w:rPr>
          <w:sz w:val="24"/>
        </w:rPr>
        <w:t>качества</w:t>
      </w:r>
      <w:r>
        <w:rPr>
          <w:spacing w:val="-5"/>
          <w:sz w:val="24"/>
        </w:rPr>
        <w:t xml:space="preserve"> </w:t>
      </w:r>
      <w:r>
        <w:rPr>
          <w:spacing w:val="-2"/>
          <w:sz w:val="24"/>
        </w:rPr>
        <w:t>образования;</w:t>
      </w:r>
    </w:p>
    <w:p w14:paraId="5405003D">
      <w:pPr>
        <w:pStyle w:val="17"/>
        <w:numPr>
          <w:ilvl w:val="0"/>
          <w:numId w:val="12"/>
        </w:numPr>
        <w:tabs>
          <w:tab w:val="left" w:pos="1004"/>
        </w:tabs>
        <w:spacing w:before="1" w:line="230" w:lineRule="auto"/>
        <w:ind w:right="167"/>
        <w:rPr>
          <w:sz w:val="24"/>
        </w:rPr>
      </w:pPr>
      <w:r>
        <w:rPr>
          <w:sz w:val="24"/>
        </w:rPr>
        <w:t>повышение</w:t>
      </w:r>
      <w:r>
        <w:rPr>
          <w:spacing w:val="40"/>
          <w:sz w:val="24"/>
        </w:rPr>
        <w:t xml:space="preserve"> </w:t>
      </w:r>
      <w:r>
        <w:rPr>
          <w:sz w:val="24"/>
        </w:rPr>
        <w:t>информационной</w:t>
      </w:r>
      <w:r>
        <w:rPr>
          <w:spacing w:val="40"/>
          <w:sz w:val="24"/>
        </w:rPr>
        <w:t xml:space="preserve"> </w:t>
      </w:r>
      <w:r>
        <w:rPr>
          <w:sz w:val="24"/>
        </w:rPr>
        <w:t>открытости</w:t>
      </w:r>
      <w:r>
        <w:rPr>
          <w:spacing w:val="40"/>
          <w:sz w:val="24"/>
        </w:rPr>
        <w:t xml:space="preserve"> </w:t>
      </w:r>
      <w:r>
        <w:rPr>
          <w:sz w:val="24"/>
        </w:rPr>
        <w:t>гимназии</w:t>
      </w:r>
      <w:r>
        <w:rPr>
          <w:spacing w:val="40"/>
          <w:sz w:val="24"/>
        </w:rPr>
        <w:t xml:space="preserve"> </w:t>
      </w:r>
      <w:r>
        <w:rPr>
          <w:sz w:val="24"/>
        </w:rPr>
        <w:t>через</w:t>
      </w:r>
      <w:r>
        <w:rPr>
          <w:spacing w:val="40"/>
          <w:sz w:val="24"/>
        </w:rPr>
        <w:t xml:space="preserve"> </w:t>
      </w:r>
      <w:r>
        <w:rPr>
          <w:sz w:val="24"/>
        </w:rPr>
        <w:t>использование</w:t>
      </w:r>
      <w:r>
        <w:rPr>
          <w:spacing w:val="40"/>
          <w:sz w:val="24"/>
        </w:rPr>
        <w:t xml:space="preserve"> </w:t>
      </w:r>
      <w:r>
        <w:rPr>
          <w:sz w:val="24"/>
        </w:rPr>
        <w:t>электронного</w:t>
      </w:r>
      <w:r>
        <w:rPr>
          <w:spacing w:val="40"/>
          <w:sz w:val="24"/>
        </w:rPr>
        <w:t xml:space="preserve"> </w:t>
      </w:r>
      <w:r>
        <w:rPr>
          <w:sz w:val="24"/>
        </w:rPr>
        <w:t>журнала, сайта гимназии, личных сайтов педагогических работников.</w:t>
      </w:r>
    </w:p>
    <w:p w14:paraId="5E691FF5">
      <w:pPr>
        <w:pStyle w:val="12"/>
        <w:spacing w:before="255" w:line="247" w:lineRule="auto"/>
        <w:ind w:firstLine="716"/>
        <w:jc w:val="left"/>
      </w:pPr>
      <w:r>
        <w:t>Основным</w:t>
      </w:r>
      <w:r>
        <w:rPr>
          <w:spacing w:val="-5"/>
        </w:rPr>
        <w:t xml:space="preserve"> </w:t>
      </w:r>
      <w:r>
        <w:t>механизмом</w:t>
      </w:r>
      <w:r>
        <w:rPr>
          <w:spacing w:val="-5"/>
        </w:rPr>
        <w:t xml:space="preserve"> </w:t>
      </w:r>
      <w:r>
        <w:t>достижения</w:t>
      </w:r>
      <w:r>
        <w:rPr>
          <w:spacing w:val="-5"/>
        </w:rPr>
        <w:t xml:space="preserve"> </w:t>
      </w:r>
      <w:r>
        <w:t>целевых</w:t>
      </w:r>
      <w:r>
        <w:rPr>
          <w:spacing w:val="-5"/>
        </w:rPr>
        <w:t xml:space="preserve"> </w:t>
      </w:r>
      <w:r>
        <w:t>ориентиров</w:t>
      </w:r>
      <w:r>
        <w:rPr>
          <w:spacing w:val="-5"/>
        </w:rPr>
        <w:t xml:space="preserve"> </w:t>
      </w:r>
      <w:r>
        <w:t>в</w:t>
      </w:r>
      <w:r>
        <w:rPr>
          <w:spacing w:val="-5"/>
        </w:rPr>
        <w:t xml:space="preserve"> </w:t>
      </w:r>
      <w:r>
        <w:t>системе</w:t>
      </w:r>
      <w:r>
        <w:rPr>
          <w:spacing w:val="-5"/>
        </w:rPr>
        <w:t xml:space="preserve"> </w:t>
      </w:r>
      <w:r>
        <w:t>условий</w:t>
      </w:r>
      <w:r>
        <w:rPr>
          <w:spacing w:val="-5"/>
        </w:rPr>
        <w:t xml:space="preserve"> </w:t>
      </w:r>
      <w:r>
        <w:t>является</w:t>
      </w:r>
      <w:r>
        <w:rPr>
          <w:spacing w:val="-5"/>
        </w:rPr>
        <w:t xml:space="preserve"> </w:t>
      </w:r>
      <w:r>
        <w:t>чёткое взаимодействие всех участников образовательного процесса.</w:t>
      </w:r>
    </w:p>
    <w:p w14:paraId="0F7E8586">
      <w:pPr>
        <w:spacing w:before="267" w:line="274" w:lineRule="exact"/>
        <w:ind w:left="3658"/>
        <w:jc w:val="both"/>
        <w:rPr>
          <w:i/>
          <w:sz w:val="24"/>
        </w:rPr>
      </w:pPr>
      <w:r>
        <w:rPr>
          <w:i/>
          <w:sz w:val="24"/>
        </w:rPr>
        <w:t>Целевые</w:t>
      </w:r>
      <w:r>
        <w:rPr>
          <w:i/>
          <w:spacing w:val="-4"/>
          <w:sz w:val="24"/>
        </w:rPr>
        <w:t xml:space="preserve"> </w:t>
      </w:r>
      <w:r>
        <w:rPr>
          <w:i/>
          <w:sz w:val="24"/>
        </w:rPr>
        <w:t>ориентиры</w:t>
      </w:r>
      <w:r>
        <w:rPr>
          <w:i/>
          <w:spacing w:val="-3"/>
          <w:sz w:val="24"/>
        </w:rPr>
        <w:t xml:space="preserve"> </w:t>
      </w:r>
      <w:r>
        <w:rPr>
          <w:i/>
          <w:sz w:val="24"/>
        </w:rPr>
        <w:t>в</w:t>
      </w:r>
      <w:r>
        <w:rPr>
          <w:i/>
          <w:spacing w:val="-4"/>
          <w:sz w:val="24"/>
        </w:rPr>
        <w:t xml:space="preserve"> </w:t>
      </w:r>
      <w:r>
        <w:rPr>
          <w:i/>
          <w:sz w:val="24"/>
        </w:rPr>
        <w:t>системе</w:t>
      </w:r>
      <w:r>
        <w:rPr>
          <w:i/>
          <w:spacing w:val="-3"/>
          <w:sz w:val="24"/>
        </w:rPr>
        <w:t xml:space="preserve"> </w:t>
      </w:r>
      <w:r>
        <w:rPr>
          <w:i/>
          <w:spacing w:val="-2"/>
          <w:sz w:val="24"/>
        </w:rPr>
        <w:t>условий</w:t>
      </w:r>
    </w:p>
    <w:p w14:paraId="4D6CF500">
      <w:pPr>
        <w:pStyle w:val="17"/>
        <w:tabs>
          <w:tab w:val="left" w:pos="990"/>
        </w:tabs>
        <w:spacing w:before="7" w:line="230" w:lineRule="auto"/>
        <w:ind w:left="850" w:right="148" w:firstLine="0"/>
        <w:jc w:val="left"/>
        <w:rPr>
          <w:sz w:val="24"/>
        </w:rPr>
      </w:pPr>
      <w:r>
        <w:rPr>
          <w:sz w:val="24"/>
        </w:rPr>
        <w:t>Нормативное и правовое обеспечение развития образовательного учреждения направлено на формирование единой, целостной нормативной и правовой базы для реализации ООП НОО.</w:t>
      </w:r>
    </w:p>
    <w:p w14:paraId="73B10EFE">
      <w:pPr>
        <w:pStyle w:val="17"/>
        <w:tabs>
          <w:tab w:val="left" w:pos="990"/>
        </w:tabs>
        <w:spacing w:before="6" w:line="230" w:lineRule="auto"/>
        <w:ind w:left="850" w:right="147" w:firstLine="0"/>
        <w:jc w:val="left"/>
        <w:rPr>
          <w:sz w:val="24"/>
        </w:rPr>
      </w:pPr>
      <w:r>
        <w:rPr>
          <w:sz w:val="24"/>
        </w:rPr>
        <w:t>Научно-методическое сопровождение обеспечит внедрение результатов научных исследований по вопросам содержания, организации и методики образовательного процесса.</w:t>
      </w:r>
    </w:p>
    <w:p w14:paraId="02F92321">
      <w:pPr>
        <w:pStyle w:val="3"/>
        <w:spacing w:before="262"/>
        <w:ind w:left="3379"/>
      </w:pPr>
      <w:r>
        <w:t>Контроль</w:t>
      </w:r>
      <w:r>
        <w:rPr>
          <w:spacing w:val="-4"/>
        </w:rPr>
        <w:t xml:space="preserve"> </w:t>
      </w:r>
      <w:r>
        <w:t>за</w:t>
      </w:r>
      <w:r>
        <w:rPr>
          <w:spacing w:val="-4"/>
        </w:rPr>
        <w:t xml:space="preserve"> </w:t>
      </w:r>
      <w:r>
        <w:t>состоянием</w:t>
      </w:r>
      <w:r>
        <w:rPr>
          <w:spacing w:val="-4"/>
        </w:rPr>
        <w:t xml:space="preserve"> </w:t>
      </w:r>
      <w:r>
        <w:t>системы</w:t>
      </w:r>
      <w:r>
        <w:rPr>
          <w:spacing w:val="-4"/>
        </w:rPr>
        <w:t xml:space="preserve"> </w:t>
      </w:r>
      <w:r>
        <w:rPr>
          <w:spacing w:val="-2"/>
        </w:rPr>
        <w:t>условий</w:t>
      </w:r>
    </w:p>
    <w:p w14:paraId="312154BF">
      <w:pPr>
        <w:pStyle w:val="12"/>
        <w:ind w:right="146"/>
      </w:pPr>
      <w:r>
        <w:t>Контроль за состоянием системы условий реализации ООП ООО осуществляется на основе внутришкольного контроля и системы образовательного мониторинга, сложившегося в образовательном учреждении.</w:t>
      </w:r>
    </w:p>
    <w:sectPr>
      <w:pgSz w:w="11910" w:h="16840"/>
      <w:pgMar w:top="1140" w:right="425" w:bottom="280" w:left="85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Segoe UI">
    <w:panose1 w:val="020B0502040204020203"/>
    <w:charset w:val="CC"/>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45684671"/>
      <w:docPartObj>
        <w:docPartGallery w:val="AutoText"/>
      </w:docPartObj>
    </w:sdtPr>
    <w:sdtContent>
      <w:p w14:paraId="34BD8EB2">
        <w:pPr>
          <w:pStyle w:val="14"/>
          <w:jc w:val="center"/>
        </w:pPr>
        <w:r>
          <w:fldChar w:fldCharType="begin"/>
        </w:r>
        <w:r>
          <w:instrText xml:space="preserve">PAGE   \* MERGEFORMAT</w:instrText>
        </w:r>
        <w:r>
          <w:fldChar w:fldCharType="separate"/>
        </w:r>
        <w:r>
          <w:t>4</w:t>
        </w:r>
        <w:r>
          <w:fldChar w:fldCharType="end"/>
        </w:r>
      </w:p>
    </w:sdtContent>
  </w:sdt>
  <w:p w14:paraId="074B4736">
    <w:pPr>
      <w:pStyle w:val="12"/>
      <w:spacing w:line="14" w:lineRule="auto"/>
      <w:ind w:left="0"/>
      <w:jc w:val="left"/>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19946">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C7519">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06120">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88629">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AE329">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635C6C"/>
    <w:multiLevelType w:val="multilevel"/>
    <w:tmpl w:val="08635C6C"/>
    <w:lvl w:ilvl="0" w:tentative="0">
      <w:start w:val="0"/>
      <w:numFmt w:val="bullet"/>
      <w:lvlText w:val="-"/>
      <w:lvlJc w:val="left"/>
      <w:pPr>
        <w:ind w:left="538" w:hanging="708"/>
      </w:pPr>
      <w:rPr>
        <w:rFonts w:hint="default" w:ascii="Times New Roman" w:hAnsi="Times New Roman" w:eastAsia="Times New Roman" w:cs="Times New Roman"/>
        <w:b w:val="0"/>
        <w:bCs w:val="0"/>
        <w:i w:val="0"/>
        <w:iCs w:val="0"/>
        <w:spacing w:val="0"/>
        <w:w w:val="99"/>
        <w:sz w:val="26"/>
        <w:szCs w:val="26"/>
        <w:lang w:val="ru-RU" w:eastAsia="en-US" w:bidi="ar-SA"/>
      </w:rPr>
    </w:lvl>
    <w:lvl w:ilvl="1" w:tentative="0">
      <w:start w:val="0"/>
      <w:numFmt w:val="bullet"/>
      <w:lvlText w:val="•"/>
      <w:lvlJc w:val="left"/>
      <w:pPr>
        <w:ind w:left="1530" w:hanging="708"/>
      </w:pPr>
      <w:rPr>
        <w:rFonts w:hint="default"/>
        <w:lang w:val="ru-RU" w:eastAsia="en-US" w:bidi="ar-SA"/>
      </w:rPr>
    </w:lvl>
    <w:lvl w:ilvl="2" w:tentative="0">
      <w:start w:val="0"/>
      <w:numFmt w:val="bullet"/>
      <w:lvlText w:val="•"/>
      <w:lvlJc w:val="left"/>
      <w:pPr>
        <w:ind w:left="2521" w:hanging="708"/>
      </w:pPr>
      <w:rPr>
        <w:rFonts w:hint="default"/>
        <w:lang w:val="ru-RU" w:eastAsia="en-US" w:bidi="ar-SA"/>
      </w:rPr>
    </w:lvl>
    <w:lvl w:ilvl="3" w:tentative="0">
      <w:start w:val="0"/>
      <w:numFmt w:val="bullet"/>
      <w:lvlText w:val="•"/>
      <w:lvlJc w:val="left"/>
      <w:pPr>
        <w:ind w:left="3511" w:hanging="708"/>
      </w:pPr>
      <w:rPr>
        <w:rFonts w:hint="default"/>
        <w:lang w:val="ru-RU" w:eastAsia="en-US" w:bidi="ar-SA"/>
      </w:rPr>
    </w:lvl>
    <w:lvl w:ilvl="4" w:tentative="0">
      <w:start w:val="0"/>
      <w:numFmt w:val="bullet"/>
      <w:lvlText w:val="•"/>
      <w:lvlJc w:val="left"/>
      <w:pPr>
        <w:ind w:left="4502" w:hanging="708"/>
      </w:pPr>
      <w:rPr>
        <w:rFonts w:hint="default"/>
        <w:lang w:val="ru-RU" w:eastAsia="en-US" w:bidi="ar-SA"/>
      </w:rPr>
    </w:lvl>
    <w:lvl w:ilvl="5" w:tentative="0">
      <w:start w:val="0"/>
      <w:numFmt w:val="bullet"/>
      <w:lvlText w:val="•"/>
      <w:lvlJc w:val="left"/>
      <w:pPr>
        <w:ind w:left="5493" w:hanging="708"/>
      </w:pPr>
      <w:rPr>
        <w:rFonts w:hint="default"/>
        <w:lang w:val="ru-RU" w:eastAsia="en-US" w:bidi="ar-SA"/>
      </w:rPr>
    </w:lvl>
    <w:lvl w:ilvl="6" w:tentative="0">
      <w:start w:val="0"/>
      <w:numFmt w:val="bullet"/>
      <w:lvlText w:val="•"/>
      <w:lvlJc w:val="left"/>
      <w:pPr>
        <w:ind w:left="6483" w:hanging="708"/>
      </w:pPr>
      <w:rPr>
        <w:rFonts w:hint="default"/>
        <w:lang w:val="ru-RU" w:eastAsia="en-US" w:bidi="ar-SA"/>
      </w:rPr>
    </w:lvl>
    <w:lvl w:ilvl="7" w:tentative="0">
      <w:start w:val="0"/>
      <w:numFmt w:val="bullet"/>
      <w:lvlText w:val="•"/>
      <w:lvlJc w:val="left"/>
      <w:pPr>
        <w:ind w:left="7474" w:hanging="708"/>
      </w:pPr>
      <w:rPr>
        <w:rFonts w:hint="default"/>
        <w:lang w:val="ru-RU" w:eastAsia="en-US" w:bidi="ar-SA"/>
      </w:rPr>
    </w:lvl>
    <w:lvl w:ilvl="8" w:tentative="0">
      <w:start w:val="0"/>
      <w:numFmt w:val="bullet"/>
      <w:lvlText w:val="•"/>
      <w:lvlJc w:val="left"/>
      <w:pPr>
        <w:ind w:left="8465" w:hanging="708"/>
      </w:pPr>
      <w:rPr>
        <w:rFonts w:hint="default"/>
        <w:lang w:val="ru-RU" w:eastAsia="en-US" w:bidi="ar-SA"/>
      </w:rPr>
    </w:lvl>
  </w:abstractNum>
  <w:abstractNum w:abstractNumId="1">
    <w:nsid w:val="0B601274"/>
    <w:multiLevelType w:val="multilevel"/>
    <w:tmpl w:val="0B601274"/>
    <w:lvl w:ilvl="0" w:tentative="0">
      <w:start w:val="0"/>
      <w:numFmt w:val="bullet"/>
      <w:lvlText w:val="-"/>
      <w:lvlJc w:val="left"/>
      <w:pPr>
        <w:ind w:left="423" w:hanging="14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441" w:hanging="140"/>
      </w:pPr>
      <w:rPr>
        <w:rFonts w:hint="default"/>
        <w:lang w:val="ru-RU" w:eastAsia="en-US" w:bidi="ar-SA"/>
      </w:rPr>
    </w:lvl>
    <w:lvl w:ilvl="2" w:tentative="0">
      <w:start w:val="0"/>
      <w:numFmt w:val="bullet"/>
      <w:lvlText w:val="•"/>
      <w:lvlJc w:val="left"/>
      <w:pPr>
        <w:ind w:left="2462" w:hanging="140"/>
      </w:pPr>
      <w:rPr>
        <w:rFonts w:hint="default"/>
        <w:lang w:val="ru-RU" w:eastAsia="en-US" w:bidi="ar-SA"/>
      </w:rPr>
    </w:lvl>
    <w:lvl w:ilvl="3" w:tentative="0">
      <w:start w:val="0"/>
      <w:numFmt w:val="bullet"/>
      <w:lvlText w:val="•"/>
      <w:lvlJc w:val="left"/>
      <w:pPr>
        <w:ind w:left="3483" w:hanging="140"/>
      </w:pPr>
      <w:rPr>
        <w:rFonts w:hint="default"/>
        <w:lang w:val="ru-RU" w:eastAsia="en-US" w:bidi="ar-SA"/>
      </w:rPr>
    </w:lvl>
    <w:lvl w:ilvl="4" w:tentative="0">
      <w:start w:val="0"/>
      <w:numFmt w:val="bullet"/>
      <w:lvlText w:val="•"/>
      <w:lvlJc w:val="left"/>
      <w:pPr>
        <w:ind w:left="4504" w:hanging="140"/>
      </w:pPr>
      <w:rPr>
        <w:rFonts w:hint="default"/>
        <w:lang w:val="ru-RU" w:eastAsia="en-US" w:bidi="ar-SA"/>
      </w:rPr>
    </w:lvl>
    <w:lvl w:ilvl="5" w:tentative="0">
      <w:start w:val="0"/>
      <w:numFmt w:val="bullet"/>
      <w:lvlText w:val="•"/>
      <w:lvlJc w:val="left"/>
      <w:pPr>
        <w:ind w:left="5526" w:hanging="140"/>
      </w:pPr>
      <w:rPr>
        <w:rFonts w:hint="default"/>
        <w:lang w:val="ru-RU" w:eastAsia="en-US" w:bidi="ar-SA"/>
      </w:rPr>
    </w:lvl>
    <w:lvl w:ilvl="6" w:tentative="0">
      <w:start w:val="0"/>
      <w:numFmt w:val="bullet"/>
      <w:lvlText w:val="•"/>
      <w:lvlJc w:val="left"/>
      <w:pPr>
        <w:ind w:left="6547" w:hanging="140"/>
      </w:pPr>
      <w:rPr>
        <w:rFonts w:hint="default"/>
        <w:lang w:val="ru-RU" w:eastAsia="en-US" w:bidi="ar-SA"/>
      </w:rPr>
    </w:lvl>
    <w:lvl w:ilvl="7" w:tentative="0">
      <w:start w:val="0"/>
      <w:numFmt w:val="bullet"/>
      <w:lvlText w:val="•"/>
      <w:lvlJc w:val="left"/>
      <w:pPr>
        <w:ind w:left="7568" w:hanging="140"/>
      </w:pPr>
      <w:rPr>
        <w:rFonts w:hint="default"/>
        <w:lang w:val="ru-RU" w:eastAsia="en-US" w:bidi="ar-SA"/>
      </w:rPr>
    </w:lvl>
    <w:lvl w:ilvl="8" w:tentative="0">
      <w:start w:val="0"/>
      <w:numFmt w:val="bullet"/>
      <w:lvlText w:val="•"/>
      <w:lvlJc w:val="left"/>
      <w:pPr>
        <w:ind w:left="8589" w:hanging="140"/>
      </w:pPr>
      <w:rPr>
        <w:rFonts w:hint="default"/>
        <w:lang w:val="ru-RU" w:eastAsia="en-US" w:bidi="ar-SA"/>
      </w:rPr>
    </w:lvl>
  </w:abstractNum>
  <w:abstractNum w:abstractNumId="2">
    <w:nsid w:val="0FF27972"/>
    <w:multiLevelType w:val="multilevel"/>
    <w:tmpl w:val="0FF27972"/>
    <w:lvl w:ilvl="0" w:tentative="0">
      <w:start w:val="0"/>
      <w:numFmt w:val="bullet"/>
      <w:lvlText w:val="•"/>
      <w:lvlJc w:val="left"/>
      <w:pPr>
        <w:ind w:left="284" w:hanging="141"/>
      </w:pPr>
      <w:rPr>
        <w:rFonts w:hint="default" w:ascii="Calibri" w:hAnsi="Calibri" w:eastAsia="Calibri" w:cs="Calibri"/>
        <w:b w:val="0"/>
        <w:bCs w:val="0"/>
        <w:i w:val="0"/>
        <w:iCs w:val="0"/>
        <w:spacing w:val="0"/>
        <w:w w:val="82"/>
        <w:sz w:val="24"/>
        <w:szCs w:val="24"/>
        <w:lang w:val="ru-RU" w:eastAsia="en-US" w:bidi="ar-SA"/>
      </w:rPr>
    </w:lvl>
    <w:lvl w:ilvl="1" w:tentative="0">
      <w:start w:val="0"/>
      <w:numFmt w:val="bullet"/>
      <w:lvlText w:val="•"/>
      <w:lvlJc w:val="left"/>
      <w:pPr>
        <w:ind w:left="1315" w:hanging="141"/>
      </w:pPr>
      <w:rPr>
        <w:rFonts w:hint="default"/>
        <w:lang w:val="ru-RU" w:eastAsia="en-US" w:bidi="ar-SA"/>
      </w:rPr>
    </w:lvl>
    <w:lvl w:ilvl="2" w:tentative="0">
      <w:start w:val="0"/>
      <w:numFmt w:val="bullet"/>
      <w:lvlText w:val="•"/>
      <w:lvlJc w:val="left"/>
      <w:pPr>
        <w:ind w:left="2350" w:hanging="141"/>
      </w:pPr>
      <w:rPr>
        <w:rFonts w:hint="default"/>
        <w:lang w:val="ru-RU" w:eastAsia="en-US" w:bidi="ar-SA"/>
      </w:rPr>
    </w:lvl>
    <w:lvl w:ilvl="3" w:tentative="0">
      <w:start w:val="0"/>
      <w:numFmt w:val="bullet"/>
      <w:lvlText w:val="•"/>
      <w:lvlJc w:val="left"/>
      <w:pPr>
        <w:ind w:left="3385" w:hanging="141"/>
      </w:pPr>
      <w:rPr>
        <w:rFonts w:hint="default"/>
        <w:lang w:val="ru-RU" w:eastAsia="en-US" w:bidi="ar-SA"/>
      </w:rPr>
    </w:lvl>
    <w:lvl w:ilvl="4" w:tentative="0">
      <w:start w:val="0"/>
      <w:numFmt w:val="bullet"/>
      <w:lvlText w:val="•"/>
      <w:lvlJc w:val="left"/>
      <w:pPr>
        <w:ind w:left="4420" w:hanging="141"/>
      </w:pPr>
      <w:rPr>
        <w:rFonts w:hint="default"/>
        <w:lang w:val="ru-RU" w:eastAsia="en-US" w:bidi="ar-SA"/>
      </w:rPr>
    </w:lvl>
    <w:lvl w:ilvl="5" w:tentative="0">
      <w:start w:val="0"/>
      <w:numFmt w:val="bullet"/>
      <w:lvlText w:val="•"/>
      <w:lvlJc w:val="left"/>
      <w:pPr>
        <w:ind w:left="5456" w:hanging="141"/>
      </w:pPr>
      <w:rPr>
        <w:rFonts w:hint="default"/>
        <w:lang w:val="ru-RU" w:eastAsia="en-US" w:bidi="ar-SA"/>
      </w:rPr>
    </w:lvl>
    <w:lvl w:ilvl="6" w:tentative="0">
      <w:start w:val="0"/>
      <w:numFmt w:val="bullet"/>
      <w:lvlText w:val="•"/>
      <w:lvlJc w:val="left"/>
      <w:pPr>
        <w:ind w:left="6491" w:hanging="141"/>
      </w:pPr>
      <w:rPr>
        <w:rFonts w:hint="default"/>
        <w:lang w:val="ru-RU" w:eastAsia="en-US" w:bidi="ar-SA"/>
      </w:rPr>
    </w:lvl>
    <w:lvl w:ilvl="7" w:tentative="0">
      <w:start w:val="0"/>
      <w:numFmt w:val="bullet"/>
      <w:lvlText w:val="•"/>
      <w:lvlJc w:val="left"/>
      <w:pPr>
        <w:ind w:left="7526" w:hanging="141"/>
      </w:pPr>
      <w:rPr>
        <w:rFonts w:hint="default"/>
        <w:lang w:val="ru-RU" w:eastAsia="en-US" w:bidi="ar-SA"/>
      </w:rPr>
    </w:lvl>
    <w:lvl w:ilvl="8" w:tentative="0">
      <w:start w:val="0"/>
      <w:numFmt w:val="bullet"/>
      <w:lvlText w:val="•"/>
      <w:lvlJc w:val="left"/>
      <w:pPr>
        <w:ind w:left="8561" w:hanging="141"/>
      </w:pPr>
      <w:rPr>
        <w:rFonts w:hint="default"/>
        <w:lang w:val="ru-RU" w:eastAsia="en-US" w:bidi="ar-SA"/>
      </w:rPr>
    </w:lvl>
  </w:abstractNum>
  <w:abstractNum w:abstractNumId="3">
    <w:nsid w:val="1BF11534"/>
    <w:multiLevelType w:val="multilevel"/>
    <w:tmpl w:val="1BF11534"/>
    <w:lvl w:ilvl="0" w:tentative="0">
      <w:start w:val="2"/>
      <w:numFmt w:val="decimal"/>
      <w:lvlText w:val="%1"/>
      <w:lvlJc w:val="left"/>
      <w:pPr>
        <w:ind w:left="360" w:hanging="360"/>
      </w:pPr>
      <w:rPr>
        <w:rFonts w:hint="default"/>
      </w:rPr>
    </w:lvl>
    <w:lvl w:ilvl="1" w:tentative="0">
      <w:start w:val="1"/>
      <w:numFmt w:val="decimal"/>
      <w:lvlText w:val="%1.%2"/>
      <w:lvlJc w:val="left"/>
      <w:pPr>
        <w:ind w:left="338" w:hanging="360"/>
      </w:pPr>
      <w:rPr>
        <w:rFonts w:hint="default"/>
      </w:rPr>
    </w:lvl>
    <w:lvl w:ilvl="2" w:tentative="0">
      <w:start w:val="1"/>
      <w:numFmt w:val="decimal"/>
      <w:lvlText w:val="%1.%2.%3"/>
      <w:lvlJc w:val="left"/>
      <w:pPr>
        <w:ind w:left="676" w:hanging="720"/>
      </w:pPr>
      <w:rPr>
        <w:rFonts w:hint="default"/>
      </w:rPr>
    </w:lvl>
    <w:lvl w:ilvl="3" w:tentative="0">
      <w:start w:val="1"/>
      <w:numFmt w:val="decimal"/>
      <w:lvlText w:val="%1.%2.%3.%4"/>
      <w:lvlJc w:val="left"/>
      <w:pPr>
        <w:ind w:left="654" w:hanging="720"/>
      </w:pPr>
      <w:rPr>
        <w:rFonts w:hint="default"/>
      </w:rPr>
    </w:lvl>
    <w:lvl w:ilvl="4" w:tentative="0">
      <w:start w:val="1"/>
      <w:numFmt w:val="decimal"/>
      <w:lvlText w:val="%1.%2.%3.%4.%5"/>
      <w:lvlJc w:val="left"/>
      <w:pPr>
        <w:ind w:left="992" w:hanging="1080"/>
      </w:pPr>
      <w:rPr>
        <w:rFonts w:hint="default"/>
      </w:rPr>
    </w:lvl>
    <w:lvl w:ilvl="5" w:tentative="0">
      <w:start w:val="1"/>
      <w:numFmt w:val="decimal"/>
      <w:lvlText w:val="%1.%2.%3.%4.%5.%6"/>
      <w:lvlJc w:val="left"/>
      <w:pPr>
        <w:ind w:left="970" w:hanging="1080"/>
      </w:pPr>
      <w:rPr>
        <w:rFonts w:hint="default"/>
      </w:rPr>
    </w:lvl>
    <w:lvl w:ilvl="6" w:tentative="0">
      <w:start w:val="1"/>
      <w:numFmt w:val="decimal"/>
      <w:lvlText w:val="%1.%2.%3.%4.%5.%6.%7"/>
      <w:lvlJc w:val="left"/>
      <w:pPr>
        <w:ind w:left="1308" w:hanging="1440"/>
      </w:pPr>
      <w:rPr>
        <w:rFonts w:hint="default"/>
      </w:rPr>
    </w:lvl>
    <w:lvl w:ilvl="7" w:tentative="0">
      <w:start w:val="1"/>
      <w:numFmt w:val="decimal"/>
      <w:lvlText w:val="%1.%2.%3.%4.%5.%6.%7.%8"/>
      <w:lvlJc w:val="left"/>
      <w:pPr>
        <w:ind w:left="1286" w:hanging="1440"/>
      </w:pPr>
      <w:rPr>
        <w:rFonts w:hint="default"/>
      </w:rPr>
    </w:lvl>
    <w:lvl w:ilvl="8" w:tentative="0">
      <w:start w:val="1"/>
      <w:numFmt w:val="decimal"/>
      <w:lvlText w:val="%1.%2.%3.%4.%5.%6.%7.%8.%9"/>
      <w:lvlJc w:val="left"/>
      <w:pPr>
        <w:ind w:left="1624" w:hanging="1800"/>
      </w:pPr>
      <w:rPr>
        <w:rFonts w:hint="default"/>
      </w:rPr>
    </w:lvl>
  </w:abstractNum>
  <w:abstractNum w:abstractNumId="4">
    <w:nsid w:val="230F2ECD"/>
    <w:multiLevelType w:val="multilevel"/>
    <w:tmpl w:val="230F2ECD"/>
    <w:lvl w:ilvl="0" w:tentative="0">
      <w:start w:val="3"/>
      <w:numFmt w:val="decimal"/>
      <w:lvlText w:val="%1"/>
      <w:lvlJc w:val="left"/>
      <w:pPr>
        <w:ind w:left="704" w:hanging="420"/>
        <w:jc w:val="left"/>
      </w:pPr>
      <w:rPr>
        <w:rFonts w:hint="default"/>
        <w:lang w:val="ru-RU" w:eastAsia="en-US" w:bidi="ar-SA"/>
      </w:rPr>
    </w:lvl>
    <w:lvl w:ilvl="1" w:tentative="0">
      <w:start w:val="3"/>
      <w:numFmt w:val="decimal"/>
      <w:lvlText w:val="%1.%2."/>
      <w:lvlJc w:val="left"/>
      <w:pPr>
        <w:ind w:left="704" w:hanging="420"/>
        <w:jc w:val="right"/>
      </w:pPr>
      <w:rPr>
        <w:rFonts w:hint="default" w:ascii="Times New Roman" w:hAnsi="Times New Roman" w:eastAsia="Times New Roman" w:cs="Times New Roman"/>
        <w:b/>
        <w:bCs/>
        <w:i w:val="0"/>
        <w:iCs w:val="0"/>
        <w:spacing w:val="0"/>
        <w:w w:val="100"/>
        <w:sz w:val="24"/>
        <w:szCs w:val="24"/>
        <w:lang w:val="ru-RU" w:eastAsia="en-US" w:bidi="ar-SA"/>
      </w:rPr>
    </w:lvl>
    <w:lvl w:ilvl="2" w:tentative="0">
      <w:start w:val="1"/>
      <w:numFmt w:val="decimal"/>
      <w:lvlText w:val="%1.%2.%3."/>
      <w:lvlJc w:val="left"/>
      <w:pPr>
        <w:ind w:left="284" w:hanging="660"/>
        <w:jc w:val="right"/>
      </w:pPr>
      <w:rPr>
        <w:rFonts w:hint="default" w:ascii="Times New Roman" w:hAnsi="Times New Roman" w:eastAsia="Times New Roman" w:cs="Times New Roman"/>
        <w:b/>
        <w:bCs/>
        <w:i w:val="0"/>
        <w:iCs w:val="0"/>
        <w:spacing w:val="0"/>
        <w:w w:val="100"/>
        <w:sz w:val="24"/>
        <w:szCs w:val="24"/>
        <w:lang w:val="ru-RU" w:eastAsia="en-US" w:bidi="ar-SA"/>
      </w:rPr>
    </w:lvl>
    <w:lvl w:ilvl="3" w:tentative="0">
      <w:start w:val="1"/>
      <w:numFmt w:val="decimal"/>
      <w:lvlText w:val="%4)"/>
      <w:lvlJc w:val="left"/>
      <w:pPr>
        <w:ind w:left="479" w:hanging="447"/>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4" w:tentative="0">
      <w:start w:val="0"/>
      <w:numFmt w:val="bullet"/>
      <w:lvlText w:val="•"/>
      <w:lvlJc w:val="left"/>
      <w:pPr>
        <w:ind w:left="3183" w:hanging="447"/>
      </w:pPr>
      <w:rPr>
        <w:rFonts w:hint="default"/>
        <w:lang w:val="ru-RU" w:eastAsia="en-US" w:bidi="ar-SA"/>
      </w:rPr>
    </w:lvl>
    <w:lvl w:ilvl="5" w:tentative="0">
      <w:start w:val="0"/>
      <w:numFmt w:val="bullet"/>
      <w:lvlText w:val="•"/>
      <w:lvlJc w:val="left"/>
      <w:pPr>
        <w:ind w:left="4424" w:hanging="447"/>
      </w:pPr>
      <w:rPr>
        <w:rFonts w:hint="default"/>
        <w:lang w:val="ru-RU" w:eastAsia="en-US" w:bidi="ar-SA"/>
      </w:rPr>
    </w:lvl>
    <w:lvl w:ilvl="6" w:tentative="0">
      <w:start w:val="0"/>
      <w:numFmt w:val="bullet"/>
      <w:lvlText w:val="•"/>
      <w:lvlJc w:val="left"/>
      <w:pPr>
        <w:ind w:left="5666" w:hanging="447"/>
      </w:pPr>
      <w:rPr>
        <w:rFonts w:hint="default"/>
        <w:lang w:val="ru-RU" w:eastAsia="en-US" w:bidi="ar-SA"/>
      </w:rPr>
    </w:lvl>
    <w:lvl w:ilvl="7" w:tentative="0">
      <w:start w:val="0"/>
      <w:numFmt w:val="bullet"/>
      <w:lvlText w:val="•"/>
      <w:lvlJc w:val="left"/>
      <w:pPr>
        <w:ind w:left="6907" w:hanging="447"/>
      </w:pPr>
      <w:rPr>
        <w:rFonts w:hint="default"/>
        <w:lang w:val="ru-RU" w:eastAsia="en-US" w:bidi="ar-SA"/>
      </w:rPr>
    </w:lvl>
    <w:lvl w:ilvl="8" w:tentative="0">
      <w:start w:val="0"/>
      <w:numFmt w:val="bullet"/>
      <w:lvlText w:val="•"/>
      <w:lvlJc w:val="left"/>
      <w:pPr>
        <w:ind w:left="8149" w:hanging="447"/>
      </w:pPr>
      <w:rPr>
        <w:rFonts w:hint="default"/>
        <w:lang w:val="ru-RU" w:eastAsia="en-US" w:bidi="ar-SA"/>
      </w:rPr>
    </w:lvl>
  </w:abstractNum>
  <w:abstractNum w:abstractNumId="5">
    <w:nsid w:val="27A11233"/>
    <w:multiLevelType w:val="multilevel"/>
    <w:tmpl w:val="27A11233"/>
    <w:lvl w:ilvl="0" w:tentative="0">
      <w:start w:val="1"/>
      <w:numFmt w:val="decimal"/>
      <w:lvlText w:val="%1."/>
      <w:lvlJc w:val="left"/>
      <w:pPr>
        <w:ind w:left="3980" w:hanging="220"/>
        <w:jc w:val="left"/>
      </w:pPr>
      <w:rPr>
        <w:rFonts w:hint="default" w:ascii="Times New Roman" w:hAnsi="Times New Roman" w:eastAsia="Times New Roman" w:cs="Times New Roman"/>
        <w:b/>
        <w:bCs/>
        <w:i w:val="0"/>
        <w:iCs w:val="0"/>
        <w:spacing w:val="0"/>
        <w:w w:val="100"/>
        <w:sz w:val="22"/>
        <w:szCs w:val="22"/>
        <w:lang w:val="ru-RU" w:eastAsia="en-US" w:bidi="ar-SA"/>
      </w:rPr>
    </w:lvl>
    <w:lvl w:ilvl="1" w:tentative="0">
      <w:start w:val="1"/>
      <w:numFmt w:val="decimal"/>
      <w:lvlText w:val="%1.%2."/>
      <w:lvlJc w:val="left"/>
      <w:pPr>
        <w:ind w:left="3748" w:hanging="385"/>
        <w:jc w:val="left"/>
      </w:pPr>
      <w:rPr>
        <w:rFonts w:hint="default" w:ascii="Times New Roman" w:hAnsi="Times New Roman" w:eastAsia="Times New Roman" w:cs="Times New Roman"/>
        <w:b/>
        <w:bCs/>
        <w:i w:val="0"/>
        <w:iCs w:val="0"/>
        <w:spacing w:val="0"/>
        <w:w w:val="100"/>
        <w:sz w:val="22"/>
        <w:szCs w:val="22"/>
        <w:lang w:val="ru-RU" w:eastAsia="en-US" w:bidi="ar-SA"/>
      </w:rPr>
    </w:lvl>
    <w:lvl w:ilvl="2" w:tentative="0">
      <w:start w:val="1"/>
      <w:numFmt w:val="decimal"/>
      <w:lvlText w:val="%1.%2.%3"/>
      <w:lvlJc w:val="left"/>
      <w:pPr>
        <w:ind w:left="154" w:hanging="642"/>
        <w:jc w:val="right"/>
      </w:pPr>
      <w:rPr>
        <w:rFonts w:hint="default" w:ascii="Times New Roman" w:hAnsi="Times New Roman" w:eastAsia="Times New Roman" w:cs="Times New Roman"/>
        <w:b w:val="0"/>
        <w:bCs w:val="0"/>
        <w:i w:val="0"/>
        <w:iCs w:val="0"/>
        <w:spacing w:val="0"/>
        <w:w w:val="100"/>
        <w:sz w:val="24"/>
        <w:szCs w:val="24"/>
        <w:lang w:val="ru-RU" w:eastAsia="en-US" w:bidi="ar-SA"/>
      </w:rPr>
    </w:lvl>
    <w:lvl w:ilvl="3" w:tentative="0">
      <w:start w:val="0"/>
      <w:numFmt w:val="bullet"/>
      <w:lvlText w:val="•"/>
      <w:lvlJc w:val="left"/>
      <w:pPr>
        <w:ind w:left="4723" w:hanging="642"/>
      </w:pPr>
      <w:rPr>
        <w:rFonts w:hint="default"/>
        <w:lang w:val="ru-RU" w:eastAsia="en-US" w:bidi="ar-SA"/>
      </w:rPr>
    </w:lvl>
    <w:lvl w:ilvl="4" w:tentative="0">
      <w:start w:val="0"/>
      <w:numFmt w:val="bullet"/>
      <w:lvlText w:val="•"/>
      <w:lvlJc w:val="left"/>
      <w:pPr>
        <w:ind w:left="5466" w:hanging="642"/>
      </w:pPr>
      <w:rPr>
        <w:rFonts w:hint="default"/>
        <w:lang w:val="ru-RU" w:eastAsia="en-US" w:bidi="ar-SA"/>
      </w:rPr>
    </w:lvl>
    <w:lvl w:ilvl="5" w:tentative="0">
      <w:start w:val="0"/>
      <w:numFmt w:val="bullet"/>
      <w:lvlText w:val="•"/>
      <w:lvlJc w:val="left"/>
      <w:pPr>
        <w:ind w:left="6209" w:hanging="642"/>
      </w:pPr>
      <w:rPr>
        <w:rFonts w:hint="default"/>
        <w:lang w:val="ru-RU" w:eastAsia="en-US" w:bidi="ar-SA"/>
      </w:rPr>
    </w:lvl>
    <w:lvl w:ilvl="6" w:tentative="0">
      <w:start w:val="0"/>
      <w:numFmt w:val="bullet"/>
      <w:lvlText w:val="•"/>
      <w:lvlJc w:val="left"/>
      <w:pPr>
        <w:ind w:left="6953" w:hanging="642"/>
      </w:pPr>
      <w:rPr>
        <w:rFonts w:hint="default"/>
        <w:lang w:val="ru-RU" w:eastAsia="en-US" w:bidi="ar-SA"/>
      </w:rPr>
    </w:lvl>
    <w:lvl w:ilvl="7" w:tentative="0">
      <w:start w:val="0"/>
      <w:numFmt w:val="bullet"/>
      <w:lvlText w:val="•"/>
      <w:lvlJc w:val="left"/>
      <w:pPr>
        <w:ind w:left="7696" w:hanging="642"/>
      </w:pPr>
      <w:rPr>
        <w:rFonts w:hint="default"/>
        <w:lang w:val="ru-RU" w:eastAsia="en-US" w:bidi="ar-SA"/>
      </w:rPr>
    </w:lvl>
    <w:lvl w:ilvl="8" w:tentative="0">
      <w:start w:val="0"/>
      <w:numFmt w:val="bullet"/>
      <w:lvlText w:val="•"/>
      <w:lvlJc w:val="left"/>
      <w:pPr>
        <w:ind w:left="8439" w:hanging="642"/>
      </w:pPr>
      <w:rPr>
        <w:rFonts w:hint="default"/>
        <w:lang w:val="ru-RU" w:eastAsia="en-US" w:bidi="ar-SA"/>
      </w:rPr>
    </w:lvl>
  </w:abstractNum>
  <w:abstractNum w:abstractNumId="6">
    <w:nsid w:val="2A0707AE"/>
    <w:multiLevelType w:val="multilevel"/>
    <w:tmpl w:val="2A0707AE"/>
    <w:lvl w:ilvl="0" w:tentative="0">
      <w:start w:val="1"/>
      <w:numFmt w:val="decimal"/>
      <w:lvlText w:val="%1"/>
      <w:lvlJc w:val="left"/>
      <w:pPr>
        <w:ind w:left="1068" w:hanging="360"/>
        <w:jc w:val="left"/>
      </w:pPr>
      <w:rPr>
        <w:rFonts w:hint="default"/>
        <w:lang w:val="ru-RU" w:eastAsia="en-US" w:bidi="ar-SA"/>
      </w:rPr>
    </w:lvl>
    <w:lvl w:ilvl="1" w:tentative="0">
      <w:start w:val="2"/>
      <w:numFmt w:val="decimal"/>
      <w:lvlText w:val="%1.%2"/>
      <w:lvlJc w:val="left"/>
      <w:pPr>
        <w:ind w:left="1068" w:hanging="360"/>
        <w:jc w:val="left"/>
      </w:pPr>
      <w:rPr>
        <w:rFonts w:hint="default" w:ascii="Times New Roman" w:hAnsi="Times New Roman" w:eastAsia="Times New Roman" w:cs="Times New Roman"/>
        <w:b/>
        <w:bCs/>
        <w:i w:val="0"/>
        <w:iCs w:val="0"/>
        <w:spacing w:val="0"/>
        <w:w w:val="100"/>
        <w:sz w:val="24"/>
        <w:szCs w:val="24"/>
        <w:lang w:val="ru-RU" w:eastAsia="en-US" w:bidi="ar-SA"/>
      </w:rPr>
    </w:lvl>
    <w:lvl w:ilvl="2" w:tentative="0">
      <w:start w:val="1"/>
      <w:numFmt w:val="decimal"/>
      <w:lvlText w:val="%1.%2.%3"/>
      <w:lvlJc w:val="left"/>
      <w:pPr>
        <w:ind w:left="141" w:hanging="625"/>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3" w:tentative="0">
      <w:start w:val="1"/>
      <w:numFmt w:val="decimal"/>
      <w:lvlText w:val="%1.%2.%3.%4"/>
      <w:lvlJc w:val="left"/>
      <w:pPr>
        <w:ind w:left="141" w:hanging="859"/>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4" w:tentative="0">
      <w:start w:val="0"/>
      <w:numFmt w:val="bullet"/>
      <w:lvlText w:val="•"/>
      <w:lvlJc w:val="left"/>
      <w:pPr>
        <w:ind w:left="3276" w:hanging="859"/>
      </w:pPr>
      <w:rPr>
        <w:rFonts w:hint="default"/>
        <w:lang w:val="ru-RU" w:eastAsia="en-US" w:bidi="ar-SA"/>
      </w:rPr>
    </w:lvl>
    <w:lvl w:ilvl="5" w:tentative="0">
      <w:start w:val="0"/>
      <w:numFmt w:val="bullet"/>
      <w:lvlText w:val="•"/>
      <w:lvlJc w:val="left"/>
      <w:pPr>
        <w:ind w:left="4384" w:hanging="859"/>
      </w:pPr>
      <w:rPr>
        <w:rFonts w:hint="default"/>
        <w:lang w:val="ru-RU" w:eastAsia="en-US" w:bidi="ar-SA"/>
      </w:rPr>
    </w:lvl>
    <w:lvl w:ilvl="6" w:tentative="0">
      <w:start w:val="0"/>
      <w:numFmt w:val="bullet"/>
      <w:lvlText w:val="•"/>
      <w:lvlJc w:val="left"/>
      <w:pPr>
        <w:ind w:left="5493" w:hanging="859"/>
      </w:pPr>
      <w:rPr>
        <w:rFonts w:hint="default"/>
        <w:lang w:val="ru-RU" w:eastAsia="en-US" w:bidi="ar-SA"/>
      </w:rPr>
    </w:lvl>
    <w:lvl w:ilvl="7" w:tentative="0">
      <w:start w:val="0"/>
      <w:numFmt w:val="bullet"/>
      <w:lvlText w:val="•"/>
      <w:lvlJc w:val="left"/>
      <w:pPr>
        <w:ind w:left="6601" w:hanging="859"/>
      </w:pPr>
      <w:rPr>
        <w:rFonts w:hint="default"/>
        <w:lang w:val="ru-RU" w:eastAsia="en-US" w:bidi="ar-SA"/>
      </w:rPr>
    </w:lvl>
    <w:lvl w:ilvl="8" w:tentative="0">
      <w:start w:val="0"/>
      <w:numFmt w:val="bullet"/>
      <w:lvlText w:val="•"/>
      <w:lvlJc w:val="left"/>
      <w:pPr>
        <w:ind w:left="7709" w:hanging="859"/>
      </w:pPr>
      <w:rPr>
        <w:rFonts w:hint="default"/>
        <w:lang w:val="ru-RU" w:eastAsia="en-US" w:bidi="ar-SA"/>
      </w:rPr>
    </w:lvl>
  </w:abstractNum>
  <w:abstractNum w:abstractNumId="7">
    <w:nsid w:val="307B2374"/>
    <w:multiLevelType w:val="multilevel"/>
    <w:tmpl w:val="307B2374"/>
    <w:lvl w:ilvl="0" w:tentative="0">
      <w:start w:val="3"/>
      <w:numFmt w:val="decimal"/>
      <w:lvlText w:val="%1"/>
      <w:lvlJc w:val="left"/>
      <w:pPr>
        <w:ind w:left="360" w:hanging="360"/>
      </w:pPr>
      <w:rPr>
        <w:rFonts w:hint="default"/>
      </w:rPr>
    </w:lvl>
    <w:lvl w:ilvl="1" w:tentative="0">
      <w:start w:val="4"/>
      <w:numFmt w:val="decimal"/>
      <w:lvlText w:val="%1.%2"/>
      <w:lvlJc w:val="left"/>
      <w:pPr>
        <w:ind w:left="644" w:hanging="360"/>
      </w:pPr>
      <w:rPr>
        <w:rFonts w:hint="default"/>
      </w:rPr>
    </w:lvl>
    <w:lvl w:ilvl="2" w:tentative="0">
      <w:start w:val="1"/>
      <w:numFmt w:val="decimal"/>
      <w:lvlText w:val="%1.%2.%3"/>
      <w:lvlJc w:val="left"/>
      <w:pPr>
        <w:ind w:left="1288" w:hanging="720"/>
      </w:pPr>
      <w:rPr>
        <w:rFonts w:hint="default"/>
      </w:rPr>
    </w:lvl>
    <w:lvl w:ilvl="3" w:tentative="0">
      <w:start w:val="1"/>
      <w:numFmt w:val="decimal"/>
      <w:lvlText w:val="%1.%2.%3.%4"/>
      <w:lvlJc w:val="left"/>
      <w:pPr>
        <w:ind w:left="1572" w:hanging="720"/>
      </w:pPr>
      <w:rPr>
        <w:rFonts w:hint="default"/>
      </w:rPr>
    </w:lvl>
    <w:lvl w:ilvl="4" w:tentative="0">
      <w:start w:val="1"/>
      <w:numFmt w:val="decimal"/>
      <w:lvlText w:val="%1.%2.%3.%4.%5"/>
      <w:lvlJc w:val="left"/>
      <w:pPr>
        <w:ind w:left="2216" w:hanging="1080"/>
      </w:pPr>
      <w:rPr>
        <w:rFonts w:hint="default"/>
      </w:rPr>
    </w:lvl>
    <w:lvl w:ilvl="5" w:tentative="0">
      <w:start w:val="1"/>
      <w:numFmt w:val="decimal"/>
      <w:lvlText w:val="%1.%2.%3.%4.%5.%6"/>
      <w:lvlJc w:val="left"/>
      <w:pPr>
        <w:ind w:left="2500" w:hanging="1080"/>
      </w:pPr>
      <w:rPr>
        <w:rFonts w:hint="default"/>
      </w:rPr>
    </w:lvl>
    <w:lvl w:ilvl="6" w:tentative="0">
      <w:start w:val="1"/>
      <w:numFmt w:val="decimal"/>
      <w:lvlText w:val="%1.%2.%3.%4.%5.%6.%7"/>
      <w:lvlJc w:val="left"/>
      <w:pPr>
        <w:ind w:left="3144" w:hanging="1440"/>
      </w:pPr>
      <w:rPr>
        <w:rFonts w:hint="default"/>
      </w:rPr>
    </w:lvl>
    <w:lvl w:ilvl="7" w:tentative="0">
      <w:start w:val="1"/>
      <w:numFmt w:val="decimal"/>
      <w:lvlText w:val="%1.%2.%3.%4.%5.%6.%7.%8"/>
      <w:lvlJc w:val="left"/>
      <w:pPr>
        <w:ind w:left="3428" w:hanging="1440"/>
      </w:pPr>
      <w:rPr>
        <w:rFonts w:hint="default"/>
      </w:rPr>
    </w:lvl>
    <w:lvl w:ilvl="8" w:tentative="0">
      <w:start w:val="1"/>
      <w:numFmt w:val="decimal"/>
      <w:lvlText w:val="%1.%2.%3.%4.%5.%6.%7.%8.%9"/>
      <w:lvlJc w:val="left"/>
      <w:pPr>
        <w:ind w:left="4072" w:hanging="1800"/>
      </w:pPr>
      <w:rPr>
        <w:rFonts w:hint="default"/>
      </w:rPr>
    </w:lvl>
  </w:abstractNum>
  <w:abstractNum w:abstractNumId="8">
    <w:nsid w:val="33DB185D"/>
    <w:multiLevelType w:val="multilevel"/>
    <w:tmpl w:val="33DB185D"/>
    <w:lvl w:ilvl="0" w:tentative="0">
      <w:start w:val="169"/>
      <w:numFmt w:val="decimal"/>
      <w:lvlText w:val="%1"/>
      <w:lvlJc w:val="left"/>
      <w:pPr>
        <w:ind w:left="284" w:hanging="612"/>
        <w:jc w:val="left"/>
      </w:pPr>
      <w:rPr>
        <w:rFonts w:hint="default"/>
        <w:lang w:val="ru-RU" w:eastAsia="en-US" w:bidi="ar-SA"/>
      </w:rPr>
    </w:lvl>
    <w:lvl w:ilvl="1" w:tentative="0">
      <w:start w:val="1"/>
      <w:numFmt w:val="decimal"/>
      <w:lvlText w:val="%1.%2"/>
      <w:lvlJc w:val="left"/>
      <w:pPr>
        <w:ind w:left="284" w:hanging="612"/>
        <w:jc w:val="right"/>
      </w:pPr>
      <w:rPr>
        <w:rFonts w:hint="default" w:ascii="Times New Roman" w:hAnsi="Times New Roman" w:eastAsia="Times New Roman" w:cs="Times New Roman"/>
        <w:b w:val="0"/>
        <w:bCs w:val="0"/>
        <w:i w:val="0"/>
        <w:iCs w:val="0"/>
        <w:spacing w:val="0"/>
        <w:w w:val="100"/>
        <w:sz w:val="24"/>
        <w:szCs w:val="24"/>
        <w:lang w:val="ru-RU" w:eastAsia="en-US" w:bidi="ar-SA"/>
      </w:rPr>
    </w:lvl>
    <w:lvl w:ilvl="2" w:tentative="0">
      <w:start w:val="0"/>
      <w:numFmt w:val="bullet"/>
      <w:lvlText w:val="•"/>
      <w:lvlJc w:val="left"/>
      <w:pPr>
        <w:ind w:left="2350" w:hanging="612"/>
      </w:pPr>
      <w:rPr>
        <w:rFonts w:hint="default"/>
        <w:lang w:val="ru-RU" w:eastAsia="en-US" w:bidi="ar-SA"/>
      </w:rPr>
    </w:lvl>
    <w:lvl w:ilvl="3" w:tentative="0">
      <w:start w:val="0"/>
      <w:numFmt w:val="bullet"/>
      <w:lvlText w:val="•"/>
      <w:lvlJc w:val="left"/>
      <w:pPr>
        <w:ind w:left="3385" w:hanging="612"/>
      </w:pPr>
      <w:rPr>
        <w:rFonts w:hint="default"/>
        <w:lang w:val="ru-RU" w:eastAsia="en-US" w:bidi="ar-SA"/>
      </w:rPr>
    </w:lvl>
    <w:lvl w:ilvl="4" w:tentative="0">
      <w:start w:val="0"/>
      <w:numFmt w:val="bullet"/>
      <w:lvlText w:val="•"/>
      <w:lvlJc w:val="left"/>
      <w:pPr>
        <w:ind w:left="4420" w:hanging="612"/>
      </w:pPr>
      <w:rPr>
        <w:rFonts w:hint="default"/>
        <w:lang w:val="ru-RU" w:eastAsia="en-US" w:bidi="ar-SA"/>
      </w:rPr>
    </w:lvl>
    <w:lvl w:ilvl="5" w:tentative="0">
      <w:start w:val="0"/>
      <w:numFmt w:val="bullet"/>
      <w:lvlText w:val="•"/>
      <w:lvlJc w:val="left"/>
      <w:pPr>
        <w:ind w:left="5456" w:hanging="612"/>
      </w:pPr>
      <w:rPr>
        <w:rFonts w:hint="default"/>
        <w:lang w:val="ru-RU" w:eastAsia="en-US" w:bidi="ar-SA"/>
      </w:rPr>
    </w:lvl>
    <w:lvl w:ilvl="6" w:tentative="0">
      <w:start w:val="0"/>
      <w:numFmt w:val="bullet"/>
      <w:lvlText w:val="•"/>
      <w:lvlJc w:val="left"/>
      <w:pPr>
        <w:ind w:left="6491" w:hanging="612"/>
      </w:pPr>
      <w:rPr>
        <w:rFonts w:hint="default"/>
        <w:lang w:val="ru-RU" w:eastAsia="en-US" w:bidi="ar-SA"/>
      </w:rPr>
    </w:lvl>
    <w:lvl w:ilvl="7" w:tentative="0">
      <w:start w:val="0"/>
      <w:numFmt w:val="bullet"/>
      <w:lvlText w:val="•"/>
      <w:lvlJc w:val="left"/>
      <w:pPr>
        <w:ind w:left="7526" w:hanging="612"/>
      </w:pPr>
      <w:rPr>
        <w:rFonts w:hint="default"/>
        <w:lang w:val="ru-RU" w:eastAsia="en-US" w:bidi="ar-SA"/>
      </w:rPr>
    </w:lvl>
    <w:lvl w:ilvl="8" w:tentative="0">
      <w:start w:val="0"/>
      <w:numFmt w:val="bullet"/>
      <w:lvlText w:val="•"/>
      <w:lvlJc w:val="left"/>
      <w:pPr>
        <w:ind w:left="8561" w:hanging="612"/>
      </w:pPr>
      <w:rPr>
        <w:rFonts w:hint="default"/>
        <w:lang w:val="ru-RU" w:eastAsia="en-US" w:bidi="ar-SA"/>
      </w:rPr>
    </w:lvl>
  </w:abstractNum>
  <w:abstractNum w:abstractNumId="9">
    <w:nsid w:val="3A951C99"/>
    <w:multiLevelType w:val="multilevel"/>
    <w:tmpl w:val="3A951C99"/>
    <w:lvl w:ilvl="0" w:tentative="0">
      <w:start w:val="0"/>
      <w:numFmt w:val="bullet"/>
      <w:lvlText w:val="•"/>
      <w:lvlJc w:val="left"/>
      <w:pPr>
        <w:ind w:left="1004" w:hanging="207"/>
      </w:pPr>
      <w:rPr>
        <w:rFonts w:hint="default" w:ascii="Calibri" w:hAnsi="Calibri" w:eastAsia="Calibri" w:cs="Calibri"/>
        <w:spacing w:val="0"/>
        <w:w w:val="82"/>
        <w:lang w:val="ru-RU" w:eastAsia="en-US" w:bidi="ar-SA"/>
      </w:rPr>
    </w:lvl>
    <w:lvl w:ilvl="1" w:tentative="0">
      <w:start w:val="0"/>
      <w:numFmt w:val="bullet"/>
      <w:lvlText w:val="•"/>
      <w:lvlJc w:val="left"/>
      <w:pPr>
        <w:ind w:left="1963" w:hanging="207"/>
      </w:pPr>
      <w:rPr>
        <w:rFonts w:hint="default"/>
        <w:lang w:val="ru-RU" w:eastAsia="en-US" w:bidi="ar-SA"/>
      </w:rPr>
    </w:lvl>
    <w:lvl w:ilvl="2" w:tentative="0">
      <w:start w:val="0"/>
      <w:numFmt w:val="bullet"/>
      <w:lvlText w:val="•"/>
      <w:lvlJc w:val="left"/>
      <w:pPr>
        <w:ind w:left="2926" w:hanging="207"/>
      </w:pPr>
      <w:rPr>
        <w:rFonts w:hint="default"/>
        <w:lang w:val="ru-RU" w:eastAsia="en-US" w:bidi="ar-SA"/>
      </w:rPr>
    </w:lvl>
    <w:lvl w:ilvl="3" w:tentative="0">
      <w:start w:val="0"/>
      <w:numFmt w:val="bullet"/>
      <w:lvlText w:val="•"/>
      <w:lvlJc w:val="left"/>
      <w:pPr>
        <w:ind w:left="3889" w:hanging="207"/>
      </w:pPr>
      <w:rPr>
        <w:rFonts w:hint="default"/>
        <w:lang w:val="ru-RU" w:eastAsia="en-US" w:bidi="ar-SA"/>
      </w:rPr>
    </w:lvl>
    <w:lvl w:ilvl="4" w:tentative="0">
      <w:start w:val="0"/>
      <w:numFmt w:val="bullet"/>
      <w:lvlText w:val="•"/>
      <w:lvlJc w:val="left"/>
      <w:pPr>
        <w:ind w:left="4852" w:hanging="207"/>
      </w:pPr>
      <w:rPr>
        <w:rFonts w:hint="default"/>
        <w:lang w:val="ru-RU" w:eastAsia="en-US" w:bidi="ar-SA"/>
      </w:rPr>
    </w:lvl>
    <w:lvl w:ilvl="5" w:tentative="0">
      <w:start w:val="0"/>
      <w:numFmt w:val="bullet"/>
      <w:lvlText w:val="•"/>
      <w:lvlJc w:val="left"/>
      <w:pPr>
        <w:ind w:left="5816" w:hanging="207"/>
      </w:pPr>
      <w:rPr>
        <w:rFonts w:hint="default"/>
        <w:lang w:val="ru-RU" w:eastAsia="en-US" w:bidi="ar-SA"/>
      </w:rPr>
    </w:lvl>
    <w:lvl w:ilvl="6" w:tentative="0">
      <w:start w:val="0"/>
      <w:numFmt w:val="bullet"/>
      <w:lvlText w:val="•"/>
      <w:lvlJc w:val="left"/>
      <w:pPr>
        <w:ind w:left="6779" w:hanging="207"/>
      </w:pPr>
      <w:rPr>
        <w:rFonts w:hint="default"/>
        <w:lang w:val="ru-RU" w:eastAsia="en-US" w:bidi="ar-SA"/>
      </w:rPr>
    </w:lvl>
    <w:lvl w:ilvl="7" w:tentative="0">
      <w:start w:val="0"/>
      <w:numFmt w:val="bullet"/>
      <w:lvlText w:val="•"/>
      <w:lvlJc w:val="left"/>
      <w:pPr>
        <w:ind w:left="7742" w:hanging="207"/>
      </w:pPr>
      <w:rPr>
        <w:rFonts w:hint="default"/>
        <w:lang w:val="ru-RU" w:eastAsia="en-US" w:bidi="ar-SA"/>
      </w:rPr>
    </w:lvl>
    <w:lvl w:ilvl="8" w:tentative="0">
      <w:start w:val="0"/>
      <w:numFmt w:val="bullet"/>
      <w:lvlText w:val="•"/>
      <w:lvlJc w:val="left"/>
      <w:pPr>
        <w:ind w:left="8705" w:hanging="207"/>
      </w:pPr>
      <w:rPr>
        <w:rFonts w:hint="default"/>
        <w:lang w:val="ru-RU" w:eastAsia="en-US" w:bidi="ar-SA"/>
      </w:rPr>
    </w:lvl>
  </w:abstractNum>
  <w:abstractNum w:abstractNumId="10">
    <w:nsid w:val="4AB0048B"/>
    <w:multiLevelType w:val="multilevel"/>
    <w:tmpl w:val="4AB0048B"/>
    <w:lvl w:ilvl="0" w:tentative="0">
      <w:start w:val="0"/>
      <w:numFmt w:val="bullet"/>
      <w:lvlText w:val="•"/>
      <w:lvlJc w:val="left"/>
      <w:pPr>
        <w:ind w:left="284" w:hanging="141"/>
      </w:pPr>
      <w:rPr>
        <w:rFonts w:hint="default" w:ascii="Calibri" w:hAnsi="Calibri" w:eastAsia="Calibri" w:cs="Calibri"/>
        <w:b w:val="0"/>
        <w:bCs w:val="0"/>
        <w:i w:val="0"/>
        <w:iCs w:val="0"/>
        <w:spacing w:val="0"/>
        <w:w w:val="82"/>
        <w:sz w:val="24"/>
        <w:szCs w:val="24"/>
        <w:lang w:val="ru-RU" w:eastAsia="en-US" w:bidi="ar-SA"/>
      </w:rPr>
    </w:lvl>
    <w:lvl w:ilvl="1" w:tentative="0">
      <w:start w:val="0"/>
      <w:numFmt w:val="bullet"/>
      <w:lvlText w:val="•"/>
      <w:lvlJc w:val="left"/>
      <w:pPr>
        <w:ind w:left="1315" w:hanging="141"/>
      </w:pPr>
      <w:rPr>
        <w:rFonts w:hint="default"/>
        <w:lang w:val="ru-RU" w:eastAsia="en-US" w:bidi="ar-SA"/>
      </w:rPr>
    </w:lvl>
    <w:lvl w:ilvl="2" w:tentative="0">
      <w:start w:val="0"/>
      <w:numFmt w:val="bullet"/>
      <w:lvlText w:val="•"/>
      <w:lvlJc w:val="left"/>
      <w:pPr>
        <w:ind w:left="2350" w:hanging="141"/>
      </w:pPr>
      <w:rPr>
        <w:rFonts w:hint="default"/>
        <w:lang w:val="ru-RU" w:eastAsia="en-US" w:bidi="ar-SA"/>
      </w:rPr>
    </w:lvl>
    <w:lvl w:ilvl="3" w:tentative="0">
      <w:start w:val="0"/>
      <w:numFmt w:val="bullet"/>
      <w:lvlText w:val="•"/>
      <w:lvlJc w:val="left"/>
      <w:pPr>
        <w:ind w:left="3385" w:hanging="141"/>
      </w:pPr>
      <w:rPr>
        <w:rFonts w:hint="default"/>
        <w:lang w:val="ru-RU" w:eastAsia="en-US" w:bidi="ar-SA"/>
      </w:rPr>
    </w:lvl>
    <w:lvl w:ilvl="4" w:tentative="0">
      <w:start w:val="0"/>
      <w:numFmt w:val="bullet"/>
      <w:lvlText w:val="•"/>
      <w:lvlJc w:val="left"/>
      <w:pPr>
        <w:ind w:left="4420" w:hanging="141"/>
      </w:pPr>
      <w:rPr>
        <w:rFonts w:hint="default"/>
        <w:lang w:val="ru-RU" w:eastAsia="en-US" w:bidi="ar-SA"/>
      </w:rPr>
    </w:lvl>
    <w:lvl w:ilvl="5" w:tentative="0">
      <w:start w:val="0"/>
      <w:numFmt w:val="bullet"/>
      <w:lvlText w:val="•"/>
      <w:lvlJc w:val="left"/>
      <w:pPr>
        <w:ind w:left="5456" w:hanging="141"/>
      </w:pPr>
      <w:rPr>
        <w:rFonts w:hint="default"/>
        <w:lang w:val="ru-RU" w:eastAsia="en-US" w:bidi="ar-SA"/>
      </w:rPr>
    </w:lvl>
    <w:lvl w:ilvl="6" w:tentative="0">
      <w:start w:val="0"/>
      <w:numFmt w:val="bullet"/>
      <w:lvlText w:val="•"/>
      <w:lvlJc w:val="left"/>
      <w:pPr>
        <w:ind w:left="6491" w:hanging="141"/>
      </w:pPr>
      <w:rPr>
        <w:rFonts w:hint="default"/>
        <w:lang w:val="ru-RU" w:eastAsia="en-US" w:bidi="ar-SA"/>
      </w:rPr>
    </w:lvl>
    <w:lvl w:ilvl="7" w:tentative="0">
      <w:start w:val="0"/>
      <w:numFmt w:val="bullet"/>
      <w:lvlText w:val="•"/>
      <w:lvlJc w:val="left"/>
      <w:pPr>
        <w:ind w:left="7526" w:hanging="141"/>
      </w:pPr>
      <w:rPr>
        <w:rFonts w:hint="default"/>
        <w:lang w:val="ru-RU" w:eastAsia="en-US" w:bidi="ar-SA"/>
      </w:rPr>
    </w:lvl>
    <w:lvl w:ilvl="8" w:tentative="0">
      <w:start w:val="0"/>
      <w:numFmt w:val="bullet"/>
      <w:lvlText w:val="•"/>
      <w:lvlJc w:val="left"/>
      <w:pPr>
        <w:ind w:left="8561" w:hanging="141"/>
      </w:pPr>
      <w:rPr>
        <w:rFonts w:hint="default"/>
        <w:lang w:val="ru-RU" w:eastAsia="en-US" w:bidi="ar-SA"/>
      </w:rPr>
    </w:lvl>
  </w:abstractNum>
  <w:abstractNum w:abstractNumId="11">
    <w:nsid w:val="6E4D3F2D"/>
    <w:multiLevelType w:val="multilevel"/>
    <w:tmpl w:val="6E4D3F2D"/>
    <w:lvl w:ilvl="0" w:tentative="0">
      <w:start w:val="1"/>
      <w:numFmt w:val="decimal"/>
      <w:lvlText w:val="%1."/>
      <w:lvlJc w:val="left"/>
      <w:pPr>
        <w:ind w:left="1004" w:hanging="360"/>
        <w:jc w:val="left"/>
      </w:pPr>
      <w:rPr>
        <w:rFonts w:hint="default" w:ascii="Calibri" w:hAnsi="Calibri" w:eastAsia="Calibri" w:cs="Calibri"/>
        <w:b w:val="0"/>
        <w:bCs w:val="0"/>
        <w:i w:val="0"/>
        <w:iCs w:val="0"/>
        <w:spacing w:val="0"/>
        <w:w w:val="98"/>
        <w:sz w:val="24"/>
        <w:szCs w:val="24"/>
        <w:lang w:val="ru-RU" w:eastAsia="en-US" w:bidi="ar-SA"/>
      </w:rPr>
    </w:lvl>
    <w:lvl w:ilvl="1" w:tentative="0">
      <w:start w:val="0"/>
      <w:numFmt w:val="bullet"/>
      <w:lvlText w:val="•"/>
      <w:lvlJc w:val="left"/>
      <w:pPr>
        <w:ind w:left="284" w:hanging="141"/>
      </w:pPr>
      <w:rPr>
        <w:rFonts w:hint="default" w:ascii="Calibri" w:hAnsi="Calibri" w:eastAsia="Calibri" w:cs="Calibri"/>
        <w:b w:val="0"/>
        <w:bCs w:val="0"/>
        <w:i w:val="0"/>
        <w:iCs w:val="0"/>
        <w:spacing w:val="0"/>
        <w:w w:val="82"/>
        <w:sz w:val="24"/>
        <w:szCs w:val="24"/>
        <w:lang w:val="ru-RU" w:eastAsia="en-US" w:bidi="ar-SA"/>
      </w:rPr>
    </w:lvl>
    <w:lvl w:ilvl="2" w:tentative="0">
      <w:start w:val="0"/>
      <w:numFmt w:val="bullet"/>
      <w:lvlText w:val="•"/>
      <w:lvlJc w:val="left"/>
      <w:pPr>
        <w:ind w:left="2070" w:hanging="141"/>
      </w:pPr>
      <w:rPr>
        <w:rFonts w:hint="default"/>
        <w:lang w:val="ru-RU" w:eastAsia="en-US" w:bidi="ar-SA"/>
      </w:rPr>
    </w:lvl>
    <w:lvl w:ilvl="3" w:tentative="0">
      <w:start w:val="0"/>
      <w:numFmt w:val="bullet"/>
      <w:lvlText w:val="•"/>
      <w:lvlJc w:val="left"/>
      <w:pPr>
        <w:ind w:left="3140" w:hanging="141"/>
      </w:pPr>
      <w:rPr>
        <w:rFonts w:hint="default"/>
        <w:lang w:val="ru-RU" w:eastAsia="en-US" w:bidi="ar-SA"/>
      </w:rPr>
    </w:lvl>
    <w:lvl w:ilvl="4" w:tentative="0">
      <w:start w:val="0"/>
      <w:numFmt w:val="bullet"/>
      <w:lvlText w:val="•"/>
      <w:lvlJc w:val="left"/>
      <w:pPr>
        <w:ind w:left="4210" w:hanging="141"/>
      </w:pPr>
      <w:rPr>
        <w:rFonts w:hint="default"/>
        <w:lang w:val="ru-RU" w:eastAsia="en-US" w:bidi="ar-SA"/>
      </w:rPr>
    </w:lvl>
    <w:lvl w:ilvl="5" w:tentative="0">
      <w:start w:val="0"/>
      <w:numFmt w:val="bullet"/>
      <w:lvlText w:val="•"/>
      <w:lvlJc w:val="left"/>
      <w:pPr>
        <w:ind w:left="5280" w:hanging="141"/>
      </w:pPr>
      <w:rPr>
        <w:rFonts w:hint="default"/>
        <w:lang w:val="ru-RU" w:eastAsia="en-US" w:bidi="ar-SA"/>
      </w:rPr>
    </w:lvl>
    <w:lvl w:ilvl="6" w:tentative="0">
      <w:start w:val="0"/>
      <w:numFmt w:val="bullet"/>
      <w:lvlText w:val="•"/>
      <w:lvlJc w:val="left"/>
      <w:pPr>
        <w:ind w:left="6351" w:hanging="141"/>
      </w:pPr>
      <w:rPr>
        <w:rFonts w:hint="default"/>
        <w:lang w:val="ru-RU" w:eastAsia="en-US" w:bidi="ar-SA"/>
      </w:rPr>
    </w:lvl>
    <w:lvl w:ilvl="7" w:tentative="0">
      <w:start w:val="0"/>
      <w:numFmt w:val="bullet"/>
      <w:lvlText w:val="•"/>
      <w:lvlJc w:val="left"/>
      <w:pPr>
        <w:ind w:left="7421" w:hanging="141"/>
      </w:pPr>
      <w:rPr>
        <w:rFonts w:hint="default"/>
        <w:lang w:val="ru-RU" w:eastAsia="en-US" w:bidi="ar-SA"/>
      </w:rPr>
    </w:lvl>
    <w:lvl w:ilvl="8" w:tentative="0">
      <w:start w:val="0"/>
      <w:numFmt w:val="bullet"/>
      <w:lvlText w:val="•"/>
      <w:lvlJc w:val="left"/>
      <w:pPr>
        <w:ind w:left="8491" w:hanging="141"/>
      </w:pPr>
      <w:rPr>
        <w:rFonts w:hint="default"/>
        <w:lang w:val="ru-RU" w:eastAsia="en-US" w:bidi="ar-SA"/>
      </w:rPr>
    </w:lvl>
  </w:abstractNum>
  <w:num w:numId="1">
    <w:abstractNumId w:val="5"/>
  </w:num>
  <w:num w:numId="2">
    <w:abstractNumId w:val="6"/>
  </w:num>
  <w:num w:numId="3">
    <w:abstractNumId w:val="3"/>
  </w:num>
  <w:num w:numId="4">
    <w:abstractNumId w:val="8"/>
  </w:num>
  <w:num w:numId="5">
    <w:abstractNumId w:val="7"/>
  </w:num>
  <w:num w:numId="6">
    <w:abstractNumId w:val="10"/>
  </w:num>
  <w:num w:numId="7">
    <w:abstractNumId w:val="4"/>
  </w:num>
  <w:num w:numId="8">
    <w:abstractNumId w:val="1"/>
  </w:num>
  <w:num w:numId="9">
    <w:abstractNumId w:val="9"/>
  </w:num>
  <w:num w:numId="10">
    <w:abstractNumId w:val="0"/>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documentProtection w:enforcement="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595CFE"/>
    <w:rsid w:val="001D21CC"/>
    <w:rsid w:val="00270A28"/>
    <w:rsid w:val="00272B82"/>
    <w:rsid w:val="002F6BDB"/>
    <w:rsid w:val="00321941"/>
    <w:rsid w:val="003245B2"/>
    <w:rsid w:val="003B4503"/>
    <w:rsid w:val="003C6728"/>
    <w:rsid w:val="00477E9C"/>
    <w:rsid w:val="00547415"/>
    <w:rsid w:val="00595CFE"/>
    <w:rsid w:val="00890DF3"/>
    <w:rsid w:val="008C10EC"/>
    <w:rsid w:val="008C3F02"/>
    <w:rsid w:val="009043E5"/>
    <w:rsid w:val="009A6CBD"/>
    <w:rsid w:val="00B27757"/>
    <w:rsid w:val="00B40818"/>
    <w:rsid w:val="00B9464C"/>
    <w:rsid w:val="00C02B8E"/>
    <w:rsid w:val="00D54B02"/>
    <w:rsid w:val="00D95415"/>
    <w:rsid w:val="00E14807"/>
    <w:rsid w:val="00E44F0E"/>
    <w:rsid w:val="00EB21FB"/>
    <w:rsid w:val="00ED6145"/>
    <w:rsid w:val="00F24155"/>
    <w:rsid w:val="00FE6413"/>
    <w:rsid w:val="183255C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1"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List Paragraph"/>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ru-RU" w:eastAsia="en-US" w:bidi="ar-SA"/>
    </w:rPr>
  </w:style>
  <w:style w:type="paragraph" w:styleId="2">
    <w:name w:val="heading 1"/>
    <w:basedOn w:val="1"/>
    <w:qFormat/>
    <w:uiPriority w:val="1"/>
    <w:pPr>
      <w:ind w:left="704"/>
      <w:jc w:val="center"/>
      <w:outlineLvl w:val="0"/>
    </w:pPr>
    <w:rPr>
      <w:sz w:val="96"/>
      <w:szCs w:val="96"/>
    </w:rPr>
  </w:style>
  <w:style w:type="paragraph" w:styleId="3">
    <w:name w:val="heading 2"/>
    <w:basedOn w:val="1"/>
    <w:qFormat/>
    <w:uiPriority w:val="1"/>
    <w:pPr>
      <w:ind w:left="850"/>
      <w:jc w:val="both"/>
      <w:outlineLvl w:val="1"/>
    </w:pPr>
    <w:rPr>
      <w:b/>
      <w:bCs/>
      <w:sz w:val="24"/>
      <w:szCs w:val="24"/>
    </w:rPr>
  </w:style>
  <w:style w:type="paragraph" w:styleId="4">
    <w:name w:val="heading 3"/>
    <w:basedOn w:val="1"/>
    <w:qFormat/>
    <w:uiPriority w:val="1"/>
    <w:pPr>
      <w:ind w:left="850"/>
      <w:jc w:val="both"/>
      <w:outlineLvl w:val="2"/>
    </w:pPr>
    <w:rPr>
      <w:b/>
      <w:bCs/>
      <w:i/>
      <w:iCs/>
      <w:sz w:val="24"/>
      <w:szCs w:val="24"/>
    </w:rPr>
  </w:style>
  <w:style w:type="paragraph" w:styleId="5">
    <w:name w:val="heading 5"/>
    <w:basedOn w:val="1"/>
    <w:next w:val="1"/>
    <w:link w:val="19"/>
    <w:unhideWhenUsed/>
    <w:qFormat/>
    <w:uiPriority w:val="1"/>
    <w:pPr>
      <w:keepNext/>
      <w:keepLines/>
      <w:spacing w:before="40"/>
      <w:outlineLvl w:val="4"/>
    </w:pPr>
    <w:rPr>
      <w:rFonts w:asciiTheme="majorHAnsi" w:hAnsiTheme="majorHAnsi" w:eastAsiaTheme="majorEastAsia" w:cstheme="majorBidi"/>
      <w:color w:val="376092" w:themeColor="accent1" w:themeShade="BF"/>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character" w:styleId="8">
    <w:name w:val="FollowedHyperlink"/>
    <w:basedOn w:val="6"/>
    <w:semiHidden/>
    <w:unhideWhenUsed/>
    <w:uiPriority w:val="99"/>
    <w:rPr>
      <w:color w:val="800080" w:themeColor="followedHyperlink"/>
      <w:u w:val="single"/>
      <w14:textFill>
        <w14:solidFill>
          <w14:schemeClr w14:val="folHlink"/>
        </w14:solidFill>
      </w14:textFill>
    </w:rPr>
  </w:style>
  <w:style w:type="character" w:styleId="9">
    <w:name w:val="Hyperlink"/>
    <w:basedOn w:val="6"/>
    <w:unhideWhenUsed/>
    <w:uiPriority w:val="99"/>
    <w:rPr>
      <w:color w:val="0000FF"/>
      <w:u w:val="single"/>
    </w:rPr>
  </w:style>
  <w:style w:type="paragraph" w:styleId="10">
    <w:name w:val="Balloon Text"/>
    <w:basedOn w:val="1"/>
    <w:link w:val="20"/>
    <w:semiHidden/>
    <w:unhideWhenUsed/>
    <w:uiPriority w:val="99"/>
    <w:rPr>
      <w:rFonts w:ascii="Segoe UI" w:hAnsi="Segoe UI" w:cs="Segoe UI"/>
      <w:sz w:val="18"/>
      <w:szCs w:val="18"/>
    </w:rPr>
  </w:style>
  <w:style w:type="paragraph" w:styleId="11">
    <w:name w:val="header"/>
    <w:basedOn w:val="1"/>
    <w:link w:val="21"/>
    <w:unhideWhenUsed/>
    <w:uiPriority w:val="99"/>
    <w:pPr>
      <w:tabs>
        <w:tab w:val="center" w:pos="4677"/>
        <w:tab w:val="right" w:pos="9355"/>
      </w:tabs>
    </w:pPr>
  </w:style>
  <w:style w:type="paragraph" w:styleId="12">
    <w:name w:val="Body Text"/>
    <w:basedOn w:val="1"/>
    <w:qFormat/>
    <w:uiPriority w:val="1"/>
    <w:pPr>
      <w:ind w:left="283" w:firstLine="567"/>
      <w:jc w:val="both"/>
    </w:pPr>
    <w:rPr>
      <w:sz w:val="24"/>
      <w:szCs w:val="24"/>
    </w:rPr>
  </w:style>
  <w:style w:type="paragraph" w:styleId="13">
    <w:name w:val="toc 1"/>
    <w:basedOn w:val="1"/>
    <w:qFormat/>
    <w:uiPriority w:val="1"/>
    <w:pPr>
      <w:spacing w:before="100"/>
      <w:ind w:left="140"/>
    </w:pPr>
    <w:rPr>
      <w:sz w:val="18"/>
      <w:szCs w:val="18"/>
    </w:rPr>
  </w:style>
  <w:style w:type="paragraph" w:styleId="14">
    <w:name w:val="footer"/>
    <w:basedOn w:val="1"/>
    <w:link w:val="22"/>
    <w:unhideWhenUsed/>
    <w:uiPriority w:val="99"/>
    <w:pPr>
      <w:tabs>
        <w:tab w:val="center" w:pos="4677"/>
        <w:tab w:val="right" w:pos="9355"/>
      </w:tabs>
    </w:pPr>
  </w:style>
  <w:style w:type="table" w:styleId="15">
    <w:name w:val="Table Grid"/>
    <w:basedOn w:val="7"/>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
    <w:name w:val="Table Normal"/>
    <w:semiHidden/>
    <w:unhideWhenUsed/>
    <w:qFormat/>
    <w:uiPriority w:val="2"/>
    <w:tblPr>
      <w:tblCellMar>
        <w:top w:w="0" w:type="dxa"/>
        <w:left w:w="0" w:type="dxa"/>
        <w:bottom w:w="0" w:type="dxa"/>
        <w:right w:w="0" w:type="dxa"/>
      </w:tblCellMar>
    </w:tblPr>
  </w:style>
  <w:style w:type="paragraph" w:styleId="17">
    <w:name w:val="List Paragraph"/>
    <w:basedOn w:val="1"/>
    <w:qFormat/>
    <w:uiPriority w:val="1"/>
    <w:pPr>
      <w:ind w:left="283" w:firstLine="567"/>
      <w:jc w:val="both"/>
    </w:pPr>
  </w:style>
  <w:style w:type="paragraph" w:customStyle="1" w:styleId="18">
    <w:name w:val="Table Paragraph"/>
    <w:basedOn w:val="1"/>
    <w:qFormat/>
    <w:uiPriority w:val="1"/>
    <w:pPr>
      <w:spacing w:before="107"/>
      <w:ind w:left="61"/>
    </w:pPr>
  </w:style>
  <w:style w:type="character" w:customStyle="1" w:styleId="19">
    <w:name w:val="Заголовок 5 Знак"/>
    <w:basedOn w:val="6"/>
    <w:link w:val="5"/>
    <w:uiPriority w:val="1"/>
    <w:rPr>
      <w:rFonts w:asciiTheme="majorHAnsi" w:hAnsiTheme="majorHAnsi" w:eastAsiaTheme="majorEastAsia" w:cstheme="majorBidi"/>
      <w:color w:val="376092" w:themeColor="accent1" w:themeShade="BF"/>
      <w:lang w:val="ru-RU"/>
    </w:rPr>
  </w:style>
  <w:style w:type="character" w:customStyle="1" w:styleId="20">
    <w:name w:val="Текст выноски Знак"/>
    <w:basedOn w:val="6"/>
    <w:link w:val="10"/>
    <w:semiHidden/>
    <w:uiPriority w:val="99"/>
    <w:rPr>
      <w:rFonts w:ascii="Segoe UI" w:hAnsi="Segoe UI" w:eastAsia="Times New Roman" w:cs="Segoe UI"/>
      <w:sz w:val="18"/>
      <w:szCs w:val="18"/>
      <w:lang w:val="ru-RU"/>
    </w:rPr>
  </w:style>
  <w:style w:type="character" w:customStyle="1" w:styleId="21">
    <w:name w:val="Верхний колонтитул Знак"/>
    <w:basedOn w:val="6"/>
    <w:link w:val="11"/>
    <w:uiPriority w:val="99"/>
    <w:rPr>
      <w:rFonts w:ascii="Times New Roman" w:hAnsi="Times New Roman" w:eastAsia="Times New Roman" w:cs="Times New Roman"/>
      <w:lang w:val="ru-RU"/>
    </w:rPr>
  </w:style>
  <w:style w:type="character" w:customStyle="1" w:styleId="22">
    <w:name w:val="Нижний колонтитул Знак"/>
    <w:basedOn w:val="6"/>
    <w:link w:val="14"/>
    <w:uiPriority w:val="99"/>
    <w:rPr>
      <w:rFonts w:ascii="Times New Roman" w:hAnsi="Times New Roman" w:eastAsia="Times New Roman" w:cs="Times New Roman"/>
      <w:lang w:val="ru-RU"/>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7938</Words>
  <Characters>64656</Characters>
  <Lines>520</Lines>
  <Paragraphs>146</Paragraphs>
  <TotalTime>130</TotalTime>
  <ScaleCrop>false</ScaleCrop>
  <LinksUpToDate>false</LinksUpToDate>
  <CharactersWithSpaces>72189</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2026-09-09T03:29:00Z</dcterms:created>
  <dc:creator>user</dc:creator>
  <cp:lastModifiedBy>Елена Елена</cp:lastModifiedBy>
  <cp:lastPrinted>2026-09-09T07:03:00Z</cp:lastPrinted>
  <dcterms:modified xsi:type="dcterms:W3CDTF">2026-10-14T13:52:16Z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2026-05-29T00:00:00Z</vt:filetime>
  </property>
  <property fmtid="{D5CDD505-2E9C-101B-9397-08002B2CF9AE}" pid="3" name="Creator">
    <vt:lpwstr>r7-office/2025.3.1.923</vt:lpwstr>
  </property>
  <property fmtid="{D5CDD505-2E9C-101B-9397-08002B2CF9AE}" pid="4" name="LastSaved">
    <vt:filetime>2026-09-09T00:00:00Z</vt:filetime>
  </property>
  <property fmtid="{D5CDD505-2E9C-101B-9397-08002B2CF9AE}" pid="5" name="Producer">
    <vt:lpwstr>r7-office/2025.3.1.923</vt:lpwstr>
  </property>
  <property fmtid="{D5CDD505-2E9C-101B-9397-08002B2CF9AE}" pid="6" name="KSOProductBuildVer">
    <vt:lpwstr>1049-12.1.0.29162</vt:lpwstr>
  </property>
  <property fmtid="{D5CDD505-2E9C-101B-9397-08002B2CF9AE}" pid="7" name="ICV">
    <vt:lpwstr>4624F8C8C6684E96A4D3632E3AD993B0_13</vt:lpwstr>
  </property>
</Properties>
</file>