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C3050">
      <w:pPr>
        <w:jc w:val="both"/>
        <w:rPr>
          <w:rFonts w:ascii="Times New Roman" w:hAnsi="Times New Roman" w:cs="Times New Roman"/>
          <w:sz w:val="24"/>
          <w:szCs w:val="24"/>
          <w:shd w:val="clear" w:color="auto" w:fill="F5F7E7"/>
        </w:rPr>
      </w:pPr>
    </w:p>
    <w:p w14:paraId="31728CCE">
      <w:pPr>
        <w:jc w:val="right"/>
        <w:rPr>
          <w:rFonts w:ascii="Times New Roman" w:hAnsi="Times New Roman" w:cs="Times New Roman"/>
          <w:sz w:val="24"/>
          <w:szCs w:val="24"/>
          <w:shd w:val="clear" w:color="auto" w:fill="F5F7E7"/>
        </w:rPr>
      </w:pPr>
      <w:r>
        <w:rPr>
          <w:rFonts w:hint="default" w:ascii="Times New Roman" w:hAnsi="Times New Roman" w:cs="Times New Roman"/>
          <w:sz w:val="24"/>
          <w:szCs w:val="24"/>
          <w:shd w:val="clear" w:color="auto" w:fill="F5F7E7"/>
          <w:lang w:val="en-US"/>
        </w:rPr>
        <w:drawing>
          <wp:inline distT="0" distB="0" distL="114300" distR="114300">
            <wp:extent cx="6517640" cy="9389110"/>
            <wp:effectExtent l="0" t="0" r="16510" b="2540"/>
            <wp:docPr id="1" name="Изображение 1" descr="умелые-ру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умелые-руки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17640" cy="938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39565F54">
      <w:pPr>
        <w:ind w:lef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ПОЯСНИТЕЛЬНАЯ ЗАПИСКА</w:t>
      </w:r>
    </w:p>
    <w:p w14:paraId="4193F36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63EE9B9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1.1. Нормативно-правовая база</w:t>
      </w:r>
    </w:p>
    <w:p w14:paraId="53D4383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F7D649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Программа разработана в соответствии со следующими документами:</w:t>
      </w:r>
    </w:p>
    <w:p w14:paraId="4D35E863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29.12.2012 № 273-ФЗ «Об образовании в Российской Федерации» — в редакции от 25.04.2026</w:t>
      </w:r>
    </w:p>
    <w:p w14:paraId="2820F7A8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24.07.1998 № 124-ФЗ «Об основных гарантиях прав ребенка в Российской Федерации»</w:t>
      </w:r>
    </w:p>
    <w:p w14:paraId="13C9ABC5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24.06.1999 № 120-ФЗ «Об основах системы профилактики безнадзорности и правонарушений несовершеннолетних».</w:t>
      </w:r>
    </w:p>
    <w:p w14:paraId="3ACF5FD6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14.07.2022 № 261-ФЗ «О российском движении детей и молодёжи».</w:t>
      </w:r>
    </w:p>
    <w:p w14:paraId="409C6238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 Президента РФ от 29.05.2017 № 240 «Об объявлении в Российской Федерации Десятилетия детства»; распоряжение Правительства РФ от 23.01.2021 № 122-р (план основных мероприятий до 2027 года).</w:t>
      </w:r>
    </w:p>
    <w:p w14:paraId="4A70D124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 правительства РФ от 31.03.2022 № 678-р «Об утверждении Концепции развития дополнительного образования детей до 2030 года и плана мероприятий по её реализации»</w:t>
      </w:r>
    </w:p>
    <w:p w14:paraId="651420E7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Минпросвещения России от 27.07.2022 № 629 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14:paraId="503F1B0E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Минпросвещения России от 03.09.2019 № 467 «Об утверждении Целевой модели развития региональных систем дополнительного образования детей»</w:t>
      </w:r>
    </w:p>
    <w:p w14:paraId="66B2EC0B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Приказ Минобрнауки России от 19.12.2014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</w:t>
      </w:r>
    </w:p>
    <w:p w14:paraId="1FFDB976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Style w:val="6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СП 2.4.2.4283-26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«Санитарно-эпидемиологические требования к организациям воспитания и обучения, отдыха и оздоровления детей и молодёжи» — утверждены постановлением Главного государственного санитарного врача РФ от 02.06.2026 № 19</w:t>
      </w:r>
    </w:p>
    <w:p w14:paraId="2E615A61">
      <w:pPr>
        <w:numPr>
          <w:ilvl w:val="0"/>
          <w:numId w:val="1"/>
        </w:numPr>
        <w:shd w:val="clear" w:color="auto" w:fill="FFFFFF"/>
        <w:tabs>
          <w:tab w:val="left" w:pos="360"/>
          <w:tab w:val="clear" w:pos="720"/>
        </w:tabs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Заключение ПМПК (индивидуальный маршрут обучения на дому).</w:t>
      </w:r>
    </w:p>
    <w:p w14:paraId="63C0A162">
      <w:pPr>
        <w:pStyle w:val="16"/>
        <w:numPr>
          <w:ilvl w:val="0"/>
          <w:numId w:val="1"/>
        </w:numPr>
        <w:tabs>
          <w:tab w:val="left" w:pos="360"/>
          <w:tab w:val="clear" w:pos="720"/>
        </w:tabs>
        <w:autoSpaceDN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Устава МАОУ «Аромашевская СОШ им. В.Д. Кармацкого»</w:t>
      </w:r>
    </w:p>
    <w:p w14:paraId="365B7C4A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F612AD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1.2. Направленность</w:t>
      </w:r>
    </w:p>
    <w:p w14:paraId="3DB4ED8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Программа имеет художественную направленность. Содержание программы ориентировано на развитие у обучающихся с умственной отсталостью интереса к декоративно-прикладному творчеству, формирование элементарных трудовых навыков и социально-бытовой адаптации через доступные виды ручного труда.</w:t>
      </w:r>
    </w:p>
    <w:p w14:paraId="2042AA2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1.3. Актуальность</w:t>
      </w:r>
    </w:p>
    <w:p w14:paraId="38862BD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Дети с умственной отсталостью, находящиеся на надомном обучении, имеют ограниченные возможности для социализации, общения и развития творческих способностей. Программа создает условия для:</w:t>
      </w:r>
    </w:p>
    <w:p w14:paraId="3FA8C7B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организации досуга ребенка с ОВЗ;</w:t>
      </w:r>
    </w:p>
    <w:p w14:paraId="49035C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развития мелкой моторики и координации движений;</w:t>
      </w:r>
    </w:p>
    <w:p w14:paraId="20FBA9F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формирования уверенности в своих силах;</w:t>
      </w:r>
    </w:p>
    <w:p w14:paraId="71B523F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получения положительного опыта завершенной деятельности (готовое изделие).</w:t>
      </w:r>
    </w:p>
    <w:p w14:paraId="59BEBA1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1.4. Отличительные особенности программы</w:t>
      </w:r>
    </w:p>
    <w:p w14:paraId="04F6CFC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отличие от типовых программ ДПИ, данная программа:</w:t>
      </w:r>
    </w:p>
    <w:p w14:paraId="47FE7BA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адаптирована для индивидуального надомного обучения ребенка с УО;</w:t>
      </w:r>
    </w:p>
    <w:p w14:paraId="08D9B04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все задания имеют пошаговый алгоритм с визуальной опорой;</w:t>
      </w:r>
    </w:p>
    <w:p w14:paraId="224D212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предусмотрен низкий темп освоения материала;</w:t>
      </w:r>
    </w:p>
    <w:p w14:paraId="03FDFBA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результаты сформулированы по минимальному уровню (ФГОС 1599);</w:t>
      </w:r>
    </w:p>
    <w:p w14:paraId="41AC4D1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используются безопасные материалы и инструменты.</w:t>
      </w:r>
    </w:p>
    <w:p w14:paraId="0A16959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F75B61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1.5. Уровень освоения</w:t>
      </w:r>
    </w:p>
    <w:p w14:paraId="21BDCF2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Стартовый — предполагает формирование первичных навыков работы с материалами и инструментами, развитие интереса к творческой деятельности.</w:t>
      </w:r>
    </w:p>
    <w:p w14:paraId="09C09D7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D6541E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1.6. Адресат (целевая аудитория)</w:t>
      </w:r>
    </w:p>
    <w:p w14:paraId="03430F6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Обучающиеся 10–17 лет с умственной отсталостью (интеллектуальными нарушениями) на надомном обучении.</w:t>
      </w:r>
    </w:p>
    <w:p w14:paraId="3EB3D43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3E01E7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Количество детей в группе: 1 человек (индивидуальное обучение).</w:t>
      </w:r>
    </w:p>
    <w:p w14:paraId="17FE853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Противопоказания: отсутствие мелкой моторики (решается подбором доступных материалов), выраженные эмоционально-поведенческие расстройства (требуется сопровождение родителя).</w:t>
      </w:r>
    </w:p>
    <w:p w14:paraId="1A4966B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CF6959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1.7. Форма обучения</w:t>
      </w:r>
    </w:p>
    <w:p w14:paraId="143D920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Очная (с применением надомной формы организации образовательного процесса).</w:t>
      </w:r>
    </w:p>
    <w:p w14:paraId="1917D1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1D8E60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1.8. Объем и срок освоения</w:t>
      </w:r>
    </w:p>
    <w:p w14:paraId="7E97AA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Объем программы: 34 часа.</w:t>
      </w:r>
    </w:p>
    <w:p w14:paraId="1B7FBE2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Срок освоения: 1 учебный год (34 учебные недели).</w:t>
      </w:r>
    </w:p>
    <w:p w14:paraId="0EAED5F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453C2A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1.9. Режим занятий</w:t>
      </w:r>
    </w:p>
    <w:p w14:paraId="083BB4C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1 раз в неделю.</w:t>
      </w:r>
    </w:p>
    <w:p w14:paraId="7591D9E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Продолжительность одного занятия: 30 минут.</w:t>
      </w:r>
    </w:p>
    <w:p w14:paraId="7762516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Время проведения: согласуется с родителем (законным представителем).</w:t>
      </w:r>
    </w:p>
    <w:p w14:paraId="11DADE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491D4A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1.10. Язык реализации</w:t>
      </w:r>
    </w:p>
    <w:p w14:paraId="6E93E61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Русский язык.</w:t>
      </w:r>
    </w:p>
    <w:p w14:paraId="3AEFBB0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9E7DDB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1.11. Формы организации и проведения занятий</w:t>
      </w:r>
    </w:p>
    <w:p w14:paraId="701CBF1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Индивидуальная работа с обучающимся на дому.</w:t>
      </w:r>
    </w:p>
    <w:p w14:paraId="19DB41F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Формы проведения: беседа, практическое занятие (с помощью педагога), игра, выставка.</w:t>
      </w:r>
    </w:p>
    <w:p w14:paraId="0B7DDF7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6F2D06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1.12. Цель программы</w:t>
      </w:r>
    </w:p>
    <w:p w14:paraId="5C3259D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2AD2CC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Цель: формирование доступных трудовых навыков и положительного эмоционального отношения к творчеству через выполнение простых декоративных поделок.</w:t>
      </w:r>
    </w:p>
    <w:p w14:paraId="189C87F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8180FB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1.13. Задачи программы</w:t>
      </w:r>
    </w:p>
    <w:p w14:paraId="603F3E4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9"/>
        <w:gridCol w:w="5070"/>
      </w:tblGrid>
      <w:tr w14:paraId="1F3A3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5E2030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задач</w:t>
            </w:r>
          </w:p>
        </w:tc>
        <w:tc>
          <w:tcPr>
            <w:tcW w:w="5070" w:type="dxa"/>
            <w:shd w:val="clear" w:color="auto" w:fill="auto"/>
          </w:tcPr>
          <w:p w14:paraId="1403E1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</w:t>
            </w:r>
          </w:p>
          <w:p w14:paraId="73FF2B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01D1E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186A21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Обучающие</w:t>
            </w:r>
          </w:p>
        </w:tc>
        <w:tc>
          <w:tcPr>
            <w:tcW w:w="5070" w:type="dxa"/>
            <w:shd w:val="clear" w:color="auto" w:fill="auto"/>
          </w:tcPr>
          <w:p w14:paraId="6EE0A69D">
            <w:pPr>
              <w:widowControl w:val="0"/>
              <w:autoSpaceDE w:val="0"/>
              <w:autoSpaceDN w:val="0"/>
              <w:spacing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1.Формировать умения работать с бумагой, пластилином, клеем, ножницами (с соблюдением правил безопасности).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2. Знакомить с основными цветами и геометрическими формами.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3. Обучать действиям по образцу и подражанию.</w:t>
            </w:r>
          </w:p>
          <w:p w14:paraId="3A80FF60">
            <w:pPr>
              <w:widowControl w:val="0"/>
              <w:autoSpaceDE w:val="0"/>
              <w:autoSpaceDN w:val="0"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A3B6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6BD0BD8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Развивающие</w:t>
            </w:r>
          </w:p>
        </w:tc>
        <w:tc>
          <w:tcPr>
            <w:tcW w:w="5070" w:type="dxa"/>
            <w:shd w:val="clear" w:color="auto" w:fill="auto"/>
          </w:tcPr>
          <w:p w14:paraId="59A761DA">
            <w:pPr>
              <w:pStyle w:val="16"/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left="46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Развивать мелкую моторику рук.</w:t>
            </w:r>
          </w:p>
          <w:p w14:paraId="7CDE354C">
            <w:pPr>
              <w:pStyle w:val="16"/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left="46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Развивать зрительно-моторную </w:t>
            </w:r>
          </w:p>
          <w:p w14:paraId="34EDCA54">
            <w:pPr>
              <w:pStyle w:val="16"/>
              <w:widowControl w:val="0"/>
              <w:autoSpaceDE w:val="0"/>
              <w:autoSpaceDN w:val="0"/>
              <w:spacing w:after="0" w:line="240" w:lineRule="auto"/>
              <w:ind w:left="46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9302861">
            <w:pPr>
              <w:pStyle w:val="16"/>
              <w:widowControl w:val="0"/>
              <w:autoSpaceDE w:val="0"/>
              <w:autoSpaceDN w:val="0"/>
              <w:spacing w:after="0" w:line="240" w:lineRule="auto"/>
              <w:ind w:left="46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BC58831">
            <w:pPr>
              <w:pStyle w:val="16"/>
              <w:widowControl w:val="0"/>
              <w:autoSpaceDE w:val="0"/>
              <w:autoSpaceDN w:val="0"/>
              <w:spacing w:after="0" w:line="240" w:lineRule="auto"/>
              <w:ind w:left="46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координацию. </w:t>
            </w:r>
          </w:p>
          <w:p w14:paraId="4203E380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Развивать внимание, память, усидчивость.</w:t>
            </w:r>
          </w:p>
        </w:tc>
      </w:tr>
      <w:tr w14:paraId="57F2C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45189A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Воспитательные</w:t>
            </w:r>
          </w:p>
        </w:tc>
        <w:tc>
          <w:tcPr>
            <w:tcW w:w="5070" w:type="dxa"/>
            <w:shd w:val="clear" w:color="auto" w:fill="auto"/>
          </w:tcPr>
          <w:p w14:paraId="5BF4C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Воспитывать аккуратность и умение доводить начатое дело до конца.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Формировать положительное отношение к своему труду и результатам работы.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Воспитывать бережное отношение к материалам и инструментам.</w:t>
            </w:r>
          </w:p>
        </w:tc>
      </w:tr>
      <w:tr w14:paraId="4624D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174A30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Коррекционные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</w:p>
        </w:tc>
        <w:tc>
          <w:tcPr>
            <w:tcW w:w="5070" w:type="dxa"/>
            <w:shd w:val="clear" w:color="auto" w:fill="auto"/>
          </w:tcPr>
          <w:p w14:paraId="14353D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Осуществлять сенсорное развитие (цвет, форма, размер).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Развивать умение выполнять действие по вербальной инструкции с опорой на визуальный алгоритм. 3. Формировать навыки саморегуляции (сидеть за столом, убирать рабочее место).</w:t>
            </w:r>
          </w:p>
          <w:p w14:paraId="597705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F50C69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8E0719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5719D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2. ПЛАНИРУЕМЫЕ РЕЗУЛЬТАТЫ ОСВОЕНИЯ ПРОГРАММЫ</w:t>
      </w:r>
    </w:p>
    <w:p w14:paraId="32A75E2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9D2D3D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2.1. Предметные результаты (минимальный уровень по ФГОС 1599)</w:t>
      </w:r>
      <w:r>
        <w:rPr>
          <w:rFonts w:ascii="Times New Roman" w:hAnsi="Times New Roman" w:cs="Times New Roman"/>
          <w:sz w:val="24"/>
          <w:szCs w:val="24"/>
          <w:lang w:eastAsia="en-US"/>
        </w:rPr>
        <w:br w:type="textWrapping"/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9"/>
        <w:gridCol w:w="5070"/>
      </w:tblGrid>
      <w:tr w14:paraId="7E078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081657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Что должен знать </w:t>
            </w:r>
          </w:p>
          <w:p w14:paraId="5C247C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70" w:type="dxa"/>
            <w:shd w:val="clear" w:color="auto" w:fill="auto"/>
          </w:tcPr>
          <w:p w14:paraId="7EB84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Что должен уметь</w:t>
            </w:r>
          </w:p>
        </w:tc>
      </w:tr>
      <w:tr w14:paraId="54A98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018CFB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Названия основных инструментов (ножницы, кисть, стека) и материалов (бумага, картон, пластилин, клей).</w:t>
            </w:r>
          </w:p>
        </w:tc>
        <w:tc>
          <w:tcPr>
            <w:tcW w:w="5070" w:type="dxa"/>
            <w:shd w:val="clear" w:color="auto" w:fill="auto"/>
          </w:tcPr>
          <w:p w14:paraId="18A388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Выполнять простые действия: резать бумагу по прямой линии, скатывать пластилин в шар и колбаску, намазывать клей на деталь</w:t>
            </w:r>
          </w:p>
        </w:tc>
      </w:tr>
      <w:tr w14:paraId="2BE28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06DF71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Правила безопасности при работе с ножницами и клеем. </w:t>
            </w:r>
          </w:p>
          <w:p w14:paraId="45072E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70" w:type="dxa"/>
            <w:shd w:val="clear" w:color="auto" w:fill="auto"/>
          </w:tcPr>
          <w:p w14:paraId="3F9AAC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Работать по образцу, показанному педагогом (в том числе «рука в руке»).</w:t>
            </w:r>
          </w:p>
        </w:tc>
      </w:tr>
      <w:tr w14:paraId="22521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2BD0AE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Названия 4 основных цветов (красный, желтый, синий, зеленый).</w:t>
            </w:r>
          </w:p>
        </w:tc>
        <w:tc>
          <w:tcPr>
            <w:tcW w:w="5070" w:type="dxa"/>
            <w:shd w:val="clear" w:color="auto" w:fill="auto"/>
          </w:tcPr>
          <w:p w14:paraId="7FC9C0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Создавать простую аппликацию из 2–3 деталей.</w:t>
            </w:r>
          </w:p>
          <w:p w14:paraId="79E005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7C1F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420AB7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Названия геометрических форм (круг, квадрат)</w:t>
            </w:r>
          </w:p>
        </w:tc>
        <w:tc>
          <w:tcPr>
            <w:tcW w:w="5070" w:type="dxa"/>
            <w:shd w:val="clear" w:color="auto" w:fill="auto"/>
          </w:tcPr>
          <w:p w14:paraId="3028C9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помощью педагога доводить поделку до конца</w:t>
            </w:r>
          </w:p>
        </w:tc>
      </w:tr>
    </w:tbl>
    <w:p w14:paraId="56CF205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A65FDC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2.2. Личностные результаты</w:t>
      </w:r>
    </w:p>
    <w:p w14:paraId="25C6040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8954B9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Проявление интереса к занятиям творчеством.</w:t>
      </w:r>
    </w:p>
    <w:p w14:paraId="5282ECC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Умение принимать помощь педагога.</w:t>
      </w:r>
    </w:p>
    <w:p w14:paraId="03C1615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Адекватная реакция на похвалу.</w:t>
      </w:r>
    </w:p>
    <w:p w14:paraId="2CC0D7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Способность выполнять задание в отведенное время (30 минут).</w:t>
      </w:r>
    </w:p>
    <w:p w14:paraId="7D1ACB0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Положительное отношение к результатам своего труда.</w:t>
      </w:r>
    </w:p>
    <w:p w14:paraId="07EB1D2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1CA9D7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2.3. Метапредметные результаты</w:t>
      </w:r>
    </w:p>
    <w:p w14:paraId="3507A37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116DF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(Для детей с УО метапредметные результаты носят практический характер)</w:t>
      </w:r>
    </w:p>
    <w:p w14:paraId="65939D1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AFDBC3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Умение удерживать внимание на задании в течение 10–15 минут с помощью педагога.</w:t>
      </w:r>
    </w:p>
    <w:p w14:paraId="2329846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Умение действовать по инструкции («делай как я», «повтори»).</w:t>
      </w:r>
    </w:p>
    <w:p w14:paraId="0AC882B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Умение оценить результат: «получилось» / «не получилось» с опорой на образец.</w:t>
      </w:r>
    </w:p>
    <w:p w14:paraId="4518E5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3. </w:t>
      </w:r>
      <w:bookmarkStart w:id="0" w:name="_Hlk231723336"/>
      <w:r>
        <w:rPr>
          <w:rFonts w:ascii="Times New Roman" w:hAnsi="Times New Roman" w:cs="Times New Roman"/>
          <w:b/>
          <w:sz w:val="24"/>
          <w:szCs w:val="24"/>
          <w:lang w:eastAsia="en-US"/>
        </w:rPr>
        <w:t>УЧЕБНЫЙ ПЛАН</w:t>
      </w:r>
    </w:p>
    <w:p w14:paraId="671612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4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2786"/>
        <w:gridCol w:w="1054"/>
        <w:gridCol w:w="1134"/>
        <w:gridCol w:w="1417"/>
        <w:gridCol w:w="2660"/>
      </w:tblGrid>
      <w:tr w14:paraId="6C395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122" w:type="dxa"/>
            <w:vMerge w:val="restart"/>
            <w:shd w:val="clear" w:color="auto" w:fill="auto"/>
          </w:tcPr>
          <w:p w14:paraId="54DB5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86" w:type="dxa"/>
            <w:vMerge w:val="restart"/>
            <w:shd w:val="clear" w:color="auto" w:fill="auto"/>
          </w:tcPr>
          <w:p w14:paraId="7EB4A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 раздела</w:t>
            </w:r>
          </w:p>
        </w:tc>
        <w:tc>
          <w:tcPr>
            <w:tcW w:w="3605" w:type="dxa"/>
            <w:gridSpan w:val="3"/>
            <w:shd w:val="clear" w:color="auto" w:fill="auto"/>
          </w:tcPr>
          <w:p w14:paraId="72E19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660" w:type="dxa"/>
            <w:vMerge w:val="restart"/>
            <w:shd w:val="clear" w:color="auto" w:fill="auto"/>
          </w:tcPr>
          <w:p w14:paraId="54A8D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14:paraId="7442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22" w:type="dxa"/>
            <w:vMerge w:val="continue"/>
            <w:shd w:val="clear" w:color="auto" w:fill="auto"/>
          </w:tcPr>
          <w:p w14:paraId="6EA30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 w:val="continue"/>
            <w:shd w:val="clear" w:color="auto" w:fill="auto"/>
          </w:tcPr>
          <w:p w14:paraId="7FF40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shd w:val="clear" w:color="auto" w:fill="auto"/>
          </w:tcPr>
          <w:p w14:paraId="50D6E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14:paraId="5ECE0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417" w:type="dxa"/>
            <w:shd w:val="clear" w:color="auto" w:fill="auto"/>
          </w:tcPr>
          <w:p w14:paraId="20545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60" w:type="dxa"/>
            <w:vMerge w:val="continue"/>
            <w:shd w:val="clear" w:color="auto" w:fill="auto"/>
          </w:tcPr>
          <w:p w14:paraId="5F0F9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1E11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122" w:type="dxa"/>
            <w:shd w:val="clear" w:color="auto" w:fill="auto"/>
          </w:tcPr>
          <w:p w14:paraId="3FD7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86" w:type="dxa"/>
            <w:shd w:val="clear" w:color="auto" w:fill="auto"/>
          </w:tcPr>
          <w:p w14:paraId="37CD1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бумагой. Аппликация </w:t>
            </w:r>
          </w:p>
        </w:tc>
        <w:tc>
          <w:tcPr>
            <w:tcW w:w="1054" w:type="dxa"/>
            <w:shd w:val="clear" w:color="auto" w:fill="auto"/>
          </w:tcPr>
          <w:p w14:paraId="5245CC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AD0A0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</w:p>
          <w:p w14:paraId="10AD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67972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dxa"/>
            <w:vMerge w:val="restart"/>
            <w:shd w:val="clear" w:color="auto" w:fill="auto"/>
          </w:tcPr>
          <w:p w14:paraId="2CB087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Наблюдение, устный опрос, выполнение действия</w:t>
            </w:r>
          </w:p>
          <w:p w14:paraId="0B4D59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Практическая работа (показ педагогу)</w:t>
            </w:r>
          </w:p>
          <w:p w14:paraId="317C14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Выставка творческих работ</w:t>
            </w:r>
          </w:p>
          <w:p w14:paraId="003A913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14:paraId="246CD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22" w:type="dxa"/>
            <w:shd w:val="clear" w:color="auto" w:fill="auto"/>
          </w:tcPr>
          <w:p w14:paraId="1413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86" w:type="dxa"/>
            <w:shd w:val="clear" w:color="auto" w:fill="auto"/>
          </w:tcPr>
          <w:p w14:paraId="419691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Лепка из пластилина </w:t>
            </w:r>
          </w:p>
        </w:tc>
        <w:tc>
          <w:tcPr>
            <w:tcW w:w="1054" w:type="dxa"/>
            <w:shd w:val="clear" w:color="auto" w:fill="auto"/>
          </w:tcPr>
          <w:p w14:paraId="485CB3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10 </w:t>
            </w:r>
          </w:p>
        </w:tc>
        <w:tc>
          <w:tcPr>
            <w:tcW w:w="1134" w:type="dxa"/>
            <w:shd w:val="clear" w:color="auto" w:fill="auto"/>
          </w:tcPr>
          <w:p w14:paraId="276537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118C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dxa"/>
            <w:vMerge w:val="continue"/>
            <w:shd w:val="clear" w:color="auto" w:fill="auto"/>
          </w:tcPr>
          <w:p w14:paraId="5F8C4CD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668D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2" w:type="dxa"/>
            <w:shd w:val="clear" w:color="auto" w:fill="auto"/>
          </w:tcPr>
          <w:p w14:paraId="7EFFA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86" w:type="dxa"/>
            <w:shd w:val="clear" w:color="auto" w:fill="auto"/>
          </w:tcPr>
          <w:p w14:paraId="2FF7A9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природными материалами </w:t>
            </w:r>
          </w:p>
        </w:tc>
        <w:tc>
          <w:tcPr>
            <w:tcW w:w="1054" w:type="dxa"/>
            <w:shd w:val="clear" w:color="auto" w:fill="auto"/>
          </w:tcPr>
          <w:p w14:paraId="4B2129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1134" w:type="dxa"/>
            <w:shd w:val="clear" w:color="auto" w:fill="auto"/>
          </w:tcPr>
          <w:p w14:paraId="523F99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6CF3D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  <w:vMerge w:val="continue"/>
            <w:shd w:val="clear" w:color="auto" w:fill="auto"/>
          </w:tcPr>
          <w:p w14:paraId="61C7508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3960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2" w:type="dxa"/>
            <w:shd w:val="clear" w:color="auto" w:fill="auto"/>
          </w:tcPr>
          <w:p w14:paraId="6F89C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6" w:type="dxa"/>
            <w:shd w:val="clear" w:color="auto" w:fill="auto"/>
          </w:tcPr>
          <w:p w14:paraId="134761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Смешанные техники (бумага + пластилин) </w:t>
            </w:r>
          </w:p>
        </w:tc>
        <w:tc>
          <w:tcPr>
            <w:tcW w:w="1054" w:type="dxa"/>
            <w:shd w:val="clear" w:color="auto" w:fill="auto"/>
          </w:tcPr>
          <w:p w14:paraId="34697A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 </w:t>
            </w:r>
          </w:p>
        </w:tc>
        <w:tc>
          <w:tcPr>
            <w:tcW w:w="1134" w:type="dxa"/>
            <w:shd w:val="clear" w:color="auto" w:fill="auto"/>
          </w:tcPr>
          <w:p w14:paraId="4D7F4D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7CF2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dxa"/>
            <w:vMerge w:val="continue"/>
            <w:shd w:val="clear" w:color="auto" w:fill="auto"/>
          </w:tcPr>
          <w:p w14:paraId="5209F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BB3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122" w:type="dxa"/>
            <w:shd w:val="clear" w:color="auto" w:fill="auto"/>
          </w:tcPr>
          <w:p w14:paraId="0CD3D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86" w:type="dxa"/>
            <w:shd w:val="clear" w:color="auto" w:fill="auto"/>
          </w:tcPr>
          <w:p w14:paraId="367EB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shd w:val="clear" w:color="auto" w:fill="auto"/>
          </w:tcPr>
          <w:p w14:paraId="373F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14:paraId="139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14:paraId="16033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60" w:type="dxa"/>
            <w:shd w:val="clear" w:color="auto" w:fill="auto"/>
          </w:tcPr>
          <w:p w14:paraId="13ED9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784219E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AE8DDE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295D4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4. СОДЕРЖАНИЕ УЧЕБНОГО ПЛАНА</w:t>
      </w:r>
    </w:p>
    <w:p w14:paraId="78FC028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6F9AAE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Раздел 1. Работа с бумагой. Аппликация (10 часов)</w:t>
      </w:r>
    </w:p>
    <w:p w14:paraId="631EC3E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E4F2AB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Теория:</w:t>
      </w:r>
    </w:p>
    <w:p w14:paraId="2E27BE7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5C20C2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Правила безопасности при работе с ножницами и клеем.</w:t>
      </w:r>
    </w:p>
    <w:p w14:paraId="405A28B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Названия бумаги, картона, клея.</w:t>
      </w:r>
    </w:p>
    <w:p w14:paraId="5DD8AC7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Основные цвета и геометрические формы.</w:t>
      </w:r>
    </w:p>
    <w:p w14:paraId="5C5CABE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A3C1EA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Практика:</w:t>
      </w:r>
    </w:p>
    <w:p w14:paraId="1F71B78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89B7AD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Обрывание бумаги по линии («дорожка», «солнышко»).</w:t>
      </w:r>
    </w:p>
    <w:p w14:paraId="2FC50D3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Резание ножницами по прямой линии (полоски).</w:t>
      </w:r>
    </w:p>
    <w:p w14:paraId="3598887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Наклеивание деталей на картон (аппликация из 2–3 элементов).</w:t>
      </w:r>
    </w:p>
    <w:p w14:paraId="37B716E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Изготовление открытки по образцу.</w:t>
      </w:r>
    </w:p>
    <w:p w14:paraId="05F5F9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86CBBD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Контроль: выполнение аппликации «Цветок» (стебель, лист, круглый центр).</w:t>
      </w:r>
    </w:p>
    <w:p w14:paraId="0E6E99B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636F78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Раздел 2. Лепка из пластилина (10 часов)</w:t>
      </w:r>
    </w:p>
    <w:p w14:paraId="35C398E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BCE27F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Теория:</w:t>
      </w:r>
    </w:p>
    <w:p w14:paraId="1EDF27B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2033ED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Свойства пластилина (мягкий, теплый, можно мять).</w:t>
      </w:r>
    </w:p>
    <w:p w14:paraId="018DBFA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Приемы лепки: скатывание, раскатывание, сплющивание.</w:t>
      </w:r>
    </w:p>
    <w:p w14:paraId="35FD45F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071598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Практика:</w:t>
      </w:r>
    </w:p>
    <w:p w14:paraId="2784D56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DFBBB3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Скатывание шара круговыми движениями (колобок, яблоко).</w:t>
      </w:r>
    </w:p>
    <w:p w14:paraId="2D491A6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Раскатывание колбаски прямыми движениями (червячок, веточка).</w:t>
      </w:r>
    </w:p>
    <w:p w14:paraId="68876FF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Сплющивание шара (лепешка, блинчик).</w:t>
      </w:r>
    </w:p>
    <w:p w14:paraId="2EDFECB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Соединение деталей (снеговик из 2–3 шаров).</w:t>
      </w:r>
    </w:p>
    <w:p w14:paraId="5F88FDF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Лепка простых предметов (гриб, баранка, морковка).</w:t>
      </w:r>
    </w:p>
    <w:p w14:paraId="25841CF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857EB9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Контроль: лепка «Снеговик» из двух шаров с помощью педагога.</w:t>
      </w:r>
    </w:p>
    <w:p w14:paraId="3FF62B7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1ED663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Раздел 3. Работа с природными материалами (6 часов)</w:t>
      </w:r>
    </w:p>
    <w:p w14:paraId="6B782A5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BFD594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Теория:</w:t>
      </w:r>
    </w:p>
    <w:p w14:paraId="41577EA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4A339A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Какие материалы можно собрать на улице (шишки, листья, желуди).</w:t>
      </w:r>
    </w:p>
    <w:p w14:paraId="14E81CE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Правила безопасности (не брать в рот, мыть руки).</w:t>
      </w:r>
    </w:p>
    <w:p w14:paraId="27A9A43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20D5A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Практика:</w:t>
      </w:r>
    </w:p>
    <w:p w14:paraId="4550D58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91CDF9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Сортировка природных материалов по форме и размеру.</w:t>
      </w:r>
    </w:p>
    <w:p w14:paraId="73BB1A4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Аппликация из сухих листьев (рыбка, ежик).</w:t>
      </w:r>
    </w:p>
    <w:p w14:paraId="6BEC990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Дорисовка пластилином деталей к природной форме (шишка → ежик, желудь → человечек).</w:t>
      </w:r>
    </w:p>
    <w:p w14:paraId="6EB8271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9C187E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Контроль: поделка «Ежик» (шишка + пластилиновые иголки и нос).</w:t>
      </w:r>
    </w:p>
    <w:p w14:paraId="0088B42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D9F6B8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Раздел 4. Смешанные техники (бумага + пластилин) — 8 часов</w:t>
      </w:r>
    </w:p>
    <w:p w14:paraId="17ED5F5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8706D4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Теория:</w:t>
      </w:r>
    </w:p>
    <w:p w14:paraId="5C1DAF6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9DF2ED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Повторение свойств бумаги и пластилина.</w:t>
      </w:r>
    </w:p>
    <w:p w14:paraId="0214532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Как соединять разные материалы.</w:t>
      </w:r>
    </w:p>
    <w:p w14:paraId="60C60A3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882585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Практика:</w:t>
      </w:r>
    </w:p>
    <w:p w14:paraId="2B83DE3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CF0D14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Аппликация с пластилиновыми деталями (солнышко: лучи-полоски из бумаги, круг из пластилина).</w:t>
      </w:r>
    </w:p>
    <w:p w14:paraId="3D9A515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Пластилинография на бумаге (заполнение шаблонов – яблоко, рыбка).</w:t>
      </w:r>
    </w:p>
    <w:p w14:paraId="642F2C7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Изготовление коллективной работы (сюжет «Весна» – небо из бумаги, трава и цветы из пластилина).</w:t>
      </w:r>
    </w:p>
    <w:p w14:paraId="00CA352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86654D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Контроль: итоговая работа «Моя любимая игрушка» (свободный выбор техники).</w:t>
      </w:r>
    </w:p>
    <w:p w14:paraId="38D27C8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DFF14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5. КАЛЕНДАРНЫЙ УЧЕБНЫЙ ГРАФИК</w:t>
      </w:r>
    </w:p>
    <w:p w14:paraId="23E256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9"/>
        <w:gridCol w:w="5070"/>
      </w:tblGrid>
      <w:tr w14:paraId="61DF8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3DB37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Показатель </w:t>
            </w:r>
          </w:p>
        </w:tc>
        <w:tc>
          <w:tcPr>
            <w:tcW w:w="5070" w:type="dxa"/>
            <w:shd w:val="clear" w:color="auto" w:fill="auto"/>
          </w:tcPr>
          <w:p w14:paraId="2A3582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Значение</w:t>
            </w:r>
          </w:p>
        </w:tc>
      </w:tr>
      <w:tr w14:paraId="34D84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5786CE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Начало учебного года</w:t>
            </w:r>
          </w:p>
        </w:tc>
        <w:tc>
          <w:tcPr>
            <w:tcW w:w="5070" w:type="dxa"/>
            <w:shd w:val="clear" w:color="auto" w:fill="auto"/>
          </w:tcPr>
          <w:p w14:paraId="69AD35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сентября</w:t>
            </w:r>
          </w:p>
        </w:tc>
      </w:tr>
      <w:tr w14:paraId="11FC1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68DAED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Окончание учебного года</w:t>
            </w:r>
          </w:p>
        </w:tc>
        <w:tc>
          <w:tcPr>
            <w:tcW w:w="5070" w:type="dxa"/>
            <w:shd w:val="clear" w:color="auto" w:fill="auto"/>
          </w:tcPr>
          <w:p w14:paraId="073832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 мая</w:t>
            </w:r>
          </w:p>
        </w:tc>
      </w:tr>
      <w:tr w14:paraId="29EAA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5069" w:type="dxa"/>
            <w:shd w:val="clear" w:color="auto" w:fill="auto"/>
          </w:tcPr>
          <w:p w14:paraId="0E56E1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учебных недель</w:t>
            </w:r>
          </w:p>
        </w:tc>
        <w:tc>
          <w:tcPr>
            <w:tcW w:w="5070" w:type="dxa"/>
            <w:shd w:val="clear" w:color="auto" w:fill="auto"/>
          </w:tcPr>
          <w:p w14:paraId="307595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14:paraId="315A6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2B5055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часов в год</w:t>
            </w:r>
          </w:p>
        </w:tc>
        <w:tc>
          <w:tcPr>
            <w:tcW w:w="5070" w:type="dxa"/>
            <w:shd w:val="clear" w:color="auto" w:fill="auto"/>
          </w:tcPr>
          <w:p w14:paraId="2C3968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14:paraId="616EE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74CDB79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Периодичность занятий</w:t>
            </w:r>
          </w:p>
        </w:tc>
        <w:tc>
          <w:tcPr>
            <w:tcW w:w="5070" w:type="dxa"/>
            <w:shd w:val="clear" w:color="auto" w:fill="auto"/>
          </w:tcPr>
          <w:p w14:paraId="130928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неделю</w:t>
            </w:r>
          </w:p>
        </w:tc>
      </w:tr>
      <w:tr w14:paraId="2924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76A8D8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Продолжительность занятия</w:t>
            </w:r>
          </w:p>
        </w:tc>
        <w:tc>
          <w:tcPr>
            <w:tcW w:w="5070" w:type="dxa"/>
            <w:shd w:val="clear" w:color="auto" w:fill="auto"/>
          </w:tcPr>
          <w:p w14:paraId="308994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 минут</w:t>
            </w:r>
          </w:p>
        </w:tc>
      </w:tr>
      <w:tr w14:paraId="280A2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68C23C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Время проведения</w:t>
            </w:r>
          </w:p>
        </w:tc>
        <w:tc>
          <w:tcPr>
            <w:tcW w:w="5070" w:type="dxa"/>
            <w:shd w:val="clear" w:color="auto" w:fill="auto"/>
          </w:tcPr>
          <w:p w14:paraId="7EA200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Индивидуально (согласование с родителем)</w:t>
            </w:r>
          </w:p>
        </w:tc>
      </w:tr>
      <w:tr w14:paraId="6339F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29D7E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Каникулы</w:t>
            </w:r>
          </w:p>
        </w:tc>
        <w:tc>
          <w:tcPr>
            <w:tcW w:w="5070" w:type="dxa"/>
            <w:shd w:val="clear" w:color="auto" w:fill="auto"/>
          </w:tcPr>
          <w:p w14:paraId="59F69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42DCA48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соответствии с режимом ОО</w:t>
      </w:r>
    </w:p>
    <w:p w14:paraId="25A1053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D51187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B8D595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50907E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3847C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6. РАБОЧАЯ ПРОГРАММА</w:t>
      </w:r>
    </w:p>
    <w:p w14:paraId="4F2EEB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3D56515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Программа является адаптированной и состоит из 4 разделов. Содержание программы ориентировано на развитие у обучающихся с умственной отсталостью интереса к декоративно-прикладному творчеству, формирование элементарных трудовых навыков и социально-бытовой адаптации через доступные виды ручного труда.</w:t>
      </w:r>
    </w:p>
    <w:p w14:paraId="066D12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5DDF998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Цель: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формирование доступных трудовых навыков и положительного эмоционального отношения к творчеству через выполнение простых декоративных поделок.</w:t>
      </w:r>
    </w:p>
    <w:p w14:paraId="17D59A6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9"/>
        <w:gridCol w:w="5070"/>
      </w:tblGrid>
      <w:tr w14:paraId="10A0C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</w:tcPr>
          <w:p w14:paraId="25120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</w:t>
            </w:r>
          </w:p>
        </w:tc>
        <w:tc>
          <w:tcPr>
            <w:tcW w:w="5070" w:type="dxa"/>
          </w:tcPr>
          <w:p w14:paraId="402CC5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Планируемые результаты</w:t>
            </w:r>
          </w:p>
        </w:tc>
      </w:tr>
      <w:tr w14:paraId="27A11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</w:tcPr>
          <w:p w14:paraId="02140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Обучающие</w:t>
            </w:r>
          </w:p>
        </w:tc>
        <w:tc>
          <w:tcPr>
            <w:tcW w:w="5070" w:type="dxa"/>
          </w:tcPr>
          <w:p w14:paraId="55332F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Предметные</w:t>
            </w:r>
          </w:p>
        </w:tc>
      </w:tr>
      <w:tr w14:paraId="57A92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</w:tcPr>
          <w:p w14:paraId="6A361D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Формировать умения работать с бумагой, пластилином, клеем, ножницами (с соблюдением правил безопасности).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2. Знакомить с основными цветами и геометрическими формами.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3. Обучать действиям по образцу и подражанию.</w:t>
            </w:r>
          </w:p>
        </w:tc>
        <w:tc>
          <w:tcPr>
            <w:tcW w:w="5070" w:type="dxa"/>
          </w:tcPr>
          <w:p w14:paraId="0D3748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Выполнять простые действия: резать бумагу по прямой линии, скатывать пластилин в шар и колбаску, намазывать клей на деталь</w:t>
            </w:r>
          </w:p>
          <w:p w14:paraId="391E3A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Работать по образцу, показанному педагогом (в том числе «рука в руке»).</w:t>
            </w:r>
          </w:p>
        </w:tc>
      </w:tr>
      <w:tr w14:paraId="5E3A8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</w:tcPr>
          <w:p w14:paraId="10A15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Развивающие</w:t>
            </w:r>
          </w:p>
        </w:tc>
        <w:tc>
          <w:tcPr>
            <w:tcW w:w="5070" w:type="dxa"/>
          </w:tcPr>
          <w:p w14:paraId="17D194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Метапредметные</w:t>
            </w:r>
          </w:p>
        </w:tc>
      </w:tr>
      <w:tr w14:paraId="0F879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</w:tcPr>
          <w:p w14:paraId="078BC1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Развивать мелкую моторику рук.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Развивать зрительно-моторную координацию.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Развивать внимание, память, усидчивость.</w:t>
            </w:r>
          </w:p>
        </w:tc>
        <w:tc>
          <w:tcPr>
            <w:tcW w:w="5070" w:type="dxa"/>
          </w:tcPr>
          <w:p w14:paraId="20AB2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· Умение удерживать внимание на задании в течение 10–15 минут с помощью педагога.</w:t>
            </w:r>
          </w:p>
          <w:p w14:paraId="177F73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помощью педагога доводить поделку до конца</w:t>
            </w:r>
          </w:p>
        </w:tc>
      </w:tr>
      <w:tr w14:paraId="5F67E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</w:tcPr>
          <w:p w14:paraId="605B1F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Воспитательные</w:t>
            </w:r>
          </w:p>
        </w:tc>
        <w:tc>
          <w:tcPr>
            <w:tcW w:w="5070" w:type="dxa"/>
          </w:tcPr>
          <w:p w14:paraId="22D4F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Личностные</w:t>
            </w:r>
          </w:p>
        </w:tc>
      </w:tr>
      <w:tr w14:paraId="49F59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</w:tcPr>
          <w:p w14:paraId="312B91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Воспитывать аккуратность и умение доводить начатое дело до конца.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Формировать положительное отношение к своему труду и результатам работы.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Воспитывать бережное отношение к материалам и инструментам.</w:t>
            </w:r>
          </w:p>
        </w:tc>
        <w:tc>
          <w:tcPr>
            <w:tcW w:w="5070" w:type="dxa"/>
            <w:vMerge w:val="restart"/>
          </w:tcPr>
          <w:p w14:paraId="00A624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· Проявление интереса к занятиям творчеством.</w:t>
            </w:r>
          </w:p>
          <w:p w14:paraId="00DA4D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· Умение принимать помощь педагога.</w:t>
            </w:r>
          </w:p>
          <w:p w14:paraId="51D55D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· Адекватная реакция на похвалу.</w:t>
            </w:r>
          </w:p>
          <w:p w14:paraId="017A19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· Способность выполнять задание в отведенное время (30 минут).</w:t>
            </w:r>
          </w:p>
          <w:p w14:paraId="44287C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· Положительное отношение к результатам своего труда</w:t>
            </w:r>
          </w:p>
          <w:p w14:paraId="6F7A82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14:paraId="1A53E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</w:tcPr>
          <w:p w14:paraId="2CF2EF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Коррекционные</w:t>
            </w:r>
          </w:p>
        </w:tc>
        <w:tc>
          <w:tcPr>
            <w:tcW w:w="5070" w:type="dxa"/>
            <w:vMerge w:val="continue"/>
          </w:tcPr>
          <w:p w14:paraId="7EC9AF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14:paraId="078A5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</w:tcPr>
          <w:p w14:paraId="470951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Осуществлять сенсорное развитие (цвет, форма, размер).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Развивать умение выполнять действие по вербальной инструкции с опорой на визуальный алгоритм. </w:t>
            </w:r>
          </w:p>
          <w:p w14:paraId="53B8C1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Формировать навыки саморегуляции (сидеть за столом, убирать рабочее место).</w:t>
            </w:r>
          </w:p>
        </w:tc>
        <w:tc>
          <w:tcPr>
            <w:tcW w:w="5070" w:type="dxa"/>
            <w:vMerge w:val="continue"/>
          </w:tcPr>
          <w:p w14:paraId="3C0601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22190B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5D2296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1B2399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(КАЛЕНДАРНО-ТЕМАТИЧЕСКИЙ ПЛАН)</w:t>
      </w:r>
    </w:p>
    <w:p w14:paraId="3FC911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1078"/>
        <w:gridCol w:w="3606"/>
        <w:gridCol w:w="991"/>
        <w:gridCol w:w="946"/>
        <w:gridCol w:w="2564"/>
      </w:tblGrid>
      <w:tr w14:paraId="3522F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1FBD93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занятия</w:t>
            </w:r>
          </w:p>
        </w:tc>
        <w:tc>
          <w:tcPr>
            <w:tcW w:w="1078" w:type="dxa"/>
            <w:shd w:val="clear" w:color="auto" w:fill="auto"/>
          </w:tcPr>
          <w:p w14:paraId="46DC42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Раздел</w:t>
            </w:r>
          </w:p>
        </w:tc>
        <w:tc>
          <w:tcPr>
            <w:tcW w:w="3606" w:type="dxa"/>
            <w:shd w:val="clear" w:color="auto" w:fill="auto"/>
          </w:tcPr>
          <w:p w14:paraId="0B01E4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 занятия</w:t>
            </w:r>
          </w:p>
        </w:tc>
        <w:tc>
          <w:tcPr>
            <w:tcW w:w="991" w:type="dxa"/>
            <w:shd w:val="clear" w:color="auto" w:fill="auto"/>
          </w:tcPr>
          <w:p w14:paraId="62ABF7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946" w:type="dxa"/>
            <w:shd w:val="clear" w:color="auto" w:fill="auto"/>
          </w:tcPr>
          <w:p w14:paraId="7A3791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564" w:type="dxa"/>
            <w:shd w:val="clear" w:color="auto" w:fill="auto"/>
          </w:tcPr>
          <w:p w14:paraId="40D504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контроля</w:t>
            </w:r>
          </w:p>
          <w:p w14:paraId="47236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F28B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19A924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78" w:type="dxa"/>
            <w:shd w:val="clear" w:color="auto" w:fill="auto"/>
          </w:tcPr>
          <w:p w14:paraId="08D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6" w:type="dxa"/>
            <w:shd w:val="clear" w:color="auto" w:fill="auto"/>
          </w:tcPr>
          <w:p w14:paraId="243E66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Введение. Правила безопасности. Знакомство с бумагой и ножницами</w:t>
            </w:r>
          </w:p>
        </w:tc>
        <w:tc>
          <w:tcPr>
            <w:tcW w:w="991" w:type="dxa"/>
            <w:shd w:val="clear" w:color="auto" w:fill="auto"/>
          </w:tcPr>
          <w:p w14:paraId="08FAC7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17C44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shd w:val="clear" w:color="auto" w:fill="auto"/>
          </w:tcPr>
          <w:p w14:paraId="6081D0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Устный опрос</w:t>
            </w:r>
          </w:p>
        </w:tc>
      </w:tr>
      <w:tr w14:paraId="77CE5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08095E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78" w:type="dxa"/>
            <w:shd w:val="clear" w:color="auto" w:fill="auto"/>
          </w:tcPr>
          <w:p w14:paraId="6A67C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6" w:type="dxa"/>
            <w:shd w:val="clear" w:color="auto" w:fill="auto"/>
          </w:tcPr>
          <w:p w14:paraId="2B8800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Резание бумаги по прямой линии (полоски)</w:t>
            </w:r>
          </w:p>
        </w:tc>
        <w:tc>
          <w:tcPr>
            <w:tcW w:w="991" w:type="dxa"/>
            <w:shd w:val="clear" w:color="auto" w:fill="auto"/>
          </w:tcPr>
          <w:p w14:paraId="1B8B1E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431F2F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shd w:val="clear" w:color="auto" w:fill="auto"/>
          </w:tcPr>
          <w:p w14:paraId="1E6A87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Практическое задание</w:t>
            </w:r>
          </w:p>
        </w:tc>
      </w:tr>
      <w:tr w14:paraId="15B03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420650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78" w:type="dxa"/>
            <w:shd w:val="clear" w:color="auto" w:fill="auto"/>
          </w:tcPr>
          <w:p w14:paraId="073DC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6" w:type="dxa"/>
            <w:shd w:val="clear" w:color="auto" w:fill="auto"/>
          </w:tcPr>
          <w:p w14:paraId="68EC4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Обрывание бумаги по контуру (облако, солнце)</w:t>
            </w:r>
          </w:p>
        </w:tc>
        <w:tc>
          <w:tcPr>
            <w:tcW w:w="991" w:type="dxa"/>
            <w:shd w:val="clear" w:color="auto" w:fill="auto"/>
          </w:tcPr>
          <w:p w14:paraId="4B33B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1B1F53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1BC954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Наблюдение</w:t>
            </w:r>
          </w:p>
        </w:tc>
      </w:tr>
      <w:tr w14:paraId="70608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235C30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78" w:type="dxa"/>
            <w:shd w:val="clear" w:color="auto" w:fill="auto"/>
          </w:tcPr>
          <w:p w14:paraId="22D0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6" w:type="dxa"/>
            <w:shd w:val="clear" w:color="auto" w:fill="auto"/>
          </w:tcPr>
          <w:p w14:paraId="2D4086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Аппликация «Домик» (квадрат + треугольник)</w:t>
            </w:r>
          </w:p>
        </w:tc>
        <w:tc>
          <w:tcPr>
            <w:tcW w:w="991" w:type="dxa"/>
            <w:shd w:val="clear" w:color="auto" w:fill="auto"/>
          </w:tcPr>
          <w:p w14:paraId="1F67D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6E988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6C6EC3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Выполнение по образцу</w:t>
            </w:r>
          </w:p>
        </w:tc>
      </w:tr>
      <w:tr w14:paraId="3F51E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433C5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78" w:type="dxa"/>
            <w:shd w:val="clear" w:color="auto" w:fill="auto"/>
          </w:tcPr>
          <w:p w14:paraId="7D2F3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6" w:type="dxa"/>
            <w:shd w:val="clear" w:color="auto" w:fill="auto"/>
          </w:tcPr>
          <w:p w14:paraId="1721B4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Аппликация «Цветок» (круг + лепестки</w:t>
            </w:r>
          </w:p>
        </w:tc>
        <w:tc>
          <w:tcPr>
            <w:tcW w:w="991" w:type="dxa"/>
            <w:shd w:val="clear" w:color="auto" w:fill="auto"/>
          </w:tcPr>
          <w:p w14:paraId="03127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76276F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61E8E9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Контроль: готовая работа</w:t>
            </w:r>
          </w:p>
        </w:tc>
      </w:tr>
      <w:tr w14:paraId="60B6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45067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78" w:type="dxa"/>
            <w:shd w:val="clear" w:color="auto" w:fill="auto"/>
          </w:tcPr>
          <w:p w14:paraId="25645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6" w:type="dxa"/>
            <w:shd w:val="clear" w:color="auto" w:fill="auto"/>
          </w:tcPr>
          <w:p w14:paraId="14984E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Открытка «С праздником» (2–3 детали)</w:t>
            </w:r>
          </w:p>
        </w:tc>
        <w:tc>
          <w:tcPr>
            <w:tcW w:w="991" w:type="dxa"/>
            <w:shd w:val="clear" w:color="auto" w:fill="auto"/>
          </w:tcPr>
          <w:p w14:paraId="3204C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7C1E3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2E1B19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Выставка</w:t>
            </w:r>
          </w:p>
        </w:tc>
      </w:tr>
      <w:tr w14:paraId="32A5F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4D1F7E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78" w:type="dxa"/>
            <w:shd w:val="clear" w:color="auto" w:fill="auto"/>
          </w:tcPr>
          <w:p w14:paraId="4C401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6" w:type="dxa"/>
            <w:shd w:val="clear" w:color="auto" w:fill="auto"/>
          </w:tcPr>
          <w:p w14:paraId="51C2D4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Аппликация «Гриб» (ножка + шляпка) 1</w:t>
            </w:r>
          </w:p>
        </w:tc>
        <w:tc>
          <w:tcPr>
            <w:tcW w:w="991" w:type="dxa"/>
            <w:shd w:val="clear" w:color="auto" w:fill="auto"/>
          </w:tcPr>
          <w:p w14:paraId="3A714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27767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06F2FB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 педагогу</w:t>
            </w:r>
          </w:p>
        </w:tc>
      </w:tr>
      <w:tr w14:paraId="6A286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236726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8" w:type="dxa"/>
            <w:shd w:val="clear" w:color="auto" w:fill="auto"/>
          </w:tcPr>
          <w:p w14:paraId="472E9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6" w:type="dxa"/>
            <w:shd w:val="clear" w:color="auto" w:fill="auto"/>
          </w:tcPr>
          <w:p w14:paraId="61EA0A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Аппликация «Машина» (прямоугольник + круги-колеса</w:t>
            </w:r>
          </w:p>
        </w:tc>
        <w:tc>
          <w:tcPr>
            <w:tcW w:w="991" w:type="dxa"/>
            <w:shd w:val="clear" w:color="auto" w:fill="auto"/>
          </w:tcPr>
          <w:p w14:paraId="6AA29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79AEA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3D6BC3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14:paraId="79ABA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2B3B0F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78" w:type="dxa"/>
            <w:shd w:val="clear" w:color="auto" w:fill="auto"/>
          </w:tcPr>
          <w:p w14:paraId="13C84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6" w:type="dxa"/>
            <w:shd w:val="clear" w:color="auto" w:fill="auto"/>
          </w:tcPr>
          <w:p w14:paraId="061C76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Аппликация «Снеговик» (3 круга)</w:t>
            </w:r>
          </w:p>
        </w:tc>
        <w:tc>
          <w:tcPr>
            <w:tcW w:w="991" w:type="dxa"/>
            <w:shd w:val="clear" w:color="auto" w:fill="auto"/>
          </w:tcPr>
          <w:p w14:paraId="0D0B8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0D72B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0636A6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Сравнение с образцом</w:t>
            </w:r>
          </w:p>
        </w:tc>
      </w:tr>
      <w:tr w14:paraId="692C9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48AA84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78" w:type="dxa"/>
            <w:shd w:val="clear" w:color="auto" w:fill="auto"/>
          </w:tcPr>
          <w:p w14:paraId="50993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6" w:type="dxa"/>
            <w:shd w:val="clear" w:color="auto" w:fill="auto"/>
          </w:tcPr>
          <w:p w14:paraId="218A51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Повторение. Выставка аппликаций</w:t>
            </w:r>
          </w:p>
        </w:tc>
        <w:tc>
          <w:tcPr>
            <w:tcW w:w="991" w:type="dxa"/>
            <w:shd w:val="clear" w:color="auto" w:fill="auto"/>
          </w:tcPr>
          <w:p w14:paraId="52746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572B4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32E72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Итоговый контроль</w:t>
            </w:r>
          </w:p>
        </w:tc>
      </w:tr>
      <w:tr w14:paraId="68856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6EF1D3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078" w:type="dxa"/>
            <w:shd w:val="clear" w:color="auto" w:fill="auto"/>
          </w:tcPr>
          <w:p w14:paraId="4E50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6" w:type="dxa"/>
            <w:shd w:val="clear" w:color="auto" w:fill="auto"/>
          </w:tcPr>
          <w:p w14:paraId="75C583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Знакомство с пластилином. Разминание</w:t>
            </w:r>
          </w:p>
        </w:tc>
        <w:tc>
          <w:tcPr>
            <w:tcW w:w="991" w:type="dxa"/>
            <w:shd w:val="clear" w:color="auto" w:fill="auto"/>
          </w:tcPr>
          <w:p w14:paraId="354FC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50852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1F610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Наблюдение</w:t>
            </w:r>
          </w:p>
        </w:tc>
      </w:tr>
      <w:tr w14:paraId="1389A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5FC786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78" w:type="dxa"/>
            <w:shd w:val="clear" w:color="auto" w:fill="auto"/>
          </w:tcPr>
          <w:p w14:paraId="0485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6" w:type="dxa"/>
            <w:shd w:val="clear" w:color="auto" w:fill="auto"/>
          </w:tcPr>
          <w:p w14:paraId="0C132F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Прием «Скатывание шара»</w:t>
            </w:r>
          </w:p>
        </w:tc>
        <w:tc>
          <w:tcPr>
            <w:tcW w:w="991" w:type="dxa"/>
            <w:shd w:val="clear" w:color="auto" w:fill="auto"/>
          </w:tcPr>
          <w:p w14:paraId="57108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30CB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7B01EA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Практическое задание</w:t>
            </w:r>
          </w:p>
        </w:tc>
      </w:tr>
      <w:tr w14:paraId="61416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54" w:type="dxa"/>
            <w:shd w:val="clear" w:color="auto" w:fill="auto"/>
          </w:tcPr>
          <w:p w14:paraId="22353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078" w:type="dxa"/>
            <w:shd w:val="clear" w:color="auto" w:fill="auto"/>
          </w:tcPr>
          <w:p w14:paraId="6EA4D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6" w:type="dxa"/>
            <w:shd w:val="clear" w:color="auto" w:fill="auto"/>
          </w:tcPr>
          <w:p w14:paraId="45327F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Прием «Раскатывание колбаски</w:t>
            </w:r>
          </w:p>
        </w:tc>
        <w:tc>
          <w:tcPr>
            <w:tcW w:w="991" w:type="dxa"/>
            <w:shd w:val="clear" w:color="auto" w:fill="auto"/>
          </w:tcPr>
          <w:p w14:paraId="3D57E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6F66DF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588AD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Практическое задание</w:t>
            </w:r>
          </w:p>
        </w:tc>
      </w:tr>
      <w:tr w14:paraId="3D739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241A0A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078" w:type="dxa"/>
            <w:shd w:val="clear" w:color="auto" w:fill="auto"/>
          </w:tcPr>
          <w:p w14:paraId="16196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6" w:type="dxa"/>
            <w:shd w:val="clear" w:color="auto" w:fill="auto"/>
          </w:tcPr>
          <w:p w14:paraId="66FB89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Прием «Сплющивание»</w:t>
            </w:r>
          </w:p>
        </w:tc>
        <w:tc>
          <w:tcPr>
            <w:tcW w:w="991" w:type="dxa"/>
            <w:shd w:val="clear" w:color="auto" w:fill="auto"/>
          </w:tcPr>
          <w:p w14:paraId="5AD3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6DBFC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721C29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Лепешка</w:t>
            </w:r>
          </w:p>
        </w:tc>
      </w:tr>
      <w:tr w14:paraId="25766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159BA5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078" w:type="dxa"/>
            <w:shd w:val="clear" w:color="auto" w:fill="auto"/>
          </w:tcPr>
          <w:p w14:paraId="0F2BD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6" w:type="dxa"/>
            <w:shd w:val="clear" w:color="auto" w:fill="auto"/>
          </w:tcPr>
          <w:p w14:paraId="1F3BC5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Лепка «Конфетки» (шарики и колбаски)</w:t>
            </w:r>
          </w:p>
        </w:tc>
        <w:tc>
          <w:tcPr>
            <w:tcW w:w="991" w:type="dxa"/>
            <w:shd w:val="clear" w:color="auto" w:fill="auto"/>
          </w:tcPr>
          <w:p w14:paraId="53167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1FE05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7C961A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Игровая ситуация</w:t>
            </w:r>
          </w:p>
        </w:tc>
      </w:tr>
      <w:tr w14:paraId="650DF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4B8AB1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078" w:type="dxa"/>
            <w:shd w:val="clear" w:color="auto" w:fill="auto"/>
          </w:tcPr>
          <w:p w14:paraId="22BAC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6" w:type="dxa"/>
            <w:shd w:val="clear" w:color="auto" w:fill="auto"/>
          </w:tcPr>
          <w:p w14:paraId="73A3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Лепка «Гриб» (ножка + шляпка)</w:t>
            </w:r>
          </w:p>
        </w:tc>
        <w:tc>
          <w:tcPr>
            <w:tcW w:w="991" w:type="dxa"/>
            <w:shd w:val="clear" w:color="auto" w:fill="auto"/>
          </w:tcPr>
          <w:p w14:paraId="571A1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1F9EF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301D09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образцу</w:t>
            </w:r>
          </w:p>
        </w:tc>
      </w:tr>
      <w:tr w14:paraId="4AD11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645C6C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078" w:type="dxa"/>
            <w:shd w:val="clear" w:color="auto" w:fill="auto"/>
          </w:tcPr>
          <w:p w14:paraId="48B8B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6" w:type="dxa"/>
            <w:shd w:val="clear" w:color="auto" w:fill="auto"/>
          </w:tcPr>
          <w:p w14:paraId="71E570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Лепка «Снеговик» (2 шара + ведро-колбаска)</w:t>
            </w:r>
          </w:p>
        </w:tc>
        <w:tc>
          <w:tcPr>
            <w:tcW w:w="991" w:type="dxa"/>
            <w:shd w:val="clear" w:color="auto" w:fill="auto"/>
          </w:tcPr>
          <w:p w14:paraId="0A110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4B02E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4A1CB8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Самостоятельно</w:t>
            </w:r>
          </w:p>
        </w:tc>
      </w:tr>
      <w:tr w14:paraId="6DC91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5388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078" w:type="dxa"/>
            <w:shd w:val="clear" w:color="auto" w:fill="auto"/>
          </w:tcPr>
          <w:p w14:paraId="35C16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6" w:type="dxa"/>
            <w:shd w:val="clear" w:color="auto" w:fill="auto"/>
          </w:tcPr>
          <w:p w14:paraId="57AA9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Лепка «Морковка» </w:t>
            </w:r>
          </w:p>
        </w:tc>
        <w:tc>
          <w:tcPr>
            <w:tcW w:w="991" w:type="dxa"/>
            <w:shd w:val="clear" w:color="auto" w:fill="auto"/>
          </w:tcPr>
          <w:p w14:paraId="46F4B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346EE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1D0F44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Показ</w:t>
            </w:r>
          </w:p>
        </w:tc>
      </w:tr>
      <w:tr w14:paraId="69C2C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57DD3A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078" w:type="dxa"/>
            <w:shd w:val="clear" w:color="auto" w:fill="auto"/>
          </w:tcPr>
          <w:p w14:paraId="5D06E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6" w:type="dxa"/>
            <w:shd w:val="clear" w:color="auto" w:fill="auto"/>
          </w:tcPr>
          <w:p w14:paraId="6DC066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Лепка «Колобок» (шар + глаза)</w:t>
            </w:r>
          </w:p>
        </w:tc>
        <w:tc>
          <w:tcPr>
            <w:tcW w:w="991" w:type="dxa"/>
            <w:shd w:val="clear" w:color="auto" w:fill="auto"/>
          </w:tcPr>
          <w:p w14:paraId="0931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3A89D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544EB0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Самостоятельно</w:t>
            </w:r>
          </w:p>
        </w:tc>
      </w:tr>
      <w:tr w14:paraId="225F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706A12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078" w:type="dxa"/>
            <w:shd w:val="clear" w:color="auto" w:fill="auto"/>
          </w:tcPr>
          <w:p w14:paraId="30648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6" w:type="dxa"/>
            <w:shd w:val="clear" w:color="auto" w:fill="auto"/>
          </w:tcPr>
          <w:p w14:paraId="1B561E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Повторение. Выставка</w:t>
            </w:r>
          </w:p>
        </w:tc>
        <w:tc>
          <w:tcPr>
            <w:tcW w:w="991" w:type="dxa"/>
            <w:shd w:val="clear" w:color="auto" w:fill="auto"/>
          </w:tcPr>
          <w:p w14:paraId="51D88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7B8AC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153EB9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Итоговый контроль</w:t>
            </w:r>
          </w:p>
        </w:tc>
      </w:tr>
      <w:tr w14:paraId="5CA17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3D6765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078" w:type="dxa"/>
            <w:shd w:val="clear" w:color="auto" w:fill="auto"/>
          </w:tcPr>
          <w:p w14:paraId="42B78F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06" w:type="dxa"/>
            <w:shd w:val="clear" w:color="auto" w:fill="auto"/>
          </w:tcPr>
          <w:p w14:paraId="170456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Сбор и рассматривание природных материалов</w:t>
            </w:r>
          </w:p>
        </w:tc>
        <w:tc>
          <w:tcPr>
            <w:tcW w:w="991" w:type="dxa"/>
            <w:shd w:val="clear" w:color="auto" w:fill="auto"/>
          </w:tcPr>
          <w:p w14:paraId="1C69E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26FB5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124ADA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Беседа</w:t>
            </w:r>
          </w:p>
        </w:tc>
      </w:tr>
      <w:tr w14:paraId="0EE32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399498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078" w:type="dxa"/>
            <w:shd w:val="clear" w:color="auto" w:fill="auto"/>
          </w:tcPr>
          <w:p w14:paraId="14A87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06" w:type="dxa"/>
            <w:shd w:val="clear" w:color="auto" w:fill="auto"/>
          </w:tcPr>
          <w:p w14:paraId="1CEB15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Аппликация из листьев «Рыбка»</w:t>
            </w:r>
          </w:p>
        </w:tc>
        <w:tc>
          <w:tcPr>
            <w:tcW w:w="991" w:type="dxa"/>
            <w:shd w:val="clear" w:color="auto" w:fill="auto"/>
          </w:tcPr>
          <w:p w14:paraId="01B6A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58100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7A32EE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Помощь педагога</w:t>
            </w:r>
          </w:p>
        </w:tc>
      </w:tr>
      <w:tr w14:paraId="4DDFA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3B97EC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078" w:type="dxa"/>
            <w:shd w:val="clear" w:color="auto" w:fill="auto"/>
          </w:tcPr>
          <w:p w14:paraId="4E669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06" w:type="dxa"/>
            <w:shd w:val="clear" w:color="auto" w:fill="auto"/>
          </w:tcPr>
          <w:p w14:paraId="50DD52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Аппликация из листьев «Ежик»</w:t>
            </w:r>
          </w:p>
        </w:tc>
        <w:tc>
          <w:tcPr>
            <w:tcW w:w="991" w:type="dxa"/>
            <w:shd w:val="clear" w:color="auto" w:fill="auto"/>
          </w:tcPr>
          <w:p w14:paraId="55A1A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35E5A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45C912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Частично самостоятельно</w:t>
            </w:r>
          </w:p>
        </w:tc>
      </w:tr>
      <w:tr w14:paraId="57B8C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1945A5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078" w:type="dxa"/>
            <w:shd w:val="clear" w:color="auto" w:fill="auto"/>
          </w:tcPr>
          <w:p w14:paraId="1FDD2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06" w:type="dxa"/>
            <w:shd w:val="clear" w:color="auto" w:fill="auto"/>
          </w:tcPr>
          <w:p w14:paraId="02EEA2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Шишка + пластилин: «Ежик»</w:t>
            </w:r>
          </w:p>
        </w:tc>
        <w:tc>
          <w:tcPr>
            <w:tcW w:w="991" w:type="dxa"/>
            <w:shd w:val="clear" w:color="auto" w:fill="auto"/>
          </w:tcPr>
          <w:p w14:paraId="17E7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1A1F7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44645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</w:t>
            </w:r>
          </w:p>
        </w:tc>
      </w:tr>
      <w:tr w14:paraId="69655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66AC9A9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06B3A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06" w:type="dxa"/>
            <w:shd w:val="clear" w:color="auto" w:fill="auto"/>
          </w:tcPr>
          <w:p w14:paraId="364AC8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Желудь + пластилин: «Человечек</w:t>
            </w:r>
          </w:p>
        </w:tc>
        <w:tc>
          <w:tcPr>
            <w:tcW w:w="991" w:type="dxa"/>
            <w:shd w:val="clear" w:color="auto" w:fill="auto"/>
          </w:tcPr>
          <w:p w14:paraId="6DE7F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76D45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4C335C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образцу</w:t>
            </w:r>
          </w:p>
        </w:tc>
      </w:tr>
      <w:tr w14:paraId="24140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6FCDAE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078" w:type="dxa"/>
            <w:shd w:val="clear" w:color="auto" w:fill="auto"/>
          </w:tcPr>
          <w:p w14:paraId="409A8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06" w:type="dxa"/>
            <w:shd w:val="clear" w:color="auto" w:fill="auto"/>
          </w:tcPr>
          <w:p w14:paraId="049025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Выставка работ из природных материалов</w:t>
            </w:r>
          </w:p>
        </w:tc>
        <w:tc>
          <w:tcPr>
            <w:tcW w:w="991" w:type="dxa"/>
            <w:shd w:val="clear" w:color="auto" w:fill="auto"/>
          </w:tcPr>
          <w:p w14:paraId="290BE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4813D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3CEE7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Итоговый контроль</w:t>
            </w:r>
          </w:p>
        </w:tc>
      </w:tr>
      <w:tr w14:paraId="075D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303D1E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078" w:type="dxa"/>
            <w:shd w:val="clear" w:color="auto" w:fill="auto"/>
          </w:tcPr>
          <w:p w14:paraId="33D71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06" w:type="dxa"/>
            <w:shd w:val="clear" w:color="auto" w:fill="auto"/>
          </w:tcPr>
          <w:p w14:paraId="5D9B27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Повторение свойств бумаги и пластилина </w:t>
            </w:r>
          </w:p>
        </w:tc>
        <w:tc>
          <w:tcPr>
            <w:tcW w:w="991" w:type="dxa"/>
            <w:shd w:val="clear" w:color="auto" w:fill="auto"/>
          </w:tcPr>
          <w:p w14:paraId="243CE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501FE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7206BB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Устно</w:t>
            </w:r>
          </w:p>
        </w:tc>
      </w:tr>
      <w:tr w14:paraId="36EDD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294E3E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078" w:type="dxa"/>
            <w:shd w:val="clear" w:color="auto" w:fill="auto"/>
          </w:tcPr>
          <w:p w14:paraId="39C1D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06" w:type="dxa"/>
            <w:shd w:val="clear" w:color="auto" w:fill="auto"/>
          </w:tcPr>
          <w:p w14:paraId="5C07DE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Пластилинография «Яблоко» (заполнение круга)</w:t>
            </w:r>
          </w:p>
        </w:tc>
        <w:tc>
          <w:tcPr>
            <w:tcW w:w="991" w:type="dxa"/>
            <w:shd w:val="clear" w:color="auto" w:fill="auto"/>
          </w:tcPr>
          <w:p w14:paraId="34DEE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67115E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205D50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Помощь</w:t>
            </w:r>
          </w:p>
        </w:tc>
      </w:tr>
      <w:tr w14:paraId="60418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5C7B7F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078" w:type="dxa"/>
            <w:shd w:val="clear" w:color="auto" w:fill="auto"/>
          </w:tcPr>
          <w:p w14:paraId="08D36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06" w:type="dxa"/>
            <w:shd w:val="clear" w:color="auto" w:fill="auto"/>
          </w:tcPr>
          <w:p w14:paraId="31D5F2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Аппликация + пластилин «Солнышко»</w:t>
            </w:r>
          </w:p>
        </w:tc>
        <w:tc>
          <w:tcPr>
            <w:tcW w:w="991" w:type="dxa"/>
            <w:shd w:val="clear" w:color="auto" w:fill="auto"/>
          </w:tcPr>
          <w:p w14:paraId="77CBF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66E56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09B783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образцу</w:t>
            </w:r>
          </w:p>
        </w:tc>
      </w:tr>
      <w:tr w14:paraId="6C279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4E1239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078" w:type="dxa"/>
            <w:shd w:val="clear" w:color="auto" w:fill="auto"/>
          </w:tcPr>
          <w:p w14:paraId="2C330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06" w:type="dxa"/>
            <w:shd w:val="clear" w:color="auto" w:fill="auto"/>
          </w:tcPr>
          <w:p w14:paraId="3C645B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Коллективная работа «Весна» (небо из бумаги</w:t>
            </w:r>
          </w:p>
        </w:tc>
        <w:tc>
          <w:tcPr>
            <w:tcW w:w="991" w:type="dxa"/>
            <w:shd w:val="clear" w:color="auto" w:fill="auto"/>
          </w:tcPr>
          <w:p w14:paraId="7118F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66B28F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6B45B4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работа</w:t>
            </w:r>
          </w:p>
        </w:tc>
      </w:tr>
      <w:tr w14:paraId="57A3F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4666D4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078" w:type="dxa"/>
            <w:shd w:val="clear" w:color="auto" w:fill="auto"/>
          </w:tcPr>
          <w:p w14:paraId="71FF1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06" w:type="dxa"/>
            <w:shd w:val="clear" w:color="auto" w:fill="auto"/>
          </w:tcPr>
          <w:p w14:paraId="635FE0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Коллективная работа «Весна» (трава и цветы из пластилина)</w:t>
            </w:r>
          </w:p>
        </w:tc>
        <w:tc>
          <w:tcPr>
            <w:tcW w:w="991" w:type="dxa"/>
            <w:shd w:val="clear" w:color="auto" w:fill="auto"/>
          </w:tcPr>
          <w:p w14:paraId="702DC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26771D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42B5E8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работа</w:t>
            </w:r>
          </w:p>
        </w:tc>
      </w:tr>
      <w:tr w14:paraId="6973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495B52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078" w:type="dxa"/>
            <w:shd w:val="clear" w:color="auto" w:fill="auto"/>
          </w:tcPr>
          <w:p w14:paraId="4F891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06" w:type="dxa"/>
            <w:shd w:val="clear" w:color="auto" w:fill="auto"/>
          </w:tcPr>
          <w:p w14:paraId="5A8EE2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Итоговая работа «Моя любимая игрушка»</w:t>
            </w:r>
          </w:p>
        </w:tc>
        <w:tc>
          <w:tcPr>
            <w:tcW w:w="991" w:type="dxa"/>
            <w:shd w:val="clear" w:color="auto" w:fill="auto"/>
          </w:tcPr>
          <w:p w14:paraId="36892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47C7B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54A217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</w:t>
            </w:r>
          </w:p>
        </w:tc>
      </w:tr>
      <w:tr w14:paraId="3860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shd w:val="clear" w:color="auto" w:fill="auto"/>
          </w:tcPr>
          <w:p w14:paraId="025B9D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078" w:type="dxa"/>
            <w:shd w:val="clear" w:color="auto" w:fill="auto"/>
          </w:tcPr>
          <w:p w14:paraId="0FB78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06" w:type="dxa"/>
            <w:shd w:val="clear" w:color="auto" w:fill="auto"/>
          </w:tcPr>
          <w:p w14:paraId="0F27BE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Оформление работ к выставке</w:t>
            </w:r>
          </w:p>
        </w:tc>
        <w:tc>
          <w:tcPr>
            <w:tcW w:w="991" w:type="dxa"/>
            <w:shd w:val="clear" w:color="auto" w:fill="auto"/>
          </w:tcPr>
          <w:p w14:paraId="02CFC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777C5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790463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Подготовка</w:t>
            </w:r>
          </w:p>
        </w:tc>
      </w:tr>
      <w:tr w14:paraId="3042A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954" w:type="dxa"/>
            <w:shd w:val="clear" w:color="auto" w:fill="auto"/>
          </w:tcPr>
          <w:p w14:paraId="704D8F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078" w:type="dxa"/>
            <w:shd w:val="clear" w:color="auto" w:fill="auto"/>
          </w:tcPr>
          <w:p w14:paraId="6A9838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06" w:type="dxa"/>
            <w:shd w:val="clear" w:color="auto" w:fill="auto"/>
          </w:tcPr>
          <w:p w14:paraId="6CC968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Итоговая выставка (май) </w:t>
            </w:r>
          </w:p>
        </w:tc>
        <w:tc>
          <w:tcPr>
            <w:tcW w:w="991" w:type="dxa"/>
            <w:shd w:val="clear" w:color="auto" w:fill="auto"/>
          </w:tcPr>
          <w:p w14:paraId="05C43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dxa"/>
            <w:shd w:val="clear" w:color="auto" w:fill="auto"/>
          </w:tcPr>
          <w:p w14:paraId="5457C7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542389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Аттестация</w:t>
            </w:r>
          </w:p>
          <w:p w14:paraId="725133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8F943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D9A990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EEDBB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7. МЕТОДИЧЕСКИЕ МАТЕРИАЛЫ</w:t>
      </w:r>
    </w:p>
    <w:p w14:paraId="515100C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B98549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7.1. Методы и приемы работы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479"/>
      </w:tblGrid>
      <w:tr w14:paraId="1CC47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shd w:val="clear" w:color="auto" w:fill="auto"/>
          </w:tcPr>
          <w:p w14:paraId="0DF143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Группа методов</w:t>
            </w:r>
          </w:p>
        </w:tc>
        <w:tc>
          <w:tcPr>
            <w:tcW w:w="7479" w:type="dxa"/>
            <w:shd w:val="clear" w:color="auto" w:fill="auto"/>
          </w:tcPr>
          <w:p w14:paraId="7BAFA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Конкретные приемы</w:t>
            </w:r>
          </w:p>
        </w:tc>
      </w:tr>
      <w:tr w14:paraId="60264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shd w:val="clear" w:color="auto" w:fill="auto"/>
          </w:tcPr>
          <w:p w14:paraId="370CB9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Словесные</w:t>
            </w:r>
          </w:p>
        </w:tc>
        <w:tc>
          <w:tcPr>
            <w:tcW w:w="7479" w:type="dxa"/>
            <w:shd w:val="clear" w:color="auto" w:fill="auto"/>
          </w:tcPr>
          <w:p w14:paraId="7D5FD2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Объяснение, беседа с опорой на наглядность, похвала, короткая инструкция (1–2 шага)</w:t>
            </w:r>
          </w:p>
        </w:tc>
      </w:tr>
      <w:tr w14:paraId="52A05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shd w:val="clear" w:color="auto" w:fill="auto"/>
          </w:tcPr>
          <w:p w14:paraId="37417F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Наглядные</w:t>
            </w:r>
          </w:p>
        </w:tc>
        <w:tc>
          <w:tcPr>
            <w:tcW w:w="7479" w:type="dxa"/>
            <w:shd w:val="clear" w:color="auto" w:fill="auto"/>
          </w:tcPr>
          <w:p w14:paraId="64E57A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 образца, демонстрация действия («делай как я»), визуальные пошаговые карты</w:t>
            </w:r>
          </w:p>
        </w:tc>
      </w:tr>
      <w:tr w14:paraId="1866A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shd w:val="clear" w:color="auto" w:fill="auto"/>
          </w:tcPr>
          <w:p w14:paraId="6B9F24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Практические</w:t>
            </w:r>
          </w:p>
        </w:tc>
        <w:tc>
          <w:tcPr>
            <w:tcW w:w="7479" w:type="dxa"/>
            <w:shd w:val="clear" w:color="auto" w:fill="auto"/>
          </w:tcPr>
          <w:p w14:paraId="28DF44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Совместное действие («рука в руке»), действие по подражанию, самостоятельное действие по образцу</w:t>
            </w:r>
          </w:p>
        </w:tc>
      </w:tr>
      <w:tr w14:paraId="016E0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shd w:val="clear" w:color="auto" w:fill="auto"/>
          </w:tcPr>
          <w:p w14:paraId="3481A8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Игровые</w:t>
            </w:r>
          </w:p>
        </w:tc>
        <w:tc>
          <w:tcPr>
            <w:tcW w:w="7479" w:type="dxa"/>
            <w:shd w:val="clear" w:color="auto" w:fill="auto"/>
          </w:tcPr>
          <w:p w14:paraId="7963B6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Обыгрывание поделки («что слепили, тот и герой»), сюрпризные моменты</w:t>
            </w:r>
          </w:p>
        </w:tc>
      </w:tr>
    </w:tbl>
    <w:p w14:paraId="765CF8E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3146C9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1960D9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7.2. Дидактические средства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9"/>
        <w:gridCol w:w="5070"/>
      </w:tblGrid>
      <w:tr w14:paraId="5F164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5069" w:type="dxa"/>
            <w:shd w:val="clear" w:color="auto" w:fill="auto"/>
          </w:tcPr>
          <w:p w14:paraId="5493E0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</w:t>
            </w:r>
          </w:p>
        </w:tc>
        <w:tc>
          <w:tcPr>
            <w:tcW w:w="5070" w:type="dxa"/>
            <w:shd w:val="clear" w:color="auto" w:fill="auto"/>
          </w:tcPr>
          <w:p w14:paraId="480DD5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Тематика / содержание</w:t>
            </w:r>
          </w:p>
          <w:p w14:paraId="55C0C3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ED5D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7575EF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Образцы готовых поделок</w:t>
            </w:r>
          </w:p>
        </w:tc>
        <w:tc>
          <w:tcPr>
            <w:tcW w:w="5070" w:type="dxa"/>
            <w:shd w:val="clear" w:color="auto" w:fill="auto"/>
          </w:tcPr>
          <w:p w14:paraId="737A88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каждому разделу (аппликация, лепка, природные материалы)</w:t>
            </w:r>
          </w:p>
        </w:tc>
      </w:tr>
      <w:tr w14:paraId="3DB3A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2D7F7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Пооперационные карты</w:t>
            </w:r>
          </w:p>
        </w:tc>
        <w:tc>
          <w:tcPr>
            <w:tcW w:w="5070" w:type="dxa"/>
            <w:shd w:val="clear" w:color="auto" w:fill="auto"/>
          </w:tcPr>
          <w:p w14:paraId="7149F7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Карточки с фото каждого шага (резать, клеить, лепить)</w:t>
            </w:r>
          </w:p>
        </w:tc>
      </w:tr>
      <w:tr w14:paraId="6977C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301C46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Трафареты и шаблоны</w:t>
            </w:r>
          </w:p>
        </w:tc>
        <w:tc>
          <w:tcPr>
            <w:tcW w:w="5070" w:type="dxa"/>
            <w:shd w:val="clear" w:color="auto" w:fill="auto"/>
          </w:tcPr>
          <w:p w14:paraId="498E0C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Круг, квадрат, треугольник, лист, яблоко</w:t>
            </w:r>
          </w:p>
        </w:tc>
      </w:tr>
      <w:tr w14:paraId="64B65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340856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Цветовой эталон</w:t>
            </w:r>
          </w:p>
        </w:tc>
        <w:tc>
          <w:tcPr>
            <w:tcW w:w="5070" w:type="dxa"/>
            <w:shd w:val="clear" w:color="auto" w:fill="auto"/>
          </w:tcPr>
          <w:p w14:paraId="3EF1FE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 основных цвета (красный, желтый, синий, зеленый)</w:t>
            </w:r>
          </w:p>
        </w:tc>
      </w:tr>
    </w:tbl>
    <w:p w14:paraId="413F025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D7F5C3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E6570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8. ФОРМЫ КОНТРОЛЯ / АТТЕСТАЦИИ</w:t>
      </w:r>
    </w:p>
    <w:p w14:paraId="348754E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6D0B04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8.1. Виды контроля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9"/>
        <w:gridCol w:w="3380"/>
        <w:gridCol w:w="3380"/>
      </w:tblGrid>
      <w:tr w14:paraId="7B525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4F0875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</w:t>
            </w:r>
          </w:p>
        </w:tc>
        <w:tc>
          <w:tcPr>
            <w:tcW w:w="3380" w:type="dxa"/>
            <w:shd w:val="clear" w:color="auto" w:fill="auto"/>
          </w:tcPr>
          <w:p w14:paraId="128BEA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3380" w:type="dxa"/>
            <w:shd w:val="clear" w:color="auto" w:fill="auto"/>
          </w:tcPr>
          <w:p w14:paraId="7CCDB9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</w:t>
            </w:r>
          </w:p>
        </w:tc>
      </w:tr>
      <w:tr w14:paraId="4775B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3379" w:type="dxa"/>
            <w:shd w:val="clear" w:color="auto" w:fill="auto"/>
          </w:tcPr>
          <w:p w14:paraId="1FF362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Текущий</w:t>
            </w:r>
          </w:p>
        </w:tc>
        <w:tc>
          <w:tcPr>
            <w:tcW w:w="3380" w:type="dxa"/>
            <w:shd w:val="clear" w:color="auto" w:fill="auto"/>
          </w:tcPr>
          <w:p w14:paraId="571F5C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Каждое занятие</w:t>
            </w:r>
          </w:p>
        </w:tc>
        <w:tc>
          <w:tcPr>
            <w:tcW w:w="3380" w:type="dxa"/>
            <w:shd w:val="clear" w:color="auto" w:fill="auto"/>
          </w:tcPr>
          <w:p w14:paraId="1073D9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Наблюдение, устный опрос, выполнение действия</w:t>
            </w:r>
          </w:p>
        </w:tc>
      </w:tr>
      <w:tr w14:paraId="2AA20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0AFEF8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Промежуточный</w:t>
            </w:r>
          </w:p>
        </w:tc>
        <w:tc>
          <w:tcPr>
            <w:tcW w:w="3380" w:type="dxa"/>
            <w:shd w:val="clear" w:color="auto" w:fill="auto"/>
          </w:tcPr>
          <w:p w14:paraId="7283B1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Конец раздела</w:t>
            </w:r>
          </w:p>
        </w:tc>
        <w:tc>
          <w:tcPr>
            <w:tcW w:w="3380" w:type="dxa"/>
            <w:shd w:val="clear" w:color="auto" w:fill="auto"/>
          </w:tcPr>
          <w:p w14:paraId="0B572E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Практическая работа (показ педагогу)</w:t>
            </w:r>
          </w:p>
        </w:tc>
      </w:tr>
      <w:tr w14:paraId="04AC8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23F0DB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Итоговый</w:t>
            </w:r>
          </w:p>
        </w:tc>
        <w:tc>
          <w:tcPr>
            <w:tcW w:w="3380" w:type="dxa"/>
            <w:shd w:val="clear" w:color="auto" w:fill="auto"/>
          </w:tcPr>
          <w:p w14:paraId="6A2C98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Ноябрь, май</w:t>
            </w:r>
          </w:p>
        </w:tc>
        <w:tc>
          <w:tcPr>
            <w:tcW w:w="3380" w:type="dxa"/>
            <w:shd w:val="clear" w:color="auto" w:fill="auto"/>
          </w:tcPr>
          <w:p w14:paraId="4BF157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Выставка творческих работ</w:t>
            </w:r>
          </w:p>
        </w:tc>
      </w:tr>
    </w:tbl>
    <w:p w14:paraId="6A2EE0E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377B61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2909F7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1416FC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8.2. Критерии оценки (для детей с УО)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9"/>
        <w:gridCol w:w="5070"/>
      </w:tblGrid>
      <w:tr w14:paraId="5F04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066A8C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5070" w:type="dxa"/>
            <w:shd w:val="clear" w:color="auto" w:fill="auto"/>
          </w:tcPr>
          <w:p w14:paraId="408999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Характеристика</w:t>
            </w:r>
          </w:p>
          <w:p w14:paraId="79E19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7085B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54F1E5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 выполнена самостоятельно</w:t>
            </w:r>
          </w:p>
        </w:tc>
        <w:tc>
          <w:tcPr>
            <w:tcW w:w="5070" w:type="dxa"/>
            <w:shd w:val="clear" w:color="auto" w:fill="auto"/>
          </w:tcPr>
          <w:p w14:paraId="5EF177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Ребенок выполнил задание от начала до конца без помощи</w:t>
            </w:r>
          </w:p>
        </w:tc>
      </w:tr>
      <w:tr w14:paraId="468FD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547B80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 выполнена с частичной помощью</w:t>
            </w:r>
          </w:p>
        </w:tc>
        <w:tc>
          <w:tcPr>
            <w:tcW w:w="5070" w:type="dxa"/>
            <w:shd w:val="clear" w:color="auto" w:fill="auto"/>
          </w:tcPr>
          <w:p w14:paraId="21027C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Требовалась подсказка, демонстрация, направляющий вопрос</w:t>
            </w:r>
          </w:p>
          <w:p w14:paraId="7777B6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2A3A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179145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 выполнена с полной помощью («рука в руке»)</w:t>
            </w:r>
          </w:p>
        </w:tc>
        <w:tc>
          <w:tcPr>
            <w:tcW w:w="5070" w:type="dxa"/>
            <w:shd w:val="clear" w:color="auto" w:fill="auto"/>
          </w:tcPr>
          <w:p w14:paraId="3B2FC4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 помощи педагога действие недоступно</w:t>
            </w:r>
          </w:p>
        </w:tc>
      </w:tr>
      <w:tr w14:paraId="7020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4BFD8F9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 не выполнена</w:t>
            </w:r>
          </w:p>
        </w:tc>
        <w:tc>
          <w:tcPr>
            <w:tcW w:w="5070" w:type="dxa"/>
            <w:shd w:val="clear" w:color="auto" w:fill="auto"/>
          </w:tcPr>
          <w:p w14:paraId="597A97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Отказ от деятельности, отсутствие продвижения</w:t>
            </w:r>
          </w:p>
          <w:p w14:paraId="4F078F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020006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A90C4B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Форма фиксации: лист наблюдений, фото работ.</w:t>
      </w:r>
    </w:p>
    <w:p w14:paraId="6ED707F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A59F2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9. ОЦЕНОЧНЫЕ МАТЕРИАЛЫ</w:t>
      </w:r>
    </w:p>
    <w:p w14:paraId="77C4EC1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8A299C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Диагностическая карта на начало и конец года</w:t>
      </w:r>
    </w:p>
    <w:p w14:paraId="70F25CB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3118"/>
        <w:gridCol w:w="3227"/>
      </w:tblGrid>
      <w:tr w14:paraId="562C0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1CDB57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Навык</w:t>
            </w:r>
          </w:p>
        </w:tc>
        <w:tc>
          <w:tcPr>
            <w:tcW w:w="3118" w:type="dxa"/>
            <w:shd w:val="clear" w:color="auto" w:fill="auto"/>
          </w:tcPr>
          <w:p w14:paraId="25B602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Начало года</w:t>
            </w:r>
          </w:p>
        </w:tc>
        <w:tc>
          <w:tcPr>
            <w:tcW w:w="3227" w:type="dxa"/>
            <w:shd w:val="clear" w:color="auto" w:fill="auto"/>
          </w:tcPr>
          <w:p w14:paraId="528A1B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Конец года</w:t>
            </w:r>
          </w:p>
          <w:p w14:paraId="175295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05255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7226EC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Режет бумагу по прямой линии</w:t>
            </w:r>
          </w:p>
        </w:tc>
        <w:tc>
          <w:tcPr>
            <w:tcW w:w="3118" w:type="dxa"/>
            <w:shd w:val="clear" w:color="auto" w:fill="auto"/>
          </w:tcPr>
          <w:p w14:paraId="5A3E1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  <w:tc>
          <w:tcPr>
            <w:tcW w:w="3227" w:type="dxa"/>
            <w:shd w:val="clear" w:color="auto" w:fill="auto"/>
          </w:tcPr>
          <w:p w14:paraId="1BE04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</w:tr>
      <w:tr w14:paraId="5E318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0519D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Скатывает шар из пластилина</w:t>
            </w:r>
          </w:p>
        </w:tc>
        <w:tc>
          <w:tcPr>
            <w:tcW w:w="3118" w:type="dxa"/>
            <w:shd w:val="clear" w:color="auto" w:fill="auto"/>
          </w:tcPr>
          <w:p w14:paraId="4BB6C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  <w:tc>
          <w:tcPr>
            <w:tcW w:w="3227" w:type="dxa"/>
            <w:shd w:val="clear" w:color="auto" w:fill="auto"/>
          </w:tcPr>
          <w:p w14:paraId="3D256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</w:tr>
      <w:tr w14:paraId="04F1A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2CBB6C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Раскатывает колбаску</w:t>
            </w:r>
          </w:p>
        </w:tc>
        <w:tc>
          <w:tcPr>
            <w:tcW w:w="3118" w:type="dxa"/>
            <w:shd w:val="clear" w:color="auto" w:fill="auto"/>
          </w:tcPr>
          <w:p w14:paraId="2D370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  <w:tc>
          <w:tcPr>
            <w:tcW w:w="3227" w:type="dxa"/>
            <w:shd w:val="clear" w:color="auto" w:fill="auto"/>
          </w:tcPr>
          <w:p w14:paraId="33A96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</w:tr>
      <w:tr w14:paraId="49E64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46848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Намазывает клей на деталь</w:t>
            </w:r>
          </w:p>
        </w:tc>
        <w:tc>
          <w:tcPr>
            <w:tcW w:w="3118" w:type="dxa"/>
            <w:shd w:val="clear" w:color="auto" w:fill="auto"/>
          </w:tcPr>
          <w:p w14:paraId="660BA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  <w:tc>
          <w:tcPr>
            <w:tcW w:w="3227" w:type="dxa"/>
            <w:shd w:val="clear" w:color="auto" w:fill="auto"/>
          </w:tcPr>
          <w:p w14:paraId="687E2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</w:tr>
      <w:tr w14:paraId="26DD1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213CBC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Работает по образцу</w:t>
            </w:r>
          </w:p>
        </w:tc>
        <w:tc>
          <w:tcPr>
            <w:tcW w:w="3118" w:type="dxa"/>
            <w:shd w:val="clear" w:color="auto" w:fill="auto"/>
          </w:tcPr>
          <w:p w14:paraId="321B8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  <w:tc>
          <w:tcPr>
            <w:tcW w:w="3227" w:type="dxa"/>
            <w:shd w:val="clear" w:color="auto" w:fill="auto"/>
          </w:tcPr>
          <w:p w14:paraId="648A4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</w:tr>
      <w:tr w14:paraId="7A954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0BAB86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Доводит дело до конца с помощью</w:t>
            </w:r>
          </w:p>
        </w:tc>
        <w:tc>
          <w:tcPr>
            <w:tcW w:w="3118" w:type="dxa"/>
            <w:shd w:val="clear" w:color="auto" w:fill="auto"/>
          </w:tcPr>
          <w:p w14:paraId="4E5ED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  <w:tc>
          <w:tcPr>
            <w:tcW w:w="3227" w:type="dxa"/>
            <w:shd w:val="clear" w:color="auto" w:fill="auto"/>
          </w:tcPr>
          <w:p w14:paraId="26DCA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+/-</w:t>
            </w:r>
          </w:p>
        </w:tc>
      </w:tr>
    </w:tbl>
    <w:p w14:paraId="4B7C262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4CFEE3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7F1DA1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Шкала: + делает / – не делает (или: с помощью / самостоятельно)</w:t>
      </w:r>
    </w:p>
    <w:p w14:paraId="4447993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16A44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09CDA1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10. РАБОЧАЯ ПРОГРАММА ВОСПИТАНИЯ</w:t>
      </w:r>
    </w:p>
    <w:p w14:paraId="30A87A4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A6756E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10.1. Цель воспитательной работы</w:t>
      </w:r>
    </w:p>
    <w:p w14:paraId="797E7BD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462CF3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Формирование у обучающегося положительного отношения к труду, аккуратности, уважения к своему труду и труду других.</w:t>
      </w:r>
    </w:p>
    <w:p w14:paraId="5DB4234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2B9703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10.2. Задачи воспитания</w:t>
      </w:r>
    </w:p>
    <w:p w14:paraId="7F13EF7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AD756A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Приучать к порядку на рабочем месте (начало и конец занятия).</w:t>
      </w:r>
    </w:p>
    <w:p w14:paraId="7223AF5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Формировать умение слушать взрослого и выполнять инструкции.</w:t>
      </w:r>
    </w:p>
    <w:p w14:paraId="5E0972D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Воспитывать бережное отношение к материалам и инструментам.</w:t>
      </w:r>
    </w:p>
    <w:p w14:paraId="2B86A55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Поощрять проявление старания и терпения.</w:t>
      </w:r>
    </w:p>
    <w:p w14:paraId="678236F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983E10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10.3. Ожидаемые результаты</w:t>
      </w:r>
    </w:p>
    <w:p w14:paraId="235C729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CA56C7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Ребенок самостоятельно убирает рабочее место после занятия (с напоминанием).</w:t>
      </w:r>
    </w:p>
    <w:p w14:paraId="613EE7F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Ребенок не бросает инструменты, не ломает поделку нарочно.</w:t>
      </w:r>
    </w:p>
    <w:p w14:paraId="4557088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Ребенок положительно реагирует на оценку своей работы.</w:t>
      </w:r>
    </w:p>
    <w:p w14:paraId="36EE727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4AB0AA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10.4. Методы воспитательного воздействия</w:t>
      </w:r>
    </w:p>
    <w:p w14:paraId="60C3F84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91815A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Личный пример педагога.</w:t>
      </w:r>
    </w:p>
    <w:p w14:paraId="0C03966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Похвала за старание.</w:t>
      </w:r>
    </w:p>
    <w:p w14:paraId="00AE25D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Создание ситуации успеха (давать посильные задания).</w:t>
      </w:r>
    </w:p>
    <w:p w14:paraId="33ED9D7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· Ритуалы начала и окончания занятия (приветствие, уборка).</w:t>
      </w:r>
    </w:p>
    <w:p w14:paraId="3DBDBBB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2D71B4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13E79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11. КАЛЕНДАРНЫЙ ПЛАН ВОСПИТАТЕЛЬНОЙ РАБОТЫ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9"/>
        <w:gridCol w:w="3380"/>
        <w:gridCol w:w="3380"/>
      </w:tblGrid>
      <w:tr w14:paraId="3AFB2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54C2C7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3380" w:type="dxa"/>
            <w:shd w:val="clear" w:color="auto" w:fill="auto"/>
          </w:tcPr>
          <w:p w14:paraId="4F6542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</w:t>
            </w:r>
          </w:p>
        </w:tc>
        <w:tc>
          <w:tcPr>
            <w:tcW w:w="3380" w:type="dxa"/>
            <w:shd w:val="clear" w:color="auto" w:fill="auto"/>
          </w:tcPr>
          <w:p w14:paraId="7AC05F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</w:t>
            </w:r>
          </w:p>
          <w:p w14:paraId="41141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31B7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51590F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«Мое рабочее место» — уборка после занятий</w:t>
            </w:r>
          </w:p>
        </w:tc>
        <w:tc>
          <w:tcPr>
            <w:tcW w:w="3380" w:type="dxa"/>
            <w:shd w:val="clear" w:color="auto" w:fill="auto"/>
          </w:tcPr>
          <w:p w14:paraId="60A7D9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Каждое занятие</w:t>
            </w:r>
          </w:p>
        </w:tc>
        <w:tc>
          <w:tcPr>
            <w:tcW w:w="3380" w:type="dxa"/>
            <w:shd w:val="clear" w:color="auto" w:fill="auto"/>
          </w:tcPr>
          <w:p w14:paraId="2241D8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Практическое действие</w:t>
            </w:r>
          </w:p>
        </w:tc>
      </w:tr>
      <w:tr w14:paraId="2272A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5FA1AC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853C6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«Береги материалы» — беседа</w:t>
            </w:r>
          </w:p>
        </w:tc>
        <w:tc>
          <w:tcPr>
            <w:tcW w:w="3380" w:type="dxa"/>
            <w:shd w:val="clear" w:color="auto" w:fill="auto"/>
          </w:tcPr>
          <w:p w14:paraId="20EEFA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3380" w:type="dxa"/>
            <w:shd w:val="clear" w:color="auto" w:fill="auto"/>
          </w:tcPr>
          <w:p w14:paraId="0B1DB8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Беседа</w:t>
            </w:r>
          </w:p>
          <w:p w14:paraId="0E45AF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0A525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2456BD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«Мы стараемся» — поощрение наклейками</w:t>
            </w:r>
          </w:p>
        </w:tc>
        <w:tc>
          <w:tcPr>
            <w:tcW w:w="3380" w:type="dxa"/>
            <w:shd w:val="clear" w:color="auto" w:fill="auto"/>
          </w:tcPr>
          <w:p w14:paraId="2EB231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380" w:type="dxa"/>
            <w:shd w:val="clear" w:color="auto" w:fill="auto"/>
          </w:tcPr>
          <w:p w14:paraId="051ED1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Игровой момент</w:t>
            </w:r>
          </w:p>
        </w:tc>
      </w:tr>
      <w:tr w14:paraId="4B89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12EF99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выставке «Осенние фантазии»</w:t>
            </w:r>
          </w:p>
        </w:tc>
        <w:tc>
          <w:tcPr>
            <w:tcW w:w="3380" w:type="dxa"/>
            <w:shd w:val="clear" w:color="auto" w:fill="auto"/>
          </w:tcPr>
          <w:p w14:paraId="0CE785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3380" w:type="dxa"/>
            <w:shd w:val="clear" w:color="auto" w:fill="auto"/>
          </w:tcPr>
          <w:p w14:paraId="28EDB8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Выставка</w:t>
            </w:r>
          </w:p>
          <w:p w14:paraId="42DDA1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A213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652C0B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выставке «Весенняя капель»</w:t>
            </w:r>
          </w:p>
        </w:tc>
        <w:tc>
          <w:tcPr>
            <w:tcW w:w="3380" w:type="dxa"/>
            <w:shd w:val="clear" w:color="auto" w:fill="auto"/>
          </w:tcPr>
          <w:p w14:paraId="65CDE1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3380" w:type="dxa"/>
            <w:shd w:val="clear" w:color="auto" w:fill="auto"/>
          </w:tcPr>
          <w:p w14:paraId="2641D2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Выставка</w:t>
            </w:r>
          </w:p>
          <w:p w14:paraId="46223A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7636A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57BF18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«Я молодец» — итоговая похвала, грамота</w:t>
            </w:r>
          </w:p>
        </w:tc>
        <w:tc>
          <w:tcPr>
            <w:tcW w:w="3380" w:type="dxa"/>
            <w:shd w:val="clear" w:color="auto" w:fill="auto"/>
          </w:tcPr>
          <w:p w14:paraId="592E93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3380" w:type="dxa"/>
            <w:shd w:val="clear" w:color="auto" w:fill="auto"/>
          </w:tcPr>
          <w:p w14:paraId="6ADA9D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Поощрение</w:t>
            </w:r>
          </w:p>
          <w:p w14:paraId="5FDB2C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99E4EE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946861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14:paraId="61929F0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0EADF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12. ИНФОРМАЦИОННОЕ ОБЕСПЕЧЕНИЕ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9"/>
        <w:gridCol w:w="5070"/>
      </w:tblGrid>
      <w:tr w14:paraId="34023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5D8283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Тип ресурса</w:t>
            </w:r>
          </w:p>
        </w:tc>
        <w:tc>
          <w:tcPr>
            <w:tcW w:w="5070" w:type="dxa"/>
            <w:shd w:val="clear" w:color="auto" w:fill="auto"/>
          </w:tcPr>
          <w:p w14:paraId="72EFE7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</w:t>
            </w:r>
          </w:p>
          <w:p w14:paraId="789CD7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7BD1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54D0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Видео</w:t>
            </w:r>
          </w:p>
        </w:tc>
        <w:tc>
          <w:tcPr>
            <w:tcW w:w="5070" w:type="dxa"/>
            <w:shd w:val="clear" w:color="auto" w:fill="auto"/>
          </w:tcPr>
          <w:p w14:paraId="583EC5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RU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Tube-каналы: «Лепка для малышей», «Аппликация с детьми» (отбор педагогом)</w:t>
            </w:r>
          </w:p>
          <w:p w14:paraId="7B34E8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9101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6D6C9C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Фото</w:t>
            </w:r>
          </w:p>
        </w:tc>
        <w:tc>
          <w:tcPr>
            <w:tcW w:w="5070" w:type="dxa"/>
            <w:shd w:val="clear" w:color="auto" w:fill="auto"/>
          </w:tcPr>
          <w:p w14:paraId="20C10C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Поделки из интернета (простая аппликация, пластилин)</w:t>
            </w:r>
          </w:p>
        </w:tc>
      </w:tr>
      <w:tr w14:paraId="00097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6A3515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Интернет-ресурсы</w:t>
            </w:r>
          </w:p>
        </w:tc>
        <w:tc>
          <w:tcPr>
            <w:tcW w:w="5070" w:type="dxa"/>
            <w:shd w:val="clear" w:color="auto" w:fill="auto"/>
          </w:tcPr>
          <w:p w14:paraId="5AB580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maam.ru (копилка идей для ДПИ с детьми с ОВЗ), nsportal.ru</w:t>
            </w:r>
          </w:p>
        </w:tc>
      </w:tr>
    </w:tbl>
    <w:p w14:paraId="05DC5FB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24FFFB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210EA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13. КАДРОВОЕ ОБЕСПЕЧЕНИЕ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9"/>
        <w:gridCol w:w="5070"/>
      </w:tblGrid>
      <w:tr w14:paraId="04029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5DF2F1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Требование</w:t>
            </w:r>
          </w:p>
        </w:tc>
        <w:tc>
          <w:tcPr>
            <w:tcW w:w="5070" w:type="dxa"/>
            <w:shd w:val="clear" w:color="auto" w:fill="auto"/>
          </w:tcPr>
          <w:p w14:paraId="4C1612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</w:t>
            </w:r>
          </w:p>
          <w:p w14:paraId="05E02B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9E4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729B08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Профессия</w:t>
            </w:r>
          </w:p>
        </w:tc>
        <w:tc>
          <w:tcPr>
            <w:tcW w:w="5070" w:type="dxa"/>
            <w:shd w:val="clear" w:color="auto" w:fill="auto"/>
          </w:tcPr>
          <w:p w14:paraId="40A736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 / учитель (дефектолог, олигофренопедагог)/</w:t>
            </w:r>
          </w:p>
        </w:tc>
      </w:tr>
      <w:tr w14:paraId="56CAA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7BCC11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Квалификация</w:t>
            </w:r>
          </w:p>
        </w:tc>
        <w:tc>
          <w:tcPr>
            <w:tcW w:w="5070" w:type="dxa"/>
            <w:shd w:val="clear" w:color="auto" w:fill="auto"/>
          </w:tcPr>
          <w:p w14:paraId="7FA0CC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Знание особенностей развития детей с умственной отсталостью, владение методами коррекционной работы («рука в руке», визуальная поддержка)</w:t>
            </w:r>
          </w:p>
        </w:tc>
      </w:tr>
      <w:tr w14:paraId="0ABB7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9" w:type="dxa"/>
            <w:shd w:val="clear" w:color="auto" w:fill="auto"/>
          </w:tcPr>
          <w:p w14:paraId="376FBC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Опыт</w:t>
            </w:r>
          </w:p>
        </w:tc>
        <w:tc>
          <w:tcPr>
            <w:tcW w:w="5070" w:type="dxa"/>
            <w:shd w:val="clear" w:color="auto" w:fill="auto"/>
          </w:tcPr>
          <w:p w14:paraId="54ACF8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Приветствуется опыт работы с детьми с ОВЗ на надомном обучении</w:t>
            </w:r>
          </w:p>
        </w:tc>
      </w:tr>
    </w:tbl>
    <w:p w14:paraId="5469A6C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42F32D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3A212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14. МАТЕРИАЛЬНО-ТЕХНИЧЕСКОЕ ОСНАЩЕНИЕ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9"/>
        <w:gridCol w:w="3380"/>
        <w:gridCol w:w="3380"/>
      </w:tblGrid>
      <w:tr w14:paraId="6D3D3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4BB234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380" w:type="dxa"/>
            <w:shd w:val="clear" w:color="auto" w:fill="auto"/>
          </w:tcPr>
          <w:p w14:paraId="0EA2A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3380" w:type="dxa"/>
            <w:shd w:val="clear" w:color="auto" w:fill="auto"/>
          </w:tcPr>
          <w:p w14:paraId="1199FD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  <w:p w14:paraId="5B948E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668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6018E6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Стол и стул </w:t>
            </w:r>
          </w:p>
          <w:p w14:paraId="3649A0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0" w:type="dxa"/>
            <w:shd w:val="clear" w:color="auto" w:fill="auto"/>
          </w:tcPr>
          <w:p w14:paraId="419F22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компл.</w:t>
            </w:r>
          </w:p>
        </w:tc>
        <w:tc>
          <w:tcPr>
            <w:tcW w:w="3380" w:type="dxa"/>
            <w:shd w:val="clear" w:color="auto" w:fill="auto"/>
          </w:tcPr>
          <w:p w14:paraId="11098CB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дому у обучающегося</w:t>
            </w:r>
          </w:p>
        </w:tc>
      </w:tr>
      <w:tr w14:paraId="156CD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58BF1E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Ножницы с тупыми концами </w:t>
            </w:r>
          </w:p>
        </w:tc>
        <w:tc>
          <w:tcPr>
            <w:tcW w:w="3380" w:type="dxa"/>
            <w:shd w:val="clear" w:color="auto" w:fill="auto"/>
          </w:tcPr>
          <w:p w14:paraId="3701D4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 шт. </w:t>
            </w:r>
          </w:p>
        </w:tc>
        <w:tc>
          <w:tcPr>
            <w:tcW w:w="3380" w:type="dxa"/>
            <w:shd w:val="clear" w:color="auto" w:fill="auto"/>
          </w:tcPr>
          <w:p w14:paraId="5C4D1D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Безопасные</w:t>
            </w:r>
          </w:p>
        </w:tc>
      </w:tr>
      <w:tr w14:paraId="51390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0C7906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Клей ПВА </w:t>
            </w:r>
          </w:p>
        </w:tc>
        <w:tc>
          <w:tcPr>
            <w:tcW w:w="3380" w:type="dxa"/>
            <w:shd w:val="clear" w:color="auto" w:fill="auto"/>
          </w:tcPr>
          <w:p w14:paraId="19EE03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шт</w:t>
            </w:r>
          </w:p>
        </w:tc>
        <w:tc>
          <w:tcPr>
            <w:tcW w:w="3380" w:type="dxa"/>
            <w:shd w:val="clear" w:color="auto" w:fill="auto"/>
          </w:tcPr>
          <w:p w14:paraId="5B186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EED1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14443C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Кисточка для клея </w:t>
            </w:r>
          </w:p>
        </w:tc>
        <w:tc>
          <w:tcPr>
            <w:tcW w:w="3380" w:type="dxa"/>
            <w:shd w:val="clear" w:color="auto" w:fill="auto"/>
          </w:tcPr>
          <w:p w14:paraId="18DBF8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шт</w:t>
            </w:r>
          </w:p>
        </w:tc>
        <w:tc>
          <w:tcPr>
            <w:tcW w:w="3380" w:type="dxa"/>
            <w:shd w:val="clear" w:color="auto" w:fill="auto"/>
          </w:tcPr>
          <w:p w14:paraId="49C8F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8732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27E8B9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Картон белый и цветной </w:t>
            </w:r>
          </w:p>
          <w:p w14:paraId="262A4E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0" w:type="dxa"/>
            <w:shd w:val="clear" w:color="auto" w:fill="auto"/>
          </w:tcPr>
          <w:p w14:paraId="401F7D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листов</w:t>
            </w:r>
          </w:p>
        </w:tc>
        <w:tc>
          <w:tcPr>
            <w:tcW w:w="3380" w:type="dxa"/>
            <w:shd w:val="clear" w:color="auto" w:fill="auto"/>
          </w:tcPr>
          <w:p w14:paraId="13199B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A6A0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53B6ED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BBB24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Цветная бумага </w:t>
            </w:r>
          </w:p>
          <w:p w14:paraId="457FA7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0" w:type="dxa"/>
            <w:shd w:val="clear" w:color="auto" w:fill="auto"/>
          </w:tcPr>
          <w:p w14:paraId="4D417B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набор</w:t>
            </w:r>
          </w:p>
        </w:tc>
        <w:tc>
          <w:tcPr>
            <w:tcW w:w="3380" w:type="dxa"/>
            <w:shd w:val="clear" w:color="auto" w:fill="auto"/>
          </w:tcPr>
          <w:p w14:paraId="641A92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17E83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01A035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Пластилин (6–8 цветов) </w:t>
            </w:r>
          </w:p>
          <w:p w14:paraId="7A3D12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0" w:type="dxa"/>
            <w:shd w:val="clear" w:color="auto" w:fill="auto"/>
          </w:tcPr>
          <w:p w14:paraId="140908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коробка</w:t>
            </w:r>
          </w:p>
        </w:tc>
        <w:tc>
          <w:tcPr>
            <w:tcW w:w="3380" w:type="dxa"/>
            <w:shd w:val="clear" w:color="auto" w:fill="auto"/>
          </w:tcPr>
          <w:p w14:paraId="398755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F944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42271F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Доска для лепки </w:t>
            </w:r>
          </w:p>
        </w:tc>
        <w:tc>
          <w:tcPr>
            <w:tcW w:w="3380" w:type="dxa"/>
            <w:shd w:val="clear" w:color="auto" w:fill="auto"/>
          </w:tcPr>
          <w:p w14:paraId="71E035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3380" w:type="dxa"/>
            <w:shd w:val="clear" w:color="auto" w:fill="auto"/>
          </w:tcPr>
          <w:p w14:paraId="4182B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B051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059ED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Стека </w:t>
            </w:r>
          </w:p>
          <w:p w14:paraId="3982C5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0" w:type="dxa"/>
            <w:shd w:val="clear" w:color="auto" w:fill="auto"/>
          </w:tcPr>
          <w:p w14:paraId="68F048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3380" w:type="dxa"/>
            <w:shd w:val="clear" w:color="auto" w:fill="auto"/>
          </w:tcPr>
          <w:p w14:paraId="652A83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0CE51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7E5CA9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Природные материалы</w:t>
            </w:r>
          </w:p>
        </w:tc>
        <w:tc>
          <w:tcPr>
            <w:tcW w:w="3380" w:type="dxa"/>
            <w:shd w:val="clear" w:color="auto" w:fill="auto"/>
          </w:tcPr>
          <w:p w14:paraId="43EB52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сезону</w:t>
            </w:r>
          </w:p>
        </w:tc>
        <w:tc>
          <w:tcPr>
            <w:tcW w:w="3380" w:type="dxa"/>
            <w:shd w:val="clear" w:color="auto" w:fill="auto"/>
          </w:tcPr>
          <w:p w14:paraId="35D44B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Шишки, желуди, сухие листья</w:t>
            </w:r>
          </w:p>
          <w:p w14:paraId="2C6DD7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35FD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4BCC9C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Влажные салфетки </w:t>
            </w:r>
          </w:p>
          <w:p w14:paraId="039EC6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0" w:type="dxa"/>
            <w:shd w:val="clear" w:color="auto" w:fill="auto"/>
          </w:tcPr>
          <w:p w14:paraId="7D3EA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упаковка</w:t>
            </w:r>
          </w:p>
        </w:tc>
        <w:tc>
          <w:tcPr>
            <w:tcW w:w="3380" w:type="dxa"/>
            <w:shd w:val="clear" w:color="auto" w:fill="auto"/>
          </w:tcPr>
          <w:p w14:paraId="684BEA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Для вытирания\уборки рук</w:t>
            </w:r>
          </w:p>
        </w:tc>
      </w:tr>
      <w:tr w14:paraId="0C191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4E79B7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Папка для хранения работ </w:t>
            </w:r>
          </w:p>
        </w:tc>
        <w:tc>
          <w:tcPr>
            <w:tcW w:w="3380" w:type="dxa"/>
            <w:shd w:val="clear" w:color="auto" w:fill="auto"/>
          </w:tcPr>
          <w:p w14:paraId="2E7199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3380" w:type="dxa"/>
            <w:shd w:val="clear" w:color="auto" w:fill="auto"/>
          </w:tcPr>
          <w:p w14:paraId="5708E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Для портфолио/выставки</w:t>
            </w:r>
          </w:p>
        </w:tc>
      </w:tr>
      <w:tr w14:paraId="51D3B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shd w:val="clear" w:color="auto" w:fill="auto"/>
          </w:tcPr>
          <w:p w14:paraId="389A32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Фотоаппарат телефона</w:t>
            </w:r>
          </w:p>
        </w:tc>
        <w:tc>
          <w:tcPr>
            <w:tcW w:w="3380" w:type="dxa"/>
            <w:shd w:val="clear" w:color="auto" w:fill="auto"/>
          </w:tcPr>
          <w:p w14:paraId="0E96D1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0" w:type="dxa"/>
            <w:shd w:val="clear" w:color="auto" w:fill="auto"/>
          </w:tcPr>
          <w:p w14:paraId="4AE517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Для фиксации работ</w:t>
            </w:r>
          </w:p>
        </w:tc>
      </w:tr>
    </w:tbl>
    <w:p w14:paraId="4305D9E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284476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7B4433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1DA82A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7B37C1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1A8C28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23401C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1C7F04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4E4D00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B1B02C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A43E4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BDB9EF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14970E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DD310D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E65E09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63A2BD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62F7C3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98448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15. СПИСОК ЛИТЕРАТУРЫ</w:t>
      </w:r>
    </w:p>
    <w:p w14:paraId="02E0882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AD3A00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Для педагога</w:t>
      </w:r>
    </w:p>
    <w:p w14:paraId="23AEE2F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745238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1. Воронкова В.В. «Программы специальных (коррекционных) образовательных учреждений VIII вида. 5–9 классы». — М.: Владос, 2013.</w:t>
      </w:r>
    </w:p>
    <w:p w14:paraId="02709BB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2. Гаврилушкина О.П. «Развитие конструктивной деятельности у детей с нарушением интеллекта». — М.: МГПУ, 2015.</w:t>
      </w:r>
    </w:p>
    <w:p w14:paraId="351221E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10:14</w:t>
      </w:r>
    </w:p>
    <w:p w14:paraId="13AC83A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3. Забрамная С.Д. «Психолого-педагогическая диагностика умственного развития детей». — М.: Владос, 2017.</w:t>
      </w:r>
    </w:p>
    <w:p w14:paraId="5C426BA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4. Колобова Н.В. «Сенсорное развитие детей с ОВЗ через декоративно-прикладное творчество» // Журнал «Коррекционная педагогика», 2020. № 4.</w:t>
      </w:r>
    </w:p>
    <w:p w14:paraId="7B28363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0B59CD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Для родителей (памятки, рекомендации)</w:t>
      </w:r>
    </w:p>
    <w:p w14:paraId="624E1C6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9A4556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1. «Чем полезны занятия с пластилином для ребенка с ОВЗ» — памятка.</w:t>
      </w:r>
    </w:p>
    <w:p w14:paraId="606D8D9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2. «10 простых идей для поделок дома» — буклет.</w:t>
      </w:r>
    </w:p>
    <w:p w14:paraId="65DE8C2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5B3EFB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Интернет-источники</w:t>
      </w:r>
    </w:p>
    <w:p w14:paraId="03000BC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3CFE7D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1. https://nsportal.ru — методические разработки по ДПИ для детей с ОВЗ.</w:t>
      </w:r>
    </w:p>
    <w:p w14:paraId="49FF1A0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2. https://www.maam.ru — поделки, аппликации, лепка (адаптированные идеи).</w:t>
      </w:r>
    </w:p>
    <w:p w14:paraId="5A972C8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3. https://razvivashka.online — визуальные пошаговые карты для детей.</w:t>
      </w:r>
    </w:p>
    <w:p w14:paraId="74932B2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CEB4C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D9F978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B6F24C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4A14DC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BD4BD6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D6399A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82EB1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47AAF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C2C73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3EC1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AFEB8E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5BC97F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9DA73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ПРИЛОЖЕНИЕ 1 (образец)</w:t>
      </w:r>
    </w:p>
    <w:p w14:paraId="4C8F925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AEDA40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Лист наблюдений педагога</w:t>
      </w:r>
    </w:p>
    <w:p w14:paraId="49B9FED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F71C88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ФИО ребенка: _____________________</w:t>
      </w:r>
    </w:p>
    <w:p w14:paraId="4B26E81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Период: __________________________</w:t>
      </w:r>
    </w:p>
    <w:p w14:paraId="2EA3912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709"/>
        <w:gridCol w:w="5211"/>
      </w:tblGrid>
      <w:tr w14:paraId="55079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shd w:val="clear" w:color="auto" w:fill="auto"/>
          </w:tcPr>
          <w:p w14:paraId="54045F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Навык</w:t>
            </w:r>
          </w:p>
        </w:tc>
        <w:tc>
          <w:tcPr>
            <w:tcW w:w="709" w:type="dxa"/>
            <w:shd w:val="clear" w:color="auto" w:fill="auto"/>
          </w:tcPr>
          <w:p w14:paraId="46C641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5211" w:type="dxa"/>
            <w:shd w:val="clear" w:color="auto" w:fill="auto"/>
          </w:tcPr>
          <w:p w14:paraId="3EB8DD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BCC9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shd w:val="clear" w:color="auto" w:fill="auto"/>
          </w:tcPr>
          <w:p w14:paraId="1F4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Принимает инструкцию</w:t>
            </w:r>
          </w:p>
        </w:tc>
        <w:tc>
          <w:tcPr>
            <w:tcW w:w="709" w:type="dxa"/>
            <w:shd w:val="clear" w:color="auto" w:fill="auto"/>
          </w:tcPr>
          <w:p w14:paraId="49BC2A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11" w:type="dxa"/>
            <w:shd w:val="clear" w:color="auto" w:fill="auto"/>
          </w:tcPr>
          <w:p w14:paraId="52BA2F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3364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shd w:val="clear" w:color="auto" w:fill="auto"/>
          </w:tcPr>
          <w:p w14:paraId="03BCE61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Режет ножницами</w:t>
            </w:r>
          </w:p>
        </w:tc>
        <w:tc>
          <w:tcPr>
            <w:tcW w:w="709" w:type="dxa"/>
            <w:shd w:val="clear" w:color="auto" w:fill="auto"/>
          </w:tcPr>
          <w:p w14:paraId="00D34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11" w:type="dxa"/>
            <w:shd w:val="clear" w:color="auto" w:fill="auto"/>
          </w:tcPr>
          <w:p w14:paraId="456733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7CD40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shd w:val="clear" w:color="auto" w:fill="auto"/>
          </w:tcPr>
          <w:p w14:paraId="748BBE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Лепит шар</w:t>
            </w:r>
          </w:p>
        </w:tc>
        <w:tc>
          <w:tcPr>
            <w:tcW w:w="709" w:type="dxa"/>
            <w:shd w:val="clear" w:color="auto" w:fill="auto"/>
          </w:tcPr>
          <w:p w14:paraId="30262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11" w:type="dxa"/>
            <w:shd w:val="clear" w:color="auto" w:fill="auto"/>
          </w:tcPr>
          <w:p w14:paraId="42CE3B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19B53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shd w:val="clear" w:color="auto" w:fill="auto"/>
          </w:tcPr>
          <w:p w14:paraId="6CD2E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Работает по образцу</w:t>
            </w:r>
          </w:p>
        </w:tc>
        <w:tc>
          <w:tcPr>
            <w:tcW w:w="709" w:type="dxa"/>
            <w:shd w:val="clear" w:color="auto" w:fill="auto"/>
          </w:tcPr>
          <w:p w14:paraId="71E331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11" w:type="dxa"/>
            <w:shd w:val="clear" w:color="auto" w:fill="auto"/>
          </w:tcPr>
          <w:p w14:paraId="33DF54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7D964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shd w:val="clear" w:color="auto" w:fill="auto"/>
          </w:tcPr>
          <w:p w14:paraId="5934E4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Убирает рабочее место</w:t>
            </w:r>
          </w:p>
        </w:tc>
        <w:tc>
          <w:tcPr>
            <w:tcW w:w="709" w:type="dxa"/>
            <w:shd w:val="clear" w:color="auto" w:fill="auto"/>
          </w:tcPr>
          <w:p w14:paraId="5D33B3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11" w:type="dxa"/>
            <w:shd w:val="clear" w:color="auto" w:fill="auto"/>
          </w:tcPr>
          <w:p w14:paraId="237FEC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A7E5B0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C780DE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4BA9E15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(+) самостоятельно / (±) с помощью / (–) не выполняет</w:t>
      </w:r>
    </w:p>
    <w:p w14:paraId="564F377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80F8DA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>
      <w:footerReference r:id="rId5" w:type="default"/>
      <w:pgSz w:w="11906" w:h="16838"/>
      <w:pgMar w:top="499" w:right="849" w:bottom="709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T Astra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4" w:csb1="00000000"/>
  </w:font>
  <w:font w:name="Noto Sans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XO Thames">
    <w:altName w:val="Times New Roman"/>
    <w:panose1 w:val="00000000000000000000"/>
    <w:charset w:val="01"/>
    <w:family w:val="roman"/>
    <w:pitch w:val="default"/>
    <w:sig w:usb0="00000000" w:usb1="00000000" w:usb2="00000000" w:usb3="00000000" w:csb0="00000004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D5749">
    <w:pPr>
      <w:pStyle w:val="11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5</w:t>
    </w:r>
    <w:r>
      <w:fldChar w:fldCharType="end"/>
    </w:r>
  </w:p>
  <w:p w14:paraId="092A5CE5">
    <w:pPr>
      <w:pStyle w:val="1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50544B"/>
    <w:multiLevelType w:val="multilevel"/>
    <w:tmpl w:val="0650544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45B49"/>
    <w:multiLevelType w:val="multilevel"/>
    <w:tmpl w:val="3D645B4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061"/>
    <w:rsid w:val="000013E8"/>
    <w:rsid w:val="00001FAB"/>
    <w:rsid w:val="000022C9"/>
    <w:rsid w:val="000049C1"/>
    <w:rsid w:val="00011CDB"/>
    <w:rsid w:val="00023CF0"/>
    <w:rsid w:val="00027BB1"/>
    <w:rsid w:val="000326F2"/>
    <w:rsid w:val="00032C93"/>
    <w:rsid w:val="00037CB1"/>
    <w:rsid w:val="00042437"/>
    <w:rsid w:val="00043DB5"/>
    <w:rsid w:val="000557A9"/>
    <w:rsid w:val="000603DE"/>
    <w:rsid w:val="00060758"/>
    <w:rsid w:val="0007515D"/>
    <w:rsid w:val="0008258F"/>
    <w:rsid w:val="0009291B"/>
    <w:rsid w:val="00093631"/>
    <w:rsid w:val="000A1F1C"/>
    <w:rsid w:val="000A1F31"/>
    <w:rsid w:val="000A33B4"/>
    <w:rsid w:val="000A35AE"/>
    <w:rsid w:val="000B03A9"/>
    <w:rsid w:val="000B3EF9"/>
    <w:rsid w:val="000C1045"/>
    <w:rsid w:val="000C1F5D"/>
    <w:rsid w:val="000D3744"/>
    <w:rsid w:val="000D4721"/>
    <w:rsid w:val="000D5EA7"/>
    <w:rsid w:val="000F6505"/>
    <w:rsid w:val="00102811"/>
    <w:rsid w:val="00103020"/>
    <w:rsid w:val="00103E84"/>
    <w:rsid w:val="00113442"/>
    <w:rsid w:val="0011591E"/>
    <w:rsid w:val="001177AB"/>
    <w:rsid w:val="0012164F"/>
    <w:rsid w:val="001259EC"/>
    <w:rsid w:val="001305F3"/>
    <w:rsid w:val="00131911"/>
    <w:rsid w:val="0013207C"/>
    <w:rsid w:val="00144782"/>
    <w:rsid w:val="00152891"/>
    <w:rsid w:val="00153421"/>
    <w:rsid w:val="00176061"/>
    <w:rsid w:val="00177646"/>
    <w:rsid w:val="00183BEA"/>
    <w:rsid w:val="00183D86"/>
    <w:rsid w:val="001854D3"/>
    <w:rsid w:val="00186B24"/>
    <w:rsid w:val="001934CB"/>
    <w:rsid w:val="001955EB"/>
    <w:rsid w:val="00195782"/>
    <w:rsid w:val="001972D4"/>
    <w:rsid w:val="001A4B32"/>
    <w:rsid w:val="001C2F0C"/>
    <w:rsid w:val="001C597B"/>
    <w:rsid w:val="001C6027"/>
    <w:rsid w:val="001D1621"/>
    <w:rsid w:val="001D32D3"/>
    <w:rsid w:val="001D34CB"/>
    <w:rsid w:val="001D4A1B"/>
    <w:rsid w:val="001D5FEF"/>
    <w:rsid w:val="001E704B"/>
    <w:rsid w:val="001F5F35"/>
    <w:rsid w:val="001F7D7B"/>
    <w:rsid w:val="00200902"/>
    <w:rsid w:val="00204A79"/>
    <w:rsid w:val="00207DCB"/>
    <w:rsid w:val="00217BBE"/>
    <w:rsid w:val="00234083"/>
    <w:rsid w:val="00235407"/>
    <w:rsid w:val="00241FB9"/>
    <w:rsid w:val="0024246E"/>
    <w:rsid w:val="002446A5"/>
    <w:rsid w:val="00250EB7"/>
    <w:rsid w:val="00256662"/>
    <w:rsid w:val="0026412D"/>
    <w:rsid w:val="00264C17"/>
    <w:rsid w:val="00265ABC"/>
    <w:rsid w:val="00280021"/>
    <w:rsid w:val="0028087E"/>
    <w:rsid w:val="002862BF"/>
    <w:rsid w:val="00294298"/>
    <w:rsid w:val="002A1A08"/>
    <w:rsid w:val="002A6ACB"/>
    <w:rsid w:val="002A7E3E"/>
    <w:rsid w:val="002C27D2"/>
    <w:rsid w:val="002C4C8A"/>
    <w:rsid w:val="002D0AB5"/>
    <w:rsid w:val="002D1808"/>
    <w:rsid w:val="002D2DD6"/>
    <w:rsid w:val="002E51E3"/>
    <w:rsid w:val="002F0EDD"/>
    <w:rsid w:val="002F13C9"/>
    <w:rsid w:val="002F4D9B"/>
    <w:rsid w:val="003009FD"/>
    <w:rsid w:val="003133D7"/>
    <w:rsid w:val="0031687C"/>
    <w:rsid w:val="00323F13"/>
    <w:rsid w:val="0033678D"/>
    <w:rsid w:val="00347D59"/>
    <w:rsid w:val="00351C74"/>
    <w:rsid w:val="00352084"/>
    <w:rsid w:val="0036457D"/>
    <w:rsid w:val="00366A36"/>
    <w:rsid w:val="00370010"/>
    <w:rsid w:val="003729D8"/>
    <w:rsid w:val="00375492"/>
    <w:rsid w:val="003767E8"/>
    <w:rsid w:val="003831C2"/>
    <w:rsid w:val="00386C2F"/>
    <w:rsid w:val="0038725D"/>
    <w:rsid w:val="003923A1"/>
    <w:rsid w:val="00392D23"/>
    <w:rsid w:val="003A3410"/>
    <w:rsid w:val="003A3791"/>
    <w:rsid w:val="003A4564"/>
    <w:rsid w:val="003A46E9"/>
    <w:rsid w:val="003A46EB"/>
    <w:rsid w:val="003B2DBA"/>
    <w:rsid w:val="003B65EB"/>
    <w:rsid w:val="003D161B"/>
    <w:rsid w:val="003D17DC"/>
    <w:rsid w:val="003D3558"/>
    <w:rsid w:val="003E2D5B"/>
    <w:rsid w:val="003E5DE2"/>
    <w:rsid w:val="003F61CE"/>
    <w:rsid w:val="00413140"/>
    <w:rsid w:val="00413235"/>
    <w:rsid w:val="00421EFD"/>
    <w:rsid w:val="004231D5"/>
    <w:rsid w:val="00425356"/>
    <w:rsid w:val="004264AA"/>
    <w:rsid w:val="004302AC"/>
    <w:rsid w:val="00431ED9"/>
    <w:rsid w:val="00433955"/>
    <w:rsid w:val="00446DC3"/>
    <w:rsid w:val="0045278C"/>
    <w:rsid w:val="0045739E"/>
    <w:rsid w:val="0046010B"/>
    <w:rsid w:val="004613E3"/>
    <w:rsid w:val="00461852"/>
    <w:rsid w:val="0047027E"/>
    <w:rsid w:val="0047263C"/>
    <w:rsid w:val="00476A0C"/>
    <w:rsid w:val="004776FB"/>
    <w:rsid w:val="0049746D"/>
    <w:rsid w:val="00497ECB"/>
    <w:rsid w:val="004A1F77"/>
    <w:rsid w:val="004A385C"/>
    <w:rsid w:val="004A5DE9"/>
    <w:rsid w:val="004A616E"/>
    <w:rsid w:val="004B4548"/>
    <w:rsid w:val="004B759D"/>
    <w:rsid w:val="004C1B74"/>
    <w:rsid w:val="004C2A96"/>
    <w:rsid w:val="004D4AB5"/>
    <w:rsid w:val="004E1C6B"/>
    <w:rsid w:val="004E4182"/>
    <w:rsid w:val="0050013C"/>
    <w:rsid w:val="00500C0B"/>
    <w:rsid w:val="005047DB"/>
    <w:rsid w:val="00511677"/>
    <w:rsid w:val="00512430"/>
    <w:rsid w:val="00513623"/>
    <w:rsid w:val="00515322"/>
    <w:rsid w:val="005247E3"/>
    <w:rsid w:val="00526C55"/>
    <w:rsid w:val="00534257"/>
    <w:rsid w:val="00547E17"/>
    <w:rsid w:val="005502E2"/>
    <w:rsid w:val="005542ED"/>
    <w:rsid w:val="00563116"/>
    <w:rsid w:val="005736F9"/>
    <w:rsid w:val="0058235B"/>
    <w:rsid w:val="005842E1"/>
    <w:rsid w:val="0058713F"/>
    <w:rsid w:val="00587D91"/>
    <w:rsid w:val="00590034"/>
    <w:rsid w:val="00592BC6"/>
    <w:rsid w:val="00597C2D"/>
    <w:rsid w:val="005A39AD"/>
    <w:rsid w:val="005A5DE2"/>
    <w:rsid w:val="005A7275"/>
    <w:rsid w:val="005A7AD8"/>
    <w:rsid w:val="005B0CB4"/>
    <w:rsid w:val="005B3149"/>
    <w:rsid w:val="005D45A9"/>
    <w:rsid w:val="005E3BF4"/>
    <w:rsid w:val="005E3F23"/>
    <w:rsid w:val="005F7EC8"/>
    <w:rsid w:val="00605554"/>
    <w:rsid w:val="00606CB5"/>
    <w:rsid w:val="00616E6E"/>
    <w:rsid w:val="006240FF"/>
    <w:rsid w:val="00625451"/>
    <w:rsid w:val="006545EF"/>
    <w:rsid w:val="0065527B"/>
    <w:rsid w:val="00661E2C"/>
    <w:rsid w:val="00664AFB"/>
    <w:rsid w:val="00670C4D"/>
    <w:rsid w:val="00672274"/>
    <w:rsid w:val="00691B12"/>
    <w:rsid w:val="006A04FB"/>
    <w:rsid w:val="006A4AEF"/>
    <w:rsid w:val="006B6A37"/>
    <w:rsid w:val="006C6D23"/>
    <w:rsid w:val="006E1569"/>
    <w:rsid w:val="006F0BE6"/>
    <w:rsid w:val="006F0CBD"/>
    <w:rsid w:val="006F58EF"/>
    <w:rsid w:val="00701841"/>
    <w:rsid w:val="00707224"/>
    <w:rsid w:val="007143BB"/>
    <w:rsid w:val="007154EC"/>
    <w:rsid w:val="00716ED9"/>
    <w:rsid w:val="00725587"/>
    <w:rsid w:val="007437A0"/>
    <w:rsid w:val="00744BC5"/>
    <w:rsid w:val="00746F08"/>
    <w:rsid w:val="00752341"/>
    <w:rsid w:val="00752990"/>
    <w:rsid w:val="007535AE"/>
    <w:rsid w:val="00754E79"/>
    <w:rsid w:val="007604A2"/>
    <w:rsid w:val="00777EE7"/>
    <w:rsid w:val="007854B3"/>
    <w:rsid w:val="0078684F"/>
    <w:rsid w:val="00793D0B"/>
    <w:rsid w:val="007B5E8E"/>
    <w:rsid w:val="007C17C6"/>
    <w:rsid w:val="007C7C1E"/>
    <w:rsid w:val="007E2CB4"/>
    <w:rsid w:val="007F172C"/>
    <w:rsid w:val="007F461D"/>
    <w:rsid w:val="007F7C39"/>
    <w:rsid w:val="00806090"/>
    <w:rsid w:val="008109AC"/>
    <w:rsid w:val="00822359"/>
    <w:rsid w:val="008246A3"/>
    <w:rsid w:val="00830662"/>
    <w:rsid w:val="00846C2D"/>
    <w:rsid w:val="008476A8"/>
    <w:rsid w:val="0085123A"/>
    <w:rsid w:val="00852126"/>
    <w:rsid w:val="00852AC8"/>
    <w:rsid w:val="00854257"/>
    <w:rsid w:val="008564F8"/>
    <w:rsid w:val="0086066D"/>
    <w:rsid w:val="008633E8"/>
    <w:rsid w:val="00870A2F"/>
    <w:rsid w:val="008741F1"/>
    <w:rsid w:val="008760F9"/>
    <w:rsid w:val="00885252"/>
    <w:rsid w:val="00887639"/>
    <w:rsid w:val="008900C0"/>
    <w:rsid w:val="0089026B"/>
    <w:rsid w:val="008956C3"/>
    <w:rsid w:val="008A01D3"/>
    <w:rsid w:val="008A0469"/>
    <w:rsid w:val="008A574F"/>
    <w:rsid w:val="008A7CF3"/>
    <w:rsid w:val="008B3A3E"/>
    <w:rsid w:val="008B3FE0"/>
    <w:rsid w:val="008B5510"/>
    <w:rsid w:val="008C7944"/>
    <w:rsid w:val="008E0A79"/>
    <w:rsid w:val="008E3568"/>
    <w:rsid w:val="008F5868"/>
    <w:rsid w:val="008F71FE"/>
    <w:rsid w:val="0090242D"/>
    <w:rsid w:val="009032F7"/>
    <w:rsid w:val="00904CFE"/>
    <w:rsid w:val="009177C6"/>
    <w:rsid w:val="00920BE4"/>
    <w:rsid w:val="00920D29"/>
    <w:rsid w:val="0092493C"/>
    <w:rsid w:val="009258DE"/>
    <w:rsid w:val="009374D0"/>
    <w:rsid w:val="009471F9"/>
    <w:rsid w:val="009475A3"/>
    <w:rsid w:val="00952D72"/>
    <w:rsid w:val="009531B9"/>
    <w:rsid w:val="009538E2"/>
    <w:rsid w:val="00955E10"/>
    <w:rsid w:val="00962E54"/>
    <w:rsid w:val="009633DB"/>
    <w:rsid w:val="00970610"/>
    <w:rsid w:val="009724E9"/>
    <w:rsid w:val="00973078"/>
    <w:rsid w:val="0097509E"/>
    <w:rsid w:val="00991CD1"/>
    <w:rsid w:val="0099783A"/>
    <w:rsid w:val="009A1858"/>
    <w:rsid w:val="009A30C8"/>
    <w:rsid w:val="009A33A8"/>
    <w:rsid w:val="009B0A3B"/>
    <w:rsid w:val="009B0E12"/>
    <w:rsid w:val="009B67CA"/>
    <w:rsid w:val="009C0894"/>
    <w:rsid w:val="009C089D"/>
    <w:rsid w:val="009C77AB"/>
    <w:rsid w:val="009D2469"/>
    <w:rsid w:val="009E2417"/>
    <w:rsid w:val="009E5E2E"/>
    <w:rsid w:val="009E5FEC"/>
    <w:rsid w:val="009E7063"/>
    <w:rsid w:val="009F0462"/>
    <w:rsid w:val="009F680D"/>
    <w:rsid w:val="00A00B7C"/>
    <w:rsid w:val="00A14A89"/>
    <w:rsid w:val="00A3259D"/>
    <w:rsid w:val="00A338CF"/>
    <w:rsid w:val="00A417DF"/>
    <w:rsid w:val="00A4181B"/>
    <w:rsid w:val="00A52B09"/>
    <w:rsid w:val="00A60845"/>
    <w:rsid w:val="00A65112"/>
    <w:rsid w:val="00A66345"/>
    <w:rsid w:val="00A70591"/>
    <w:rsid w:val="00A73617"/>
    <w:rsid w:val="00A75051"/>
    <w:rsid w:val="00A81728"/>
    <w:rsid w:val="00A83CC0"/>
    <w:rsid w:val="00A96668"/>
    <w:rsid w:val="00A974C1"/>
    <w:rsid w:val="00AA2BDE"/>
    <w:rsid w:val="00AA6CA8"/>
    <w:rsid w:val="00AA7DC1"/>
    <w:rsid w:val="00AC5BB1"/>
    <w:rsid w:val="00AD697E"/>
    <w:rsid w:val="00AE1BB0"/>
    <w:rsid w:val="00AE31BD"/>
    <w:rsid w:val="00AE69EE"/>
    <w:rsid w:val="00AF15BF"/>
    <w:rsid w:val="00AF1CEB"/>
    <w:rsid w:val="00AF5BBF"/>
    <w:rsid w:val="00AF6EB0"/>
    <w:rsid w:val="00B0117D"/>
    <w:rsid w:val="00B01652"/>
    <w:rsid w:val="00B15588"/>
    <w:rsid w:val="00B15621"/>
    <w:rsid w:val="00B16CEB"/>
    <w:rsid w:val="00B17D5B"/>
    <w:rsid w:val="00B21E7D"/>
    <w:rsid w:val="00B21F0B"/>
    <w:rsid w:val="00B27BE5"/>
    <w:rsid w:val="00B30946"/>
    <w:rsid w:val="00B33B15"/>
    <w:rsid w:val="00B34BFB"/>
    <w:rsid w:val="00B52D0B"/>
    <w:rsid w:val="00B55470"/>
    <w:rsid w:val="00B62BE8"/>
    <w:rsid w:val="00B65B44"/>
    <w:rsid w:val="00B836CD"/>
    <w:rsid w:val="00B85A12"/>
    <w:rsid w:val="00B96D34"/>
    <w:rsid w:val="00BA432E"/>
    <w:rsid w:val="00BA5BB6"/>
    <w:rsid w:val="00BB2419"/>
    <w:rsid w:val="00BC338F"/>
    <w:rsid w:val="00BD5A62"/>
    <w:rsid w:val="00BD7553"/>
    <w:rsid w:val="00BD7D66"/>
    <w:rsid w:val="00BD7DB7"/>
    <w:rsid w:val="00BE6FFB"/>
    <w:rsid w:val="00BF7C20"/>
    <w:rsid w:val="00C03E19"/>
    <w:rsid w:val="00C07B01"/>
    <w:rsid w:val="00C16984"/>
    <w:rsid w:val="00C212E8"/>
    <w:rsid w:val="00C2402C"/>
    <w:rsid w:val="00C33490"/>
    <w:rsid w:val="00C44EE8"/>
    <w:rsid w:val="00C45C2E"/>
    <w:rsid w:val="00C548AE"/>
    <w:rsid w:val="00C60D2F"/>
    <w:rsid w:val="00C61A34"/>
    <w:rsid w:val="00C627C8"/>
    <w:rsid w:val="00C63CCB"/>
    <w:rsid w:val="00C719CD"/>
    <w:rsid w:val="00C745ED"/>
    <w:rsid w:val="00C81621"/>
    <w:rsid w:val="00C84566"/>
    <w:rsid w:val="00C9171D"/>
    <w:rsid w:val="00C91F1C"/>
    <w:rsid w:val="00C939C4"/>
    <w:rsid w:val="00C97982"/>
    <w:rsid w:val="00CB16DE"/>
    <w:rsid w:val="00CB30B0"/>
    <w:rsid w:val="00CB49C9"/>
    <w:rsid w:val="00CB4CE4"/>
    <w:rsid w:val="00CB4E66"/>
    <w:rsid w:val="00CB5DB5"/>
    <w:rsid w:val="00CD28C7"/>
    <w:rsid w:val="00CD7AFF"/>
    <w:rsid w:val="00CF348F"/>
    <w:rsid w:val="00D0366A"/>
    <w:rsid w:val="00D112E1"/>
    <w:rsid w:val="00D14186"/>
    <w:rsid w:val="00D17BF2"/>
    <w:rsid w:val="00D2183C"/>
    <w:rsid w:val="00D2424B"/>
    <w:rsid w:val="00D24A9C"/>
    <w:rsid w:val="00D257CD"/>
    <w:rsid w:val="00D348CE"/>
    <w:rsid w:val="00D42A86"/>
    <w:rsid w:val="00D4680B"/>
    <w:rsid w:val="00D63C04"/>
    <w:rsid w:val="00D66CF6"/>
    <w:rsid w:val="00D70346"/>
    <w:rsid w:val="00D85BA1"/>
    <w:rsid w:val="00DA17F4"/>
    <w:rsid w:val="00DA3AD2"/>
    <w:rsid w:val="00DA6151"/>
    <w:rsid w:val="00DB3394"/>
    <w:rsid w:val="00DB3AF2"/>
    <w:rsid w:val="00DB6C2C"/>
    <w:rsid w:val="00DD0CA0"/>
    <w:rsid w:val="00DD2344"/>
    <w:rsid w:val="00DD5A97"/>
    <w:rsid w:val="00DE12EC"/>
    <w:rsid w:val="00DE7A13"/>
    <w:rsid w:val="00DF109C"/>
    <w:rsid w:val="00DF3C71"/>
    <w:rsid w:val="00E11D8E"/>
    <w:rsid w:val="00E1281F"/>
    <w:rsid w:val="00E24101"/>
    <w:rsid w:val="00E26C74"/>
    <w:rsid w:val="00E3054E"/>
    <w:rsid w:val="00E46C2B"/>
    <w:rsid w:val="00E65E44"/>
    <w:rsid w:val="00E7343C"/>
    <w:rsid w:val="00E74F0B"/>
    <w:rsid w:val="00E851E7"/>
    <w:rsid w:val="00E9055D"/>
    <w:rsid w:val="00EA3052"/>
    <w:rsid w:val="00EA7A37"/>
    <w:rsid w:val="00EB6DC2"/>
    <w:rsid w:val="00EC17A9"/>
    <w:rsid w:val="00EC4EAA"/>
    <w:rsid w:val="00EC7A37"/>
    <w:rsid w:val="00ED164B"/>
    <w:rsid w:val="00ED20F0"/>
    <w:rsid w:val="00ED4F86"/>
    <w:rsid w:val="00ED58B1"/>
    <w:rsid w:val="00EE7D3E"/>
    <w:rsid w:val="00EF3061"/>
    <w:rsid w:val="00EF3F7B"/>
    <w:rsid w:val="00EF5260"/>
    <w:rsid w:val="00EF6C9E"/>
    <w:rsid w:val="00F03B57"/>
    <w:rsid w:val="00F15C15"/>
    <w:rsid w:val="00F16D6A"/>
    <w:rsid w:val="00F327D6"/>
    <w:rsid w:val="00F460F1"/>
    <w:rsid w:val="00F502B1"/>
    <w:rsid w:val="00F5284A"/>
    <w:rsid w:val="00F52D84"/>
    <w:rsid w:val="00F5382C"/>
    <w:rsid w:val="00F5405A"/>
    <w:rsid w:val="00F5758C"/>
    <w:rsid w:val="00F62327"/>
    <w:rsid w:val="00F6595F"/>
    <w:rsid w:val="00F65ADF"/>
    <w:rsid w:val="00F705F4"/>
    <w:rsid w:val="00F72312"/>
    <w:rsid w:val="00F86669"/>
    <w:rsid w:val="00F86D19"/>
    <w:rsid w:val="00FA1153"/>
    <w:rsid w:val="00FA3781"/>
    <w:rsid w:val="00FA4B85"/>
    <w:rsid w:val="00FB5F15"/>
    <w:rsid w:val="00FB7C24"/>
    <w:rsid w:val="00FD24D7"/>
    <w:rsid w:val="00FD5875"/>
    <w:rsid w:val="00FE06BC"/>
    <w:rsid w:val="00FE397B"/>
    <w:rsid w:val="00FE5AEE"/>
    <w:rsid w:val="00FF145D"/>
    <w:rsid w:val="00FF38C9"/>
    <w:rsid w:val="4234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4"/>
    <w:qFormat/>
    <w:uiPriority w:val="99"/>
    <w:pPr>
      <w:pBdr>
        <w:bottom w:val="thinThickSmallGap" w:color="943634" w:sz="12" w:space="1"/>
      </w:pBdr>
      <w:spacing w:before="400" w:line="252" w:lineRule="auto"/>
      <w:jc w:val="center"/>
      <w:outlineLvl w:val="0"/>
    </w:pPr>
    <w:rPr>
      <w:rFonts w:ascii="Cambria" w:hAnsi="Cambria" w:cs="Cambria"/>
      <w:caps/>
      <w:color w:val="632423"/>
      <w:spacing w:val="20"/>
      <w:sz w:val="28"/>
      <w:szCs w:val="28"/>
      <w:lang w:eastAsia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page number"/>
    <w:qFormat/>
    <w:uiPriority w:val="99"/>
    <w:rPr>
      <w:rFonts w:cs="Times New Roman"/>
    </w:rPr>
  </w:style>
  <w:style w:type="character" w:styleId="6">
    <w:name w:val="Strong"/>
    <w:basedOn w:val="3"/>
    <w:qFormat/>
    <w:locked/>
    <w:uiPriority w:val="22"/>
    <w:rPr>
      <w:b/>
      <w:bCs/>
    </w:rPr>
  </w:style>
  <w:style w:type="paragraph" w:styleId="7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Body Text 2"/>
    <w:basedOn w:val="1"/>
    <w:link w:val="19"/>
    <w:semiHidden/>
    <w:unhideWhenUsed/>
    <w:qFormat/>
    <w:uiPriority w:val="99"/>
    <w:pPr>
      <w:tabs>
        <w:tab w:val="left" w:pos="5320"/>
      </w:tabs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styleId="9">
    <w:name w:val="header"/>
    <w:basedOn w:val="1"/>
    <w:link w:val="21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22"/>
    <w:unhideWhenUsed/>
    <w:uiPriority w:val="99"/>
    <w:pPr>
      <w:spacing w:after="120"/>
    </w:pPr>
  </w:style>
  <w:style w:type="paragraph" w:styleId="11">
    <w:name w:val="footer"/>
    <w:basedOn w:val="1"/>
    <w:link w:val="17"/>
    <w:qFormat/>
    <w:uiPriority w:val="99"/>
    <w:pPr>
      <w:tabs>
        <w:tab w:val="center" w:pos="4677"/>
        <w:tab w:val="right" w:pos="9355"/>
      </w:tabs>
    </w:p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13">
    <w:name w:val="Table Grid"/>
    <w:basedOn w:val="4"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Заголовок 1 Знак"/>
    <w:link w:val="2"/>
    <w:qFormat/>
    <w:locked/>
    <w:uiPriority w:val="99"/>
    <w:rPr>
      <w:rFonts w:ascii="Cambria" w:hAnsi="Cambria" w:cs="Cambria"/>
      <w:caps/>
      <w:color w:val="632423"/>
      <w:spacing w:val="20"/>
      <w:sz w:val="28"/>
      <w:szCs w:val="28"/>
      <w:lang w:eastAsia="en-US"/>
    </w:rPr>
  </w:style>
  <w:style w:type="paragraph" w:customStyle="1" w:styleId="15">
    <w:name w:val="Paragraph Style"/>
    <w:qFormat/>
    <w:uiPriority w:val="99"/>
    <w:pPr>
      <w:autoSpaceDE w:val="0"/>
      <w:autoSpaceDN w:val="0"/>
      <w:adjustRightInd w:val="0"/>
    </w:pPr>
    <w:rPr>
      <w:rFonts w:ascii="Arial" w:hAnsi="Arial" w:eastAsia="Times New Roman" w:cs="Arial"/>
      <w:sz w:val="24"/>
      <w:szCs w:val="24"/>
      <w:lang w:val="ru-RU" w:eastAsia="ru-RU" w:bidi="ar-SA"/>
    </w:rPr>
  </w:style>
  <w:style w:type="paragraph" w:styleId="16">
    <w:name w:val="List Paragraph"/>
    <w:basedOn w:val="1"/>
    <w:qFormat/>
    <w:uiPriority w:val="34"/>
    <w:pPr>
      <w:ind w:left="720"/>
    </w:pPr>
  </w:style>
  <w:style w:type="character" w:customStyle="1" w:styleId="17">
    <w:name w:val="Нижний колонтитул Знак"/>
    <w:link w:val="11"/>
    <w:locked/>
    <w:uiPriority w:val="99"/>
    <w:rPr>
      <w:rFonts w:cs="Times New Roman"/>
    </w:rPr>
  </w:style>
  <w:style w:type="character" w:customStyle="1" w:styleId="18">
    <w:name w:val="Основной текст 2 Знак"/>
    <w:semiHidden/>
    <w:uiPriority w:val="99"/>
    <w:rPr>
      <w:rFonts w:cs="Calibri"/>
      <w:sz w:val="22"/>
      <w:szCs w:val="22"/>
    </w:rPr>
  </w:style>
  <w:style w:type="character" w:customStyle="1" w:styleId="19">
    <w:name w:val="Основной текст 2 Знак1"/>
    <w:link w:val="8"/>
    <w:semiHidden/>
    <w:qFormat/>
    <w:locked/>
    <w:uiPriority w:val="99"/>
    <w:rPr>
      <w:rFonts w:ascii="Times New Roman" w:hAnsi="Times New Roman"/>
      <w:i/>
      <w:iCs/>
      <w:sz w:val="24"/>
      <w:szCs w:val="24"/>
    </w:rPr>
  </w:style>
  <w:style w:type="character" w:customStyle="1" w:styleId="20">
    <w:name w:val="Текст выноски Знак"/>
    <w:link w:val="7"/>
    <w:semiHidden/>
    <w:uiPriority w:val="99"/>
    <w:rPr>
      <w:rFonts w:ascii="Tahoma" w:hAnsi="Tahoma" w:cs="Tahoma"/>
      <w:sz w:val="16"/>
      <w:szCs w:val="16"/>
    </w:rPr>
  </w:style>
  <w:style w:type="character" w:customStyle="1" w:styleId="21">
    <w:name w:val="Верхний колонтитул Знак"/>
    <w:link w:val="9"/>
    <w:uiPriority w:val="99"/>
    <w:rPr>
      <w:rFonts w:cs="Calibri"/>
      <w:sz w:val="22"/>
      <w:szCs w:val="22"/>
    </w:rPr>
  </w:style>
  <w:style w:type="character" w:customStyle="1" w:styleId="22">
    <w:name w:val="Основной текст Знак"/>
    <w:link w:val="10"/>
    <w:qFormat/>
    <w:uiPriority w:val="99"/>
    <w:rPr>
      <w:rFonts w:cs="Calibr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14</Pages>
  <Words>2577</Words>
  <Characters>16673</Characters>
  <Lines>140</Lines>
  <Paragraphs>39</Paragraphs>
  <TotalTime>1</TotalTime>
  <ScaleCrop>false</ScaleCrop>
  <LinksUpToDate>false</LinksUpToDate>
  <CharactersWithSpaces>18716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2026-09-15T06:07:00Z</dcterms:created>
  <dc:creator>USER</dc:creator>
  <cp:lastModifiedBy>Елена Елена</cp:lastModifiedBy>
  <cp:lastPrinted>2026-09-28T10:41:00Z</cp:lastPrinted>
  <dcterms:modified xsi:type="dcterms:W3CDTF">2026-10-08T12:19:46Z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FF6EB90E102F411BB0AFDD46AD8F4A85_12</vt:lpwstr>
  </property>
</Properties>
</file>