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89693">
      <w:pPr>
        <w:spacing w:after="0" w:line="240" w:lineRule="auto"/>
        <w:rPr>
          <w:rFonts w:ascii="Times New Roman" w:hAnsi="Times New Roman" w:eastAsia="Calibri" w:cs="Times New Roman"/>
          <w:sz w:val="24"/>
          <w:szCs w:val="24"/>
          <w:lang w:eastAsia="ru-RU"/>
        </w:rPr>
      </w:pPr>
      <w:r>
        <w:rPr>
          <w:rFonts w:hint="default" w:ascii="Times New Roman" w:hAnsi="Times New Roman" w:eastAsia="Calibri" w:cs="Times New Roman"/>
          <w:sz w:val="24"/>
          <w:szCs w:val="24"/>
          <w:lang w:val="en-US" w:eastAsia="ru-RU"/>
        </w:rPr>
        <w:drawing>
          <wp:inline distT="0" distB="0" distL="114300" distR="114300">
            <wp:extent cx="6697980" cy="9472295"/>
            <wp:effectExtent l="0" t="0" r="7620" b="14605"/>
            <wp:docPr id="1" name="Изображение 1" descr="7bf7d131f95e42bcc0d164524f052257809ZXCsmj9Dq0k5q-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7bf7d131f95e42bcc0d164524f052257809ZXCsmj9Dq0k5q-0"/>
                    <pic:cNvPicPr>
                      <a:picLocks noChangeAspect="1"/>
                    </pic:cNvPicPr>
                  </pic:nvPicPr>
                  <pic:blipFill>
                    <a:blip r:embed="rId7"/>
                    <a:stretch>
                      <a:fillRect/>
                    </a:stretch>
                  </pic:blipFill>
                  <pic:spPr>
                    <a:xfrm>
                      <a:off x="0" y="0"/>
                      <a:ext cx="6697980" cy="9472295"/>
                    </a:xfrm>
                    <a:prstGeom prst="rect">
                      <a:avLst/>
                    </a:prstGeom>
                  </pic:spPr>
                </pic:pic>
              </a:graphicData>
            </a:graphic>
          </wp:inline>
        </w:drawing>
      </w:r>
    </w:p>
    <w:p w14:paraId="02A617F4">
      <w:pPr>
        <w:spacing w:after="0" w:line="240" w:lineRule="auto"/>
        <w:rPr>
          <w:rFonts w:ascii="Times New Roman" w:hAnsi="Times New Roman" w:eastAsia="Calibri" w:cs="Times New Roman"/>
          <w:sz w:val="24"/>
          <w:szCs w:val="24"/>
          <w:lang w:eastAsia="ru-RU"/>
        </w:rPr>
      </w:pPr>
    </w:p>
    <w:p w14:paraId="018A7EAF">
      <w:pPr>
        <w:spacing w:after="0" w:line="240" w:lineRule="auto"/>
        <w:ind w:left="-220" w:leftChars="-100" w:firstLine="0" w:firstLineChars="0"/>
        <w:rPr>
          <w:rFonts w:hint="default" w:ascii="Times New Roman" w:hAnsi="Times New Roman" w:eastAsia="Calibri" w:cs="Times New Roman"/>
          <w:sz w:val="24"/>
          <w:szCs w:val="24"/>
          <w:lang w:val="en-US" w:eastAsia="ru-RU"/>
        </w:rPr>
      </w:pPr>
      <w:bookmarkStart w:id="0" w:name="_GoBack"/>
      <w:bookmarkEnd w:id="0"/>
    </w:p>
    <w:p w14:paraId="59F0DAFA">
      <w:pPr>
        <w:spacing w:after="0" w:line="240" w:lineRule="auto"/>
        <w:rPr>
          <w:rFonts w:ascii="Times New Roman" w:hAnsi="Times New Roman" w:eastAsia="Calibri" w:cs="Times New Roman"/>
          <w:sz w:val="24"/>
          <w:szCs w:val="24"/>
          <w:lang w:eastAsia="ru-RU"/>
        </w:rPr>
      </w:pPr>
    </w:p>
    <w:p w14:paraId="5CF39F32">
      <w:pPr>
        <w:spacing w:after="0" w:line="240" w:lineRule="auto"/>
        <w:ind w:left="426" w:hanging="426"/>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spacing w:val="-4"/>
          <w:sz w:val="24"/>
          <w:szCs w:val="24"/>
          <w:lang w:eastAsia="ru-RU"/>
        </w:rPr>
        <w:t>Пояснительная записка.</w:t>
      </w:r>
    </w:p>
    <w:p w14:paraId="092F1A8F">
      <w:p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rPr>
        <w:t>Дополнительная общеобразовательная общеразвивающая программа «Маленькая библиотечка» (далее - Программа)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sz w:val="24"/>
          <w:szCs w:val="24"/>
          <w:lang w:eastAsia="ru-RU"/>
        </w:rPr>
        <w:t>по ознакомлению детей дошкольного возраста с художественной литературой разработана в соответствии с нормативными документами:</w:t>
      </w:r>
    </w:p>
    <w:p w14:paraId="6F1A87CF">
      <w:pPr>
        <w:pStyle w:val="20"/>
        <w:numPr>
          <w:ilvl w:val="0"/>
          <w:numId w:val="1"/>
        </w:numPr>
        <w:tabs>
          <w:tab w:val="left" w:pos="853"/>
        </w:tabs>
        <w:spacing w:line="240" w:lineRule="auto"/>
        <w:ind w:left="426" w:hanging="426"/>
        <w:rPr>
          <w:sz w:val="24"/>
          <w:szCs w:val="24"/>
        </w:rPr>
      </w:pPr>
      <w:r>
        <w:rPr>
          <w:sz w:val="24"/>
          <w:szCs w:val="24"/>
        </w:rPr>
        <w:t>Федеральный</w:t>
      </w:r>
      <w:r>
        <w:rPr>
          <w:spacing w:val="-7"/>
          <w:sz w:val="24"/>
          <w:szCs w:val="24"/>
        </w:rPr>
        <w:t xml:space="preserve"> </w:t>
      </w:r>
      <w:r>
        <w:rPr>
          <w:sz w:val="24"/>
          <w:szCs w:val="24"/>
        </w:rPr>
        <w:t>закон</w:t>
      </w:r>
      <w:r>
        <w:rPr>
          <w:spacing w:val="-4"/>
          <w:sz w:val="24"/>
          <w:szCs w:val="24"/>
        </w:rPr>
        <w:t xml:space="preserve"> </w:t>
      </w:r>
      <w:r>
        <w:rPr>
          <w:sz w:val="24"/>
          <w:szCs w:val="24"/>
        </w:rPr>
        <w:t>от</w:t>
      </w:r>
      <w:r>
        <w:rPr>
          <w:spacing w:val="-5"/>
          <w:sz w:val="24"/>
          <w:szCs w:val="24"/>
        </w:rPr>
        <w:t xml:space="preserve"> </w:t>
      </w:r>
      <w:r>
        <w:rPr>
          <w:sz w:val="24"/>
          <w:szCs w:val="24"/>
        </w:rPr>
        <w:t>29.12.2012</w:t>
      </w:r>
      <w:r>
        <w:rPr>
          <w:spacing w:val="-7"/>
          <w:sz w:val="24"/>
          <w:szCs w:val="24"/>
        </w:rPr>
        <w:t xml:space="preserve"> </w:t>
      </w:r>
      <w:r>
        <w:rPr>
          <w:sz w:val="24"/>
          <w:szCs w:val="24"/>
        </w:rPr>
        <w:t>№</w:t>
      </w:r>
      <w:r>
        <w:rPr>
          <w:spacing w:val="-5"/>
          <w:sz w:val="24"/>
          <w:szCs w:val="24"/>
        </w:rPr>
        <w:t xml:space="preserve"> </w:t>
      </w:r>
      <w:r>
        <w:rPr>
          <w:sz w:val="24"/>
          <w:szCs w:val="24"/>
        </w:rPr>
        <w:t>273-ФЗ</w:t>
      </w:r>
      <w:r>
        <w:rPr>
          <w:spacing w:val="-4"/>
          <w:sz w:val="24"/>
          <w:szCs w:val="24"/>
        </w:rPr>
        <w:t xml:space="preserve"> </w:t>
      </w:r>
      <w:r>
        <w:rPr>
          <w:sz w:val="24"/>
          <w:szCs w:val="24"/>
        </w:rPr>
        <w:t>«Об</w:t>
      </w:r>
      <w:r>
        <w:rPr>
          <w:spacing w:val="-4"/>
          <w:sz w:val="24"/>
          <w:szCs w:val="24"/>
        </w:rPr>
        <w:t xml:space="preserve"> </w:t>
      </w:r>
      <w:r>
        <w:rPr>
          <w:sz w:val="24"/>
          <w:szCs w:val="24"/>
        </w:rPr>
        <w:t>образовании</w:t>
      </w:r>
      <w:r>
        <w:rPr>
          <w:spacing w:val="-4"/>
          <w:sz w:val="24"/>
          <w:szCs w:val="24"/>
        </w:rPr>
        <w:t xml:space="preserve"> </w:t>
      </w:r>
      <w:r>
        <w:rPr>
          <w:sz w:val="24"/>
          <w:szCs w:val="24"/>
        </w:rPr>
        <w:t>в</w:t>
      </w:r>
      <w:r>
        <w:rPr>
          <w:spacing w:val="-6"/>
          <w:sz w:val="24"/>
          <w:szCs w:val="24"/>
        </w:rPr>
        <w:t xml:space="preserve"> </w:t>
      </w:r>
      <w:r>
        <w:rPr>
          <w:sz w:val="24"/>
          <w:szCs w:val="24"/>
        </w:rPr>
        <w:t>Российской</w:t>
      </w:r>
      <w:r>
        <w:rPr>
          <w:spacing w:val="-7"/>
          <w:sz w:val="24"/>
          <w:szCs w:val="24"/>
        </w:rPr>
        <w:t xml:space="preserve"> </w:t>
      </w:r>
      <w:r>
        <w:rPr>
          <w:spacing w:val="-2"/>
          <w:sz w:val="24"/>
          <w:szCs w:val="24"/>
        </w:rPr>
        <w:t>Федерации»;</w:t>
      </w:r>
    </w:p>
    <w:p w14:paraId="67D90250">
      <w:pPr>
        <w:pStyle w:val="20"/>
        <w:numPr>
          <w:ilvl w:val="0"/>
          <w:numId w:val="1"/>
        </w:numPr>
        <w:tabs>
          <w:tab w:val="left" w:pos="853"/>
        </w:tabs>
        <w:spacing w:line="240" w:lineRule="auto"/>
        <w:ind w:left="426" w:hanging="426"/>
        <w:rPr>
          <w:sz w:val="24"/>
          <w:szCs w:val="24"/>
        </w:rPr>
      </w:pPr>
      <w:r>
        <w:rPr>
          <w:sz w:val="24"/>
          <w:szCs w:val="24"/>
        </w:rPr>
        <w:t>приказ Министерства просвещения РФ от 22.07.2022 № 629 «Об утверждении Порядка организации и осуществления образовательной деятельности по дополнительным общеобразовательным программам»;</w:t>
      </w:r>
    </w:p>
    <w:p w14:paraId="4D5B8962">
      <w:pPr>
        <w:pStyle w:val="13"/>
        <w:ind w:left="426" w:hanging="426"/>
        <w:rPr>
          <w:sz w:val="24"/>
          <w:szCs w:val="24"/>
        </w:rPr>
      </w:pPr>
    </w:p>
    <w:p w14:paraId="4BB24A9E">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Направленность программы:</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Cs/>
          <w:sz w:val="24"/>
          <w:szCs w:val="24"/>
          <w:lang w:eastAsia="ru-RU"/>
        </w:rPr>
        <w:t>социально-гуманитарная</w:t>
      </w:r>
      <w:r>
        <w:rPr>
          <w:rFonts w:ascii="Times New Roman" w:hAnsi="Times New Roman" w:eastAsia="Times New Roman" w:cs="Times New Roman"/>
          <w:sz w:val="24"/>
          <w:szCs w:val="24"/>
          <w:lang w:eastAsia="ru-RU"/>
        </w:rPr>
        <w:t>.</w:t>
      </w:r>
    </w:p>
    <w:p w14:paraId="11E57D52">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Цель программы</w:t>
      </w:r>
      <w:r>
        <w:rPr>
          <w:rFonts w:ascii="Times New Roman" w:hAnsi="Times New Roman" w:eastAsia="Times New Roman" w:cs="Times New Roman"/>
          <w:sz w:val="24"/>
          <w:szCs w:val="24"/>
          <w:lang w:eastAsia="ru-RU"/>
        </w:rPr>
        <w:t> – формирование устойчивого интереса к художественной литературе, развитие эстетического восприятия и читательской самостоятельности – достигается средствами художественно-эстетической направленности через знакомство с высокохудожественными произведениями, книжной графикой и творческую интерпретацию прочитанного.</w:t>
      </w:r>
    </w:p>
    <w:p w14:paraId="2C05782D">
      <w:pPr>
        <w:shd w:val="clear" w:color="auto" w:fill="FFFFFF"/>
        <w:spacing w:after="0" w:line="240" w:lineRule="auto"/>
        <w:ind w:left="426" w:hanging="426"/>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Задачи программы: </w:t>
      </w:r>
    </w:p>
    <w:p w14:paraId="68E01177">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i/>
          <w:sz w:val="24"/>
          <w:szCs w:val="24"/>
          <w:lang w:eastAsia="ru-RU"/>
        </w:rPr>
        <w:t>Обучающая</w:t>
      </w:r>
      <w:r>
        <w:rPr>
          <w:rFonts w:ascii="Times New Roman" w:hAnsi="Times New Roman" w:eastAsia="Times New Roman" w:cs="Times New Roman"/>
          <w:sz w:val="24"/>
          <w:szCs w:val="24"/>
          <w:lang w:eastAsia="ru-RU"/>
        </w:rPr>
        <w:t>: знакомство с жанрами и элементами книжной графики;</w:t>
      </w:r>
    </w:p>
    <w:p w14:paraId="770AE821">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i/>
          <w:sz w:val="24"/>
          <w:szCs w:val="24"/>
          <w:lang w:eastAsia="ru-RU"/>
        </w:rPr>
        <w:t>Развивающая</w:t>
      </w:r>
      <w:r>
        <w:rPr>
          <w:rFonts w:ascii="Times New Roman" w:hAnsi="Times New Roman" w:eastAsia="Times New Roman" w:cs="Times New Roman"/>
          <w:sz w:val="24"/>
          <w:szCs w:val="24"/>
          <w:lang w:eastAsia="ru-RU"/>
        </w:rPr>
        <w:t xml:space="preserve">: развитие эмпатии и нравственных качеств </w:t>
      </w:r>
    </w:p>
    <w:p w14:paraId="78783B63">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i/>
          <w:sz w:val="24"/>
          <w:szCs w:val="24"/>
          <w:lang w:eastAsia="ru-RU"/>
        </w:rPr>
        <w:t>Воспитательная</w:t>
      </w:r>
      <w:r>
        <w:rPr>
          <w:rFonts w:ascii="Times New Roman" w:hAnsi="Times New Roman" w:eastAsia="Times New Roman" w:cs="Times New Roman"/>
          <w:sz w:val="24"/>
          <w:szCs w:val="24"/>
          <w:lang w:eastAsia="ru-RU"/>
        </w:rPr>
        <w:t>:  развитие связной речи и обогащение словаря.</w:t>
      </w:r>
    </w:p>
    <w:p w14:paraId="378B397B">
      <w:pPr>
        <w:shd w:val="clear" w:color="auto" w:fill="FFFFFF"/>
        <w:spacing w:after="0" w:line="240" w:lineRule="auto"/>
        <w:ind w:left="426" w:hanging="426"/>
        <w:jc w:val="both"/>
        <w:rPr>
          <w:rFonts w:ascii="Times New Roman" w:hAnsi="Times New Roman" w:eastAsia="Times New Roman" w:cs="Times New Roman"/>
          <w:sz w:val="24"/>
          <w:szCs w:val="24"/>
          <w:lang w:eastAsia="ru-RU"/>
        </w:rPr>
      </w:pPr>
    </w:p>
    <w:p w14:paraId="7328E88A">
      <w:pPr>
        <w:numPr>
          <w:ilvl w:val="0"/>
          <w:numId w:val="2"/>
        </w:num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Содержание программы</w:t>
      </w:r>
      <w:r>
        <w:rPr>
          <w:rFonts w:ascii="Times New Roman" w:hAnsi="Times New Roman" w:eastAsia="Times New Roman" w:cs="Times New Roman"/>
          <w:sz w:val="24"/>
          <w:szCs w:val="24"/>
          <w:lang w:eastAsia="ru-RU"/>
        </w:rPr>
        <w:t> структурировано по разделам, каждый из которых реализует художественно-эстетическую направленность:</w:t>
      </w:r>
    </w:p>
    <w:p w14:paraId="036DF391">
      <w:pPr>
        <w:numPr>
          <w:ilvl w:val="1"/>
          <w:numId w:val="2"/>
        </w:num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мире книг», «Книжная графика» – формирование визуальной грамотности и понимания книги как арт-объекта;</w:t>
      </w:r>
    </w:p>
    <w:p w14:paraId="2C25B7DA">
      <w:pPr>
        <w:numPr>
          <w:ilvl w:val="1"/>
          <w:numId w:val="2"/>
        </w:num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«Жанровое разнообразие», «Герои и характеры» – развитие эстетического восприятия и эмоциональной отзывчивости;</w:t>
      </w:r>
    </w:p>
    <w:p w14:paraId="3E0AE62F">
      <w:pPr>
        <w:numPr>
          <w:ilvl w:val="1"/>
          <w:numId w:val="2"/>
        </w:num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«Театрализация», «Книготворчество» – творческая интерпретация прочитанного, создание собственных эстетических продуктов.</w:t>
      </w:r>
    </w:p>
    <w:p w14:paraId="432D778F">
      <w:pPr>
        <w:pStyle w:val="22"/>
        <w:shd w:val="clear" w:color="auto" w:fill="FFFFFF"/>
        <w:spacing w:before="0" w:beforeAutospacing="0" w:after="0" w:afterAutospacing="0"/>
        <w:ind w:left="426" w:hanging="426"/>
        <w:jc w:val="both"/>
        <w:rPr>
          <w:b/>
          <w:bCs/>
        </w:rPr>
      </w:pPr>
      <w:r>
        <w:t>Таким образом, направленность программы органично соответствует ее цели, задачам и содержанию, обеспечивая целостное художественно-эстетическое развитие ребенка 6–7 лет через приобщение к книжной культуре и творческую деятельность на основе литературных произведений.</w:t>
      </w:r>
      <w:r>
        <w:rPr>
          <w:b/>
          <w:bCs/>
        </w:rPr>
        <w:t xml:space="preserve"> </w:t>
      </w:r>
    </w:p>
    <w:p w14:paraId="425084A9">
      <w:pPr>
        <w:pStyle w:val="22"/>
        <w:shd w:val="clear" w:color="auto" w:fill="FFFFFF"/>
        <w:spacing w:before="0" w:beforeAutospacing="0" w:after="0" w:afterAutospacing="0"/>
        <w:ind w:left="426" w:hanging="426"/>
        <w:jc w:val="both"/>
      </w:pPr>
      <w:r>
        <w:rPr>
          <w:b/>
          <w:bCs/>
        </w:rPr>
        <w:t>Актуальность программы</w:t>
      </w:r>
      <w:r>
        <w:t xml:space="preserve"> для детей 6–7 лет обусловлена комплексом факторов.</w:t>
      </w:r>
    </w:p>
    <w:p w14:paraId="25FE2DD3">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Анализ социальных проблем</w:t>
      </w:r>
      <w:r>
        <w:rPr>
          <w:rFonts w:ascii="Times New Roman" w:hAnsi="Times New Roman" w:eastAsia="Times New Roman" w:cs="Times New Roman"/>
          <w:sz w:val="24"/>
          <w:szCs w:val="24"/>
          <w:lang w:eastAsia="ru-RU"/>
        </w:rPr>
        <w:t> выявляет кризисную ситуацию: до 40% детей дошкольного возраста не испытывают устойчивого интереса к книге; рынок детской литературы переживает спад (тиражи снизились на 27% по сравнению с 2019 годом); утрачиваются традиции семейного чтения. При этом наблюдается рост интереса к книгам для дошкольников (+9,3% в 2024 году) , что свидетельствует о сохраняющемся запросе на качественную детскую литературу.</w:t>
      </w:r>
    </w:p>
    <w:p w14:paraId="2330B6BE">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Научные исследования</w:t>
      </w:r>
      <w:r>
        <w:rPr>
          <w:rFonts w:ascii="Times New Roman" w:hAnsi="Times New Roman" w:eastAsia="Times New Roman" w:cs="Times New Roman"/>
          <w:sz w:val="24"/>
          <w:szCs w:val="24"/>
          <w:lang w:eastAsia="ru-RU"/>
        </w:rPr>
        <w:t> подтверждают, что дошкольный возраст (6–7 лет) является сенситивным периодом для развития эстетического восприятия. По словам Б.М. Теплова, искусство захватывает различные стороны психики человека: воображение, чувства, волю, развивает его сознание и самосознание, формирует мировоззрение. Современные исследования (теория читательского отклика Розенблатт) показывают, что дети свободно перемещаются вдоль континуума «эффективное–эстетическое», сочетая поиск информации, эмоциональные реакции и драматическую интерпретацию.</w:t>
      </w:r>
    </w:p>
    <w:p w14:paraId="1EDF6E9E">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Анализ педагогического опыта</w:t>
      </w:r>
      <w:r>
        <w:rPr>
          <w:rFonts w:ascii="Times New Roman" w:hAnsi="Times New Roman" w:eastAsia="Times New Roman" w:cs="Times New Roman"/>
          <w:sz w:val="24"/>
          <w:szCs w:val="24"/>
          <w:lang w:eastAsia="ru-RU"/>
        </w:rPr>
        <w:t> показывает: при традиционном подходе до 65% детей не проявляют интереса к художественной литературе; в то же время опыт интеграции чтения с театрализацией и творческой деятельностью дает положительные результаты — после реализации проекта «Клуб Почитайка» 91% детей стал интересоваться художественной литературой.</w:t>
      </w:r>
    </w:p>
    <w:p w14:paraId="7CA363D5">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Анализ детско-родительского спроса</w:t>
      </w:r>
      <w:r>
        <w:rPr>
          <w:rFonts w:ascii="Times New Roman" w:hAnsi="Times New Roman" w:eastAsia="Times New Roman" w:cs="Times New Roman"/>
          <w:sz w:val="24"/>
          <w:szCs w:val="24"/>
          <w:lang w:eastAsia="ru-RU"/>
        </w:rPr>
        <w:t> свидетельствует о высокой потребности в организации читательской деятельности. Родители ожидают индивидуального подхода и современных методов обучения, проявляют интерес к интерактивным форматам книг.</w:t>
      </w:r>
    </w:p>
    <w:p w14:paraId="2339EAAD">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Программа соответствует </w:t>
      </w:r>
      <w:r>
        <w:rPr>
          <w:rFonts w:ascii="Times New Roman" w:hAnsi="Times New Roman" w:eastAsia="Times New Roman" w:cs="Times New Roman"/>
          <w:bCs/>
          <w:sz w:val="24"/>
          <w:szCs w:val="24"/>
          <w:lang w:eastAsia="ru-RU"/>
        </w:rPr>
        <w:t>современным требованиям модернизации образования</w:t>
      </w:r>
      <w:r>
        <w:rPr>
          <w:rFonts w:ascii="Times New Roman" w:hAnsi="Times New Roman" w:eastAsia="Times New Roman" w:cs="Times New Roman"/>
          <w:sz w:val="24"/>
          <w:szCs w:val="24"/>
          <w:lang w:eastAsia="ru-RU"/>
        </w:rPr>
        <w:t> (ФГОС ДО, ФОП ДО), где задача приобщения к художественной литературе отнесена к образовательной области «Художественно-эстетическое развитие» и предполагает развитие восприятия произведений в единстве содержания и формы, стимулирование сопереживания персонажам, реализацию самостоятельной творческой деятельности детей.</w:t>
      </w:r>
    </w:p>
    <w:p w14:paraId="7FECB1E8">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 учетом </w:t>
      </w:r>
      <w:r>
        <w:rPr>
          <w:rFonts w:ascii="Times New Roman" w:hAnsi="Times New Roman" w:eastAsia="Times New Roman" w:cs="Times New Roman"/>
          <w:bCs/>
          <w:sz w:val="24"/>
          <w:szCs w:val="24"/>
          <w:lang w:eastAsia="ru-RU"/>
        </w:rPr>
        <w:t>потенциала образовательного учреждения</w:t>
      </w:r>
      <w:r>
        <w:rPr>
          <w:rFonts w:ascii="Times New Roman" w:hAnsi="Times New Roman" w:eastAsia="Times New Roman" w:cs="Times New Roman"/>
          <w:sz w:val="24"/>
          <w:szCs w:val="24"/>
          <w:lang w:eastAsia="ru-RU"/>
        </w:rPr>
        <w:t> (наличие книжного фонда, художественно-эстетической среды, квалифицированных кадров, возможности сотрудничества с библиотекой) программа может быть успешно реализована и будет востребована родителями и детьми.</w:t>
      </w:r>
    </w:p>
    <w:p w14:paraId="367200ED">
      <w:pPr>
        <w:pStyle w:val="22"/>
        <w:shd w:val="clear" w:color="auto" w:fill="FFFFFF"/>
        <w:spacing w:before="0" w:beforeAutospacing="0" w:after="0" w:afterAutospacing="0"/>
        <w:ind w:left="426" w:hanging="426"/>
        <w:jc w:val="both"/>
      </w:pPr>
      <w:r>
        <w:rPr>
          <w:rStyle w:val="10"/>
        </w:rPr>
        <w:t>Отличительные особенности и новизна программы</w:t>
      </w:r>
      <w:r>
        <w:rPr>
          <w:rStyle w:val="10"/>
          <w:b w:val="0"/>
        </w:rPr>
        <w:t>:</w:t>
      </w:r>
    </w:p>
    <w:p w14:paraId="4E9A5073">
      <w:pPr>
        <w:pStyle w:val="22"/>
        <w:numPr>
          <w:ilvl w:val="1"/>
          <w:numId w:val="3"/>
        </w:numPr>
        <w:shd w:val="clear" w:color="auto" w:fill="FFFFFF"/>
        <w:spacing w:before="0" w:beforeAutospacing="0" w:after="0" w:afterAutospacing="0"/>
        <w:ind w:left="426" w:hanging="426"/>
        <w:jc w:val="both"/>
      </w:pPr>
      <w:r>
        <w:rPr>
          <w:rStyle w:val="10"/>
        </w:rPr>
        <w:t>Концептуальная новизна</w:t>
      </w:r>
      <w:r>
        <w:t> заключается в рассмотрении детской книги как синтетического искусства, где художественный текст, книжная графика, полиграфический дизайн и театральная интерпретация находятся в неразрывном единстве.</w:t>
      </w:r>
    </w:p>
    <w:p w14:paraId="110D2924">
      <w:pPr>
        <w:pStyle w:val="22"/>
        <w:numPr>
          <w:ilvl w:val="1"/>
          <w:numId w:val="3"/>
        </w:numPr>
        <w:shd w:val="clear" w:color="auto" w:fill="FFFFFF"/>
        <w:spacing w:before="0" w:beforeAutospacing="0" w:after="0" w:afterAutospacing="0"/>
        <w:ind w:left="426" w:hanging="426"/>
      </w:pPr>
      <w:r>
        <w:rPr>
          <w:rStyle w:val="10"/>
        </w:rPr>
        <w:t>Методическая новизна</w:t>
      </w:r>
      <w:r>
        <w:t> состоит в интеграции на каждом занятии нескольких видов искусств (литература, изобразительное искусство, театр), системном модуле «Книжная графика» (знакомство с творчеством художников-иллюстраторов), регулярной сторидраме (проживание роли для глубины понимания) и «мастерской книготворчества» (создание авторской книги как итогового продукта).</w:t>
      </w:r>
    </w:p>
    <w:p w14:paraId="40F009FE">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Организационная новизна</w:t>
      </w:r>
      <w:r>
        <w:rPr>
          <w:rFonts w:ascii="Times New Roman" w:hAnsi="Times New Roman" w:eastAsia="Times New Roman" w:cs="Times New Roman"/>
          <w:sz w:val="24"/>
          <w:szCs w:val="24"/>
          <w:lang w:eastAsia="ru-RU"/>
        </w:rPr>
        <w:t> проявляется в создании особой эстетической среды («Литературная гостиная») и активном вовлечении семьи в художественно-эстетические проекты (семейные книжки-малышки, выставки, литературные гостиные).</w:t>
      </w:r>
    </w:p>
    <w:p w14:paraId="53BC2CCA">
      <w:p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Адресат программы:</w:t>
      </w:r>
      <w:r>
        <w:rPr>
          <w:rFonts w:ascii="Times New Roman" w:hAnsi="Times New Roman" w:eastAsia="Times New Roman" w:cs="Times New Roman"/>
          <w:sz w:val="24"/>
          <w:szCs w:val="24"/>
          <w:lang w:eastAsia="ru-RU"/>
        </w:rPr>
        <w:t> Программа предназначена для детей 6–7 лет (старший дошкольный возраст, подготовительная к школе группа).</w:t>
      </w:r>
    </w:p>
    <w:p w14:paraId="750F2137">
      <w:p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Характеристика обучающихся:</w:t>
      </w:r>
    </w:p>
    <w:p w14:paraId="607A2108">
      <w:pPr>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Пол и возраст:</w:t>
      </w:r>
      <w:r>
        <w:rPr>
          <w:rFonts w:ascii="Times New Roman" w:hAnsi="Times New Roman" w:eastAsia="Times New Roman" w:cs="Times New Roman"/>
          <w:sz w:val="24"/>
          <w:szCs w:val="24"/>
          <w:lang w:eastAsia="ru-RU"/>
        </w:rPr>
        <w:t> Группы формируются из мальчиков и девочек 6–7 лет. Наполняемость группы — 10–15 человек. Допустимо формирование как одновозрастных, так и разновозрастных групп.</w:t>
      </w:r>
    </w:p>
    <w:p w14:paraId="48521908">
      <w:pPr>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Интересы и мотивация:</w:t>
      </w:r>
      <w:r>
        <w:rPr>
          <w:rFonts w:ascii="Times New Roman" w:hAnsi="Times New Roman" w:eastAsia="Times New Roman" w:cs="Times New Roman"/>
          <w:sz w:val="24"/>
          <w:szCs w:val="24"/>
          <w:lang w:eastAsia="ru-RU"/>
        </w:rPr>
        <w:t> У детей наблюдается разная степень сформированности интереса к книге и художественно-эстетической деятельности — от ситуативного до устойчивого. Ведущие мотивы: игровой, познавательный, эстетический, мотив подготовки к школе. Программа предусматривает специальные приемы для развития интереса у детей с низкой мотивацией.</w:t>
      </w:r>
    </w:p>
    <w:p w14:paraId="10971BAE">
      <w:pPr>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Базовые знания:</w:t>
      </w:r>
      <w:r>
        <w:rPr>
          <w:rFonts w:ascii="Times New Roman" w:hAnsi="Times New Roman" w:eastAsia="Times New Roman" w:cs="Times New Roman"/>
          <w:sz w:val="24"/>
          <w:szCs w:val="24"/>
          <w:lang w:eastAsia="ru-RU"/>
        </w:rPr>
        <w:t> Специальной предварительной подготовки не требуется. Допустимы дети с разным уровнем речевого развития, разной техникой чтения (от нечитающих до бегло читающих), разным уровнем изобразительных навыков. Программа строится на слушании и аудировании, а также на посильной творческой деятельности.</w:t>
      </w:r>
    </w:p>
    <w:p w14:paraId="100D988A">
      <w:pPr>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Специальные способности:</w:t>
      </w:r>
      <w:r>
        <w:rPr>
          <w:rFonts w:ascii="Times New Roman" w:hAnsi="Times New Roman" w:eastAsia="Times New Roman" w:cs="Times New Roman"/>
          <w:sz w:val="24"/>
          <w:szCs w:val="24"/>
          <w:lang w:eastAsia="ru-RU"/>
        </w:rPr>
        <w:t> Наличие специальных способностей не требуется. Программа рассчитана на массовую аудиторию и предусматривает развитие способностей в процессе занятий. Каждый ребенок может найти свой путь к успеху: через рисование, театр, сочинительство или любовь к слушанию.</w:t>
      </w:r>
    </w:p>
    <w:p w14:paraId="74A18DB1">
      <w:pPr>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Физическая и практическая подготовка:</w:t>
      </w:r>
      <w:r>
        <w:rPr>
          <w:rFonts w:ascii="Times New Roman" w:hAnsi="Times New Roman" w:eastAsia="Times New Roman" w:cs="Times New Roman"/>
          <w:sz w:val="24"/>
          <w:szCs w:val="24"/>
          <w:lang w:eastAsia="ru-RU"/>
        </w:rPr>
        <w:t> Специальной физической подготовки не требуется. Достаточно общей возрастной готовности (усидчивость 20–30 минут со сменой деятельности, владение карандашом/кистью/ножницами на элементарном уровне). Практические навыки (работа с книгой, рисование, театрализация) осваиваются в ходе программы.</w:t>
      </w:r>
    </w:p>
    <w:p w14:paraId="74C5BBE7">
      <w:pPr>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Физическое здоровье:</w:t>
      </w:r>
      <w:r>
        <w:rPr>
          <w:rFonts w:ascii="Times New Roman" w:hAnsi="Times New Roman" w:eastAsia="Times New Roman" w:cs="Times New Roman"/>
          <w:sz w:val="24"/>
          <w:szCs w:val="24"/>
          <w:lang w:eastAsia="ru-RU"/>
        </w:rPr>
        <w:t> Программа доступна детям I–II групп здоровья. Для детей III группы здоровья занятия проводятся после консультации с врачом, при необходимости с адаптацией нагрузки. Противопоказаниями являются острые инфекционные заболевания (временное освобождение) и тяжелые формы эпилепсии с частыми приступами (требуют индивидуального решения). Дети с ОВЗ (ЗПР, нарушения речи, СДВГ, нарушения моторики) могут заниматься по программе при условии адаптации и индивидуального подхода.</w:t>
      </w:r>
    </w:p>
    <w:p w14:paraId="60C68FD1">
      <w:p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Особые условия набора:</w:t>
      </w:r>
      <w:r>
        <w:rPr>
          <w:rFonts w:ascii="Times New Roman" w:hAnsi="Times New Roman" w:eastAsia="Times New Roman" w:cs="Times New Roman"/>
          <w:sz w:val="24"/>
          <w:szCs w:val="24"/>
          <w:lang w:eastAsia="ru-RU"/>
        </w:rPr>
        <w:t> Набор детей в кружок осуществляется на добровольной основе. Предварительный отбор по способностям не производится. Программа доступна для детей с разными стартовыми возможностями.</w:t>
      </w:r>
    </w:p>
    <w:p w14:paraId="3C882B5A">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Состав группы:</w:t>
      </w:r>
      <w:r>
        <w:rPr>
          <w:rFonts w:ascii="Times New Roman" w:hAnsi="Times New Roman" w:eastAsia="Times New Roman" w:cs="Times New Roman"/>
          <w:sz w:val="24"/>
          <w:szCs w:val="24"/>
          <w:lang w:eastAsia="ru-RU"/>
        </w:rPr>
        <w:t> постоянный – до 15 человек.</w:t>
      </w:r>
    </w:p>
    <w:p w14:paraId="4EF40126">
      <w:pPr>
        <w:numPr>
          <w:ilvl w:val="0"/>
          <w:numId w:val="5"/>
        </w:num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Особенности набора:</w:t>
      </w:r>
      <w:r>
        <w:rPr>
          <w:rFonts w:ascii="Times New Roman" w:hAnsi="Times New Roman" w:eastAsia="Times New Roman" w:cs="Times New Roman"/>
          <w:sz w:val="24"/>
          <w:szCs w:val="24"/>
          <w:lang w:eastAsia="ru-RU"/>
        </w:rPr>
        <w:t> Принимаются все желающие без предварительного отбора навыков чтения. Основным условием является отсутствие аллергии на книжную пыль и полиграфические материалы (для практических занятий по ремонту книг).</w:t>
      </w:r>
    </w:p>
    <w:p w14:paraId="01DCE666">
      <w:pPr>
        <w:numPr>
          <w:ilvl w:val="0"/>
          <w:numId w:val="5"/>
        </w:num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Стартовые компетенции:</w:t>
      </w:r>
      <w:r>
        <w:rPr>
          <w:rFonts w:ascii="Times New Roman" w:hAnsi="Times New Roman" w:eastAsia="Times New Roman" w:cs="Times New Roman"/>
          <w:sz w:val="24"/>
          <w:szCs w:val="24"/>
          <w:lang w:eastAsia="ru-RU"/>
        </w:rPr>
        <w:t xml:space="preserve"> Набор в кружок осуществляется на добровольной основе по заявлению родителей (законных представителей) без предварительного отбора и вступительных испытаний. Навык чтения не является обязательным условием для зачисления.</w:t>
      </w:r>
    </w:p>
    <w:p w14:paraId="127F977F">
      <w:pPr>
        <w:shd w:val="clear" w:color="auto" w:fill="FFFFFF"/>
        <w:spacing w:after="0" w:line="240" w:lineRule="auto"/>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Обучение по программе осуществляется в </w:t>
      </w:r>
      <w:r>
        <w:rPr>
          <w:rStyle w:val="10"/>
          <w:rFonts w:ascii="Times New Roman" w:hAnsi="Times New Roman" w:cs="Times New Roman"/>
          <w:sz w:val="24"/>
          <w:szCs w:val="24"/>
          <w:shd w:val="clear" w:color="auto" w:fill="FFFFFF"/>
        </w:rPr>
        <w:t>очной форме</w:t>
      </w:r>
      <w:r>
        <w:rPr>
          <w:rFonts w:ascii="Times New Roman" w:hAnsi="Times New Roman" w:cs="Times New Roman"/>
          <w:sz w:val="24"/>
          <w:szCs w:val="24"/>
          <w:shd w:val="clear" w:color="auto" w:fill="FFFFFF"/>
        </w:rPr>
        <w:t>. Занятия проводятся в групповой форме.</w:t>
      </w:r>
    </w:p>
    <w:p w14:paraId="43E39EB5">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Режим занятий: </w:t>
      </w:r>
      <w:r>
        <w:rPr>
          <w:rFonts w:ascii="Times New Roman" w:hAnsi="Times New Roman" w:eastAsia="Times New Roman" w:cs="Times New Roman"/>
          <w:b/>
          <w:bCs/>
          <w:sz w:val="24"/>
          <w:szCs w:val="24"/>
          <w:lang w:eastAsia="ru-RU"/>
        </w:rPr>
        <w:t>1 раз в неделю по 25–30 минут</w:t>
      </w:r>
      <w:r>
        <w:rPr>
          <w:rFonts w:ascii="Times New Roman" w:hAnsi="Times New Roman" w:eastAsia="Times New Roman" w:cs="Times New Roman"/>
          <w:sz w:val="24"/>
          <w:szCs w:val="24"/>
          <w:lang w:eastAsia="ru-RU"/>
        </w:rPr>
        <w:t> (согласно СанПиН для детей 6–7 лет). Продолжительность учебного года — 28 недель, общее количество занятий — 28.</w:t>
      </w:r>
    </w:p>
    <w:p w14:paraId="0E4C5FBF">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рамках кружка используются разнообразные формы организации занятий: традиционное занятие, занятие-путешествие, занятие-квест, занятие-мастерская, занятие-викторина, занятие-театр и интегрированные занятия.</w:t>
      </w:r>
    </w:p>
    <w:p w14:paraId="2301DBA2">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Style w:val="10"/>
          <w:rFonts w:ascii="Times New Roman" w:hAnsi="Times New Roman" w:cs="Times New Roman"/>
          <w:sz w:val="24"/>
          <w:szCs w:val="24"/>
          <w:shd w:val="clear" w:color="auto" w:fill="FFFFFF"/>
        </w:rPr>
        <w:t>Язык реализации программы:</w:t>
      </w:r>
      <w:r>
        <w:rPr>
          <w:rFonts w:ascii="Times New Roman" w:hAnsi="Times New Roman" w:cs="Times New Roman"/>
          <w:sz w:val="24"/>
          <w:szCs w:val="24"/>
          <w:shd w:val="clear" w:color="auto" w:fill="FFFFFF"/>
        </w:rPr>
        <w:t> Программа реализуется на </w:t>
      </w:r>
      <w:r>
        <w:rPr>
          <w:rStyle w:val="10"/>
          <w:rFonts w:ascii="Times New Roman" w:hAnsi="Times New Roman" w:cs="Times New Roman"/>
          <w:sz w:val="24"/>
          <w:szCs w:val="24"/>
          <w:shd w:val="clear" w:color="auto" w:fill="FFFFFF"/>
        </w:rPr>
        <w:t>русском языке</w:t>
      </w:r>
      <w:r>
        <w:rPr>
          <w:rFonts w:ascii="Times New Roman" w:hAnsi="Times New Roman" w:cs="Times New Roman"/>
          <w:sz w:val="24"/>
          <w:szCs w:val="24"/>
          <w:shd w:val="clear" w:color="auto" w:fill="FFFFFF"/>
        </w:rPr>
        <w:t xml:space="preserve">. </w:t>
      </w:r>
    </w:p>
    <w:p w14:paraId="1953A700">
      <w:pPr>
        <w:shd w:val="clear" w:color="auto" w:fill="FFFFFF"/>
        <w:spacing w:after="0" w:line="240" w:lineRule="auto"/>
        <w:ind w:left="426" w:hanging="426"/>
        <w:jc w:val="both"/>
        <w:outlineLvl w:val="1"/>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Формы организации и проведения занятий</w:t>
      </w:r>
    </w:p>
    <w:p w14:paraId="393A79FA">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1. Формы организации занятий (по количеству участников)</w:t>
      </w:r>
    </w:p>
    <w:tbl>
      <w:tblPr>
        <w:tblStyle w:val="6"/>
        <w:tblW w:w="10489"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551"/>
        <w:gridCol w:w="2410"/>
        <w:gridCol w:w="5528"/>
      </w:tblGrid>
      <w:tr w14:paraId="51D3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2" w:hRule="atLeast"/>
          <w:tblHeader/>
        </w:trPr>
        <w:tc>
          <w:tcPr>
            <w:tcW w:w="2551" w:type="dxa"/>
            <w:tcMar>
              <w:top w:w="150" w:type="dxa"/>
              <w:left w:w="0" w:type="dxa"/>
              <w:bottom w:w="150" w:type="dxa"/>
              <w:right w:w="240" w:type="dxa"/>
            </w:tcMar>
            <w:vAlign w:val="center"/>
          </w:tcPr>
          <w:p w14:paraId="13663088">
            <w:pPr>
              <w:tabs>
                <w:tab w:val="left" w:pos="710"/>
              </w:tabs>
              <w:spacing w:after="0" w:line="240" w:lineRule="auto"/>
              <w:ind w:left="426" w:hanging="426"/>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Форма организации</w:t>
            </w:r>
          </w:p>
        </w:tc>
        <w:tc>
          <w:tcPr>
            <w:tcW w:w="2410" w:type="dxa"/>
            <w:tcMar>
              <w:top w:w="150" w:type="dxa"/>
              <w:left w:w="240" w:type="dxa"/>
              <w:bottom w:w="150" w:type="dxa"/>
              <w:right w:w="240" w:type="dxa"/>
            </w:tcMar>
            <w:vAlign w:val="center"/>
          </w:tcPr>
          <w:p w14:paraId="52609A89">
            <w:pPr>
              <w:spacing w:after="0" w:line="240" w:lineRule="auto"/>
              <w:ind w:left="426" w:hanging="426"/>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Характеристика</w:t>
            </w:r>
          </w:p>
        </w:tc>
        <w:tc>
          <w:tcPr>
            <w:tcW w:w="5528" w:type="dxa"/>
            <w:tcMar>
              <w:top w:w="150" w:type="dxa"/>
              <w:left w:w="240" w:type="dxa"/>
              <w:bottom w:w="150" w:type="dxa"/>
              <w:right w:w="240" w:type="dxa"/>
            </w:tcMar>
            <w:vAlign w:val="center"/>
          </w:tcPr>
          <w:p w14:paraId="5F155E66">
            <w:pPr>
              <w:spacing w:after="0" w:line="240" w:lineRule="auto"/>
              <w:ind w:left="426" w:hanging="426"/>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Применение в кружке</w:t>
            </w:r>
          </w:p>
        </w:tc>
      </w:tr>
      <w:tr w14:paraId="370E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3" w:hRule="atLeast"/>
        </w:trPr>
        <w:tc>
          <w:tcPr>
            <w:tcW w:w="2551" w:type="dxa"/>
            <w:tcMar>
              <w:top w:w="150" w:type="dxa"/>
              <w:left w:w="0" w:type="dxa"/>
              <w:bottom w:w="150" w:type="dxa"/>
              <w:right w:w="240" w:type="dxa"/>
            </w:tcMar>
            <w:vAlign w:val="center"/>
          </w:tcPr>
          <w:p w14:paraId="314CEE9D">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Фронтальная (групповая)</w:t>
            </w:r>
          </w:p>
        </w:tc>
        <w:tc>
          <w:tcPr>
            <w:tcW w:w="2410" w:type="dxa"/>
            <w:tcMar>
              <w:top w:w="150" w:type="dxa"/>
              <w:left w:w="240" w:type="dxa"/>
              <w:bottom w:w="150" w:type="dxa"/>
              <w:right w:w="240" w:type="dxa"/>
            </w:tcMar>
            <w:vAlign w:val="center"/>
          </w:tcPr>
          <w:p w14:paraId="6F6ADAD8">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Работа со всей группой одновременно (10–15 человек)  </w:t>
            </w:r>
          </w:p>
        </w:tc>
        <w:tc>
          <w:tcPr>
            <w:tcW w:w="5528" w:type="dxa"/>
            <w:tcMar>
              <w:top w:w="150" w:type="dxa"/>
              <w:left w:w="240" w:type="dxa"/>
              <w:bottom w:w="150" w:type="dxa"/>
              <w:right w:w="0" w:type="dxa"/>
            </w:tcMar>
            <w:vAlign w:val="center"/>
          </w:tcPr>
          <w:p w14:paraId="715A7A31">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Чтение произведения, беседа по содержанию, литературные викторины, просмотр и обсуждение иллюстраций, литературные досуги</w:t>
            </w:r>
          </w:p>
        </w:tc>
      </w:tr>
      <w:tr w14:paraId="0370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0" w:hRule="atLeast"/>
        </w:trPr>
        <w:tc>
          <w:tcPr>
            <w:tcW w:w="2551" w:type="dxa"/>
            <w:tcMar>
              <w:top w:w="150" w:type="dxa"/>
              <w:left w:w="0" w:type="dxa"/>
              <w:bottom w:w="150" w:type="dxa"/>
              <w:right w:w="240" w:type="dxa"/>
            </w:tcMar>
            <w:vAlign w:val="center"/>
          </w:tcPr>
          <w:p w14:paraId="4491E8AB">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Подгрупповая</w:t>
            </w:r>
          </w:p>
        </w:tc>
        <w:tc>
          <w:tcPr>
            <w:tcW w:w="2410" w:type="dxa"/>
            <w:tcMar>
              <w:top w:w="150" w:type="dxa"/>
              <w:left w:w="240" w:type="dxa"/>
              <w:bottom w:w="150" w:type="dxa"/>
              <w:right w:w="240" w:type="dxa"/>
            </w:tcMar>
            <w:vAlign w:val="center"/>
          </w:tcPr>
          <w:p w14:paraId="2C97BBE4">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Деление группы на 2–3 подгруппы по 4–6 человек </w:t>
            </w:r>
          </w:p>
        </w:tc>
        <w:tc>
          <w:tcPr>
            <w:tcW w:w="5528" w:type="dxa"/>
            <w:tcMar>
              <w:top w:w="150" w:type="dxa"/>
              <w:left w:w="240" w:type="dxa"/>
              <w:bottom w:w="150" w:type="dxa"/>
              <w:right w:w="0" w:type="dxa"/>
            </w:tcMar>
            <w:vAlign w:val="center"/>
          </w:tcPr>
          <w:p w14:paraId="540FF683">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Театрализация (распределение ролей), создание коллективных книжек-малышек, игры-драматизации, сторидрама</w:t>
            </w:r>
          </w:p>
        </w:tc>
      </w:tr>
      <w:tr w14:paraId="2F7A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1" w:hRule="atLeast"/>
        </w:trPr>
        <w:tc>
          <w:tcPr>
            <w:tcW w:w="2551" w:type="dxa"/>
            <w:tcMar>
              <w:top w:w="150" w:type="dxa"/>
              <w:left w:w="0" w:type="dxa"/>
              <w:bottom w:w="150" w:type="dxa"/>
              <w:right w:w="240" w:type="dxa"/>
            </w:tcMar>
            <w:vAlign w:val="center"/>
          </w:tcPr>
          <w:p w14:paraId="1F48D4FC">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Индивидуальная</w:t>
            </w:r>
          </w:p>
        </w:tc>
        <w:tc>
          <w:tcPr>
            <w:tcW w:w="2410" w:type="dxa"/>
            <w:tcMar>
              <w:top w:w="150" w:type="dxa"/>
              <w:left w:w="240" w:type="dxa"/>
              <w:bottom w:w="150" w:type="dxa"/>
              <w:right w:w="240" w:type="dxa"/>
            </w:tcMar>
            <w:vAlign w:val="center"/>
          </w:tcPr>
          <w:p w14:paraId="481F7DA5">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Работа с одним ребенком </w:t>
            </w:r>
          </w:p>
        </w:tc>
        <w:tc>
          <w:tcPr>
            <w:tcW w:w="5528" w:type="dxa"/>
            <w:tcMar>
              <w:top w:w="150" w:type="dxa"/>
              <w:left w:w="240" w:type="dxa"/>
              <w:bottom w:w="150" w:type="dxa"/>
              <w:right w:w="0" w:type="dxa"/>
            </w:tcMar>
            <w:vAlign w:val="center"/>
          </w:tcPr>
          <w:p w14:paraId="7B240252">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Отработка выразительного чтения стихотворения, помощь в создании авторской книги, индивидуальные консультации</w:t>
            </w:r>
          </w:p>
        </w:tc>
      </w:tr>
    </w:tbl>
    <w:p w14:paraId="784849D0">
      <w:pPr>
        <w:shd w:val="clear" w:color="auto" w:fill="FFFFFF"/>
        <w:spacing w:after="0" w:line="240" w:lineRule="auto"/>
        <w:ind w:left="426" w:hanging="426"/>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    </w:t>
      </w:r>
    </w:p>
    <w:p w14:paraId="08449A84">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 xml:space="preserve">     Обоснование выбора:</w:t>
      </w:r>
      <w:r>
        <w:rPr>
          <w:rFonts w:ascii="Times New Roman" w:hAnsi="Times New Roman" w:eastAsia="Times New Roman" w:cs="Times New Roman"/>
          <w:sz w:val="24"/>
          <w:szCs w:val="24"/>
          <w:lang w:eastAsia="ru-RU"/>
        </w:rPr>
        <w:t> </w:t>
      </w:r>
    </w:p>
    <w:p w14:paraId="4AE8676F">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Сочетание фронтальных, подгрупповых и индивидуальных форм позволяет учесть разные темпы освоения материала, уровень развития речи и изобразительных навыков детей, а также обеспечить каждому ребенку ситуацию успеха. Фронтальная форма используется для создания единого эмоционального настроя при восприятии художественного произведения, подгрупповая – для развития коммуникативных навыков и сотрудничества, индивидуальная – для поддержки детей с особыми образовательными потребностями.</w:t>
      </w:r>
    </w:p>
    <w:p w14:paraId="13619919">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4D27EFEC">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06E04115">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4160413A">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091A3B4B">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089F2E03">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50D4F0FA">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2. Формы проведения занятий (по виду деятельности)</w:t>
      </w:r>
    </w:p>
    <w:p w14:paraId="142D96FE">
      <w:pPr>
        <w:shd w:val="clear" w:color="auto" w:fill="FFFFFF"/>
        <w:spacing w:after="0" w:line="240" w:lineRule="auto"/>
        <w:ind w:left="426" w:hanging="426"/>
        <w:rPr>
          <w:rFonts w:ascii="Times New Roman" w:hAnsi="Times New Roman" w:eastAsia="Times New Roman" w:cs="Times New Roman"/>
          <w:sz w:val="24"/>
          <w:szCs w:val="24"/>
          <w:lang w:eastAsia="ru-RU"/>
        </w:rPr>
      </w:pPr>
    </w:p>
    <w:tbl>
      <w:tblPr>
        <w:tblStyle w:val="6"/>
        <w:tblW w:w="10206"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552"/>
        <w:gridCol w:w="4110"/>
        <w:gridCol w:w="3544"/>
      </w:tblGrid>
      <w:tr w14:paraId="6119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552" w:type="dxa"/>
            <w:tcMar>
              <w:top w:w="150" w:type="dxa"/>
              <w:left w:w="0" w:type="dxa"/>
              <w:bottom w:w="150" w:type="dxa"/>
              <w:right w:w="240" w:type="dxa"/>
            </w:tcMar>
            <w:vAlign w:val="center"/>
          </w:tcPr>
          <w:p w14:paraId="34063E87">
            <w:pPr>
              <w:spacing w:after="0" w:line="240" w:lineRule="auto"/>
              <w:ind w:left="142" w:right="-98" w:hanging="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Форма занятия</w:t>
            </w:r>
          </w:p>
        </w:tc>
        <w:tc>
          <w:tcPr>
            <w:tcW w:w="4110" w:type="dxa"/>
            <w:tcMar>
              <w:top w:w="150" w:type="dxa"/>
              <w:left w:w="240" w:type="dxa"/>
              <w:bottom w:w="150" w:type="dxa"/>
              <w:right w:w="240" w:type="dxa"/>
            </w:tcMar>
            <w:vAlign w:val="center"/>
          </w:tcPr>
          <w:p w14:paraId="6E9999FB">
            <w:pPr>
              <w:spacing w:after="0" w:line="240" w:lineRule="auto"/>
              <w:ind w:left="-105"/>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Содержание</w:t>
            </w:r>
          </w:p>
        </w:tc>
        <w:tc>
          <w:tcPr>
            <w:tcW w:w="3544" w:type="dxa"/>
            <w:tcMar>
              <w:top w:w="150" w:type="dxa"/>
              <w:left w:w="240" w:type="dxa"/>
              <w:bottom w:w="150" w:type="dxa"/>
              <w:right w:w="240" w:type="dxa"/>
            </w:tcMar>
            <w:vAlign w:val="center"/>
          </w:tcPr>
          <w:p w14:paraId="15B52354">
            <w:pP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Периодичность</w:t>
            </w:r>
          </w:p>
        </w:tc>
      </w:tr>
      <w:tr w14:paraId="1E5D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24" w:hRule="atLeast"/>
        </w:trPr>
        <w:tc>
          <w:tcPr>
            <w:tcW w:w="2552" w:type="dxa"/>
            <w:tcMar>
              <w:top w:w="150" w:type="dxa"/>
              <w:left w:w="0" w:type="dxa"/>
              <w:bottom w:w="150" w:type="dxa"/>
              <w:right w:w="240" w:type="dxa"/>
            </w:tcMar>
            <w:vAlign w:val="center"/>
          </w:tcPr>
          <w:p w14:paraId="18E5CF53">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Литературная гостиная</w:t>
            </w:r>
          </w:p>
        </w:tc>
        <w:tc>
          <w:tcPr>
            <w:tcW w:w="4110" w:type="dxa"/>
            <w:tcMar>
              <w:top w:w="150" w:type="dxa"/>
              <w:left w:w="240" w:type="dxa"/>
              <w:bottom w:w="150" w:type="dxa"/>
              <w:right w:w="240" w:type="dxa"/>
            </w:tcMar>
            <w:vAlign w:val="center"/>
          </w:tcPr>
          <w:p w14:paraId="434F6A8F">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Создание особой эстетической среды для восприятия художественного слова (музыка, мягкий свет). Чтение и обсуждение произведений, декламация стихов</w:t>
            </w:r>
          </w:p>
        </w:tc>
        <w:tc>
          <w:tcPr>
            <w:tcW w:w="3544" w:type="dxa"/>
            <w:tcMar>
              <w:top w:w="150" w:type="dxa"/>
              <w:left w:w="240" w:type="dxa"/>
              <w:bottom w:w="150" w:type="dxa"/>
              <w:right w:w="0" w:type="dxa"/>
            </w:tcMar>
            <w:vAlign w:val="center"/>
          </w:tcPr>
          <w:p w14:paraId="58B7CDC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 в месяц</w:t>
            </w:r>
          </w:p>
        </w:tc>
      </w:tr>
      <w:tr w14:paraId="662A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02660AAF">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Чтение с обсуждением</w:t>
            </w:r>
          </w:p>
        </w:tc>
        <w:tc>
          <w:tcPr>
            <w:tcW w:w="4110" w:type="dxa"/>
            <w:tcMar>
              <w:top w:w="150" w:type="dxa"/>
              <w:left w:w="240" w:type="dxa"/>
              <w:bottom w:w="150" w:type="dxa"/>
              <w:right w:w="240" w:type="dxa"/>
            </w:tcMar>
            <w:vAlign w:val="center"/>
          </w:tcPr>
          <w:p w14:paraId="1FB4974B">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Выразительное чтение произведения (или отрывка) педагогом с последующей беседой по содержанию, характеристикой героев, выделением главной мысли </w:t>
            </w:r>
          </w:p>
        </w:tc>
        <w:tc>
          <w:tcPr>
            <w:tcW w:w="3544" w:type="dxa"/>
            <w:tcMar>
              <w:top w:w="150" w:type="dxa"/>
              <w:left w:w="240" w:type="dxa"/>
              <w:bottom w:w="150" w:type="dxa"/>
              <w:right w:w="0" w:type="dxa"/>
            </w:tcMar>
            <w:vAlign w:val="center"/>
          </w:tcPr>
          <w:p w14:paraId="6E1CE92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Каждое занятие (основная форма)</w:t>
            </w:r>
          </w:p>
        </w:tc>
      </w:tr>
      <w:tr w14:paraId="02DB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766A1D9A">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Театрализованное занятие (сторидрама)</w:t>
            </w:r>
          </w:p>
        </w:tc>
        <w:tc>
          <w:tcPr>
            <w:tcW w:w="4110" w:type="dxa"/>
            <w:tcMar>
              <w:top w:w="150" w:type="dxa"/>
              <w:left w:w="240" w:type="dxa"/>
              <w:bottom w:w="150" w:type="dxa"/>
              <w:right w:w="240" w:type="dxa"/>
            </w:tcMar>
            <w:vAlign w:val="center"/>
          </w:tcPr>
          <w:p w14:paraId="5FFE9A13">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Драматизация отрывков, инсценировка сказок с использованием пальчикового, настольного или кукольного театра. Дети «проживают» роли героев </w:t>
            </w:r>
          </w:p>
        </w:tc>
        <w:tc>
          <w:tcPr>
            <w:tcW w:w="3544" w:type="dxa"/>
            <w:tcMar>
              <w:top w:w="150" w:type="dxa"/>
              <w:left w:w="240" w:type="dxa"/>
              <w:bottom w:w="150" w:type="dxa"/>
              <w:right w:w="0" w:type="dxa"/>
            </w:tcMar>
            <w:vAlign w:val="center"/>
          </w:tcPr>
          <w:p w14:paraId="4569B1E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 в 2 недели</w:t>
            </w:r>
          </w:p>
        </w:tc>
      </w:tr>
      <w:tr w14:paraId="3609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4491F8CF">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«Книжкина больница»</w:t>
            </w:r>
          </w:p>
        </w:tc>
        <w:tc>
          <w:tcPr>
            <w:tcW w:w="4110" w:type="dxa"/>
            <w:tcMar>
              <w:top w:w="150" w:type="dxa"/>
              <w:left w:w="240" w:type="dxa"/>
              <w:bottom w:w="150" w:type="dxa"/>
              <w:right w:w="240" w:type="dxa"/>
            </w:tcMar>
            <w:vAlign w:val="center"/>
          </w:tcPr>
          <w:p w14:paraId="2F030700">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Практическое занятие по ремонту книг: подклеивание страниц, обложек, корешков. Воспитание бережного отношения к книге через игру</w:t>
            </w:r>
          </w:p>
        </w:tc>
        <w:tc>
          <w:tcPr>
            <w:tcW w:w="3544" w:type="dxa"/>
            <w:tcMar>
              <w:top w:w="150" w:type="dxa"/>
              <w:left w:w="240" w:type="dxa"/>
              <w:bottom w:w="150" w:type="dxa"/>
              <w:right w:w="0" w:type="dxa"/>
            </w:tcMar>
            <w:vAlign w:val="center"/>
          </w:tcPr>
          <w:p w14:paraId="223067C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 в месяц</w:t>
            </w:r>
          </w:p>
        </w:tc>
      </w:tr>
      <w:tr w14:paraId="36ED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2469966C">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Мастерская книготворчества</w:t>
            </w:r>
          </w:p>
        </w:tc>
        <w:tc>
          <w:tcPr>
            <w:tcW w:w="4110" w:type="dxa"/>
            <w:tcMar>
              <w:top w:w="150" w:type="dxa"/>
              <w:left w:w="240" w:type="dxa"/>
              <w:bottom w:w="150" w:type="dxa"/>
              <w:right w:w="240" w:type="dxa"/>
            </w:tcMar>
            <w:vAlign w:val="center"/>
          </w:tcPr>
          <w:p w14:paraId="01BC63B6">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Создание авторских книжек-малышек (рисование обложки, иллюстраций, придумывание текста)</w:t>
            </w:r>
          </w:p>
        </w:tc>
        <w:tc>
          <w:tcPr>
            <w:tcW w:w="3544" w:type="dxa"/>
            <w:tcMar>
              <w:top w:w="150" w:type="dxa"/>
              <w:left w:w="240" w:type="dxa"/>
              <w:bottom w:w="150" w:type="dxa"/>
              <w:right w:w="0" w:type="dxa"/>
            </w:tcMar>
            <w:vAlign w:val="center"/>
          </w:tcPr>
          <w:p w14:paraId="3349F29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 в месяц</w:t>
            </w:r>
          </w:p>
        </w:tc>
      </w:tr>
      <w:tr w14:paraId="5C1C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4C57EE45">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Экскурсия в библиотеку</w:t>
            </w:r>
          </w:p>
        </w:tc>
        <w:tc>
          <w:tcPr>
            <w:tcW w:w="4110" w:type="dxa"/>
            <w:tcMar>
              <w:top w:w="150" w:type="dxa"/>
              <w:left w:w="240" w:type="dxa"/>
              <w:bottom w:w="150" w:type="dxa"/>
              <w:right w:w="240" w:type="dxa"/>
            </w:tcMar>
            <w:vAlign w:val="center"/>
          </w:tcPr>
          <w:p w14:paraId="645C9C57">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Знакомство с устройством библиотеки, правилами поведения, профессией библиотекаря</w:t>
            </w:r>
          </w:p>
        </w:tc>
        <w:tc>
          <w:tcPr>
            <w:tcW w:w="3544" w:type="dxa"/>
            <w:tcMar>
              <w:top w:w="150" w:type="dxa"/>
              <w:left w:w="240" w:type="dxa"/>
              <w:bottom w:w="150" w:type="dxa"/>
              <w:right w:w="0" w:type="dxa"/>
            </w:tcMar>
            <w:vAlign w:val="center"/>
          </w:tcPr>
          <w:p w14:paraId="4FE6963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раза в год</w:t>
            </w:r>
          </w:p>
        </w:tc>
      </w:tr>
      <w:tr w14:paraId="0C95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4E91918A">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Литературная викторина / КВН</w:t>
            </w:r>
          </w:p>
        </w:tc>
        <w:tc>
          <w:tcPr>
            <w:tcW w:w="4110" w:type="dxa"/>
            <w:tcMar>
              <w:top w:w="150" w:type="dxa"/>
              <w:left w:w="240" w:type="dxa"/>
              <w:bottom w:w="150" w:type="dxa"/>
              <w:right w:w="240" w:type="dxa"/>
            </w:tcMar>
            <w:vAlign w:val="center"/>
          </w:tcPr>
          <w:p w14:paraId="41894B13">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Игровое закрепление знаний литературных произведений, героев, жанров. Командные соревнования </w:t>
            </w:r>
          </w:p>
        </w:tc>
        <w:tc>
          <w:tcPr>
            <w:tcW w:w="3544" w:type="dxa"/>
            <w:tcMar>
              <w:top w:w="150" w:type="dxa"/>
              <w:left w:w="240" w:type="dxa"/>
              <w:bottom w:w="150" w:type="dxa"/>
              <w:right w:w="0" w:type="dxa"/>
            </w:tcMar>
            <w:vAlign w:val="center"/>
          </w:tcPr>
          <w:p w14:paraId="4B11FFF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 в четверть</w:t>
            </w:r>
          </w:p>
        </w:tc>
      </w:tr>
      <w:tr w14:paraId="538F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71693847">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Конкурс чтецов</w:t>
            </w:r>
          </w:p>
        </w:tc>
        <w:tc>
          <w:tcPr>
            <w:tcW w:w="4110" w:type="dxa"/>
            <w:tcMar>
              <w:top w:w="150" w:type="dxa"/>
              <w:left w:w="240" w:type="dxa"/>
              <w:bottom w:w="150" w:type="dxa"/>
              <w:right w:w="240" w:type="dxa"/>
            </w:tcMar>
            <w:vAlign w:val="center"/>
          </w:tcPr>
          <w:p w14:paraId="6CA0EAD6">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Выразительное чтение стихотворений наизусть (внутригрупповой)  </w:t>
            </w:r>
          </w:p>
        </w:tc>
        <w:tc>
          <w:tcPr>
            <w:tcW w:w="3544" w:type="dxa"/>
            <w:tcMar>
              <w:top w:w="150" w:type="dxa"/>
              <w:left w:w="240" w:type="dxa"/>
              <w:bottom w:w="150" w:type="dxa"/>
              <w:right w:w="0" w:type="dxa"/>
            </w:tcMar>
            <w:vAlign w:val="center"/>
          </w:tcPr>
          <w:p w14:paraId="745DF51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раза в год</w:t>
            </w:r>
          </w:p>
        </w:tc>
      </w:tr>
      <w:tr w14:paraId="34EF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4AAA54E0">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Праздник книги / Литературный досуг</w:t>
            </w:r>
          </w:p>
        </w:tc>
        <w:tc>
          <w:tcPr>
            <w:tcW w:w="4110" w:type="dxa"/>
            <w:tcMar>
              <w:top w:w="150" w:type="dxa"/>
              <w:left w:w="240" w:type="dxa"/>
              <w:bottom w:w="150" w:type="dxa"/>
              <w:right w:w="240" w:type="dxa"/>
            </w:tcMar>
            <w:vAlign w:val="center"/>
          </w:tcPr>
          <w:p w14:paraId="0386E58D">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Комплексное мероприятие с участием родителей, включающее чтение, театрализацию, выставку книг и творческих работ</w:t>
            </w:r>
          </w:p>
        </w:tc>
        <w:tc>
          <w:tcPr>
            <w:tcW w:w="3544" w:type="dxa"/>
            <w:tcMar>
              <w:top w:w="150" w:type="dxa"/>
              <w:left w:w="240" w:type="dxa"/>
              <w:bottom w:w="150" w:type="dxa"/>
              <w:right w:w="0" w:type="dxa"/>
            </w:tcMar>
            <w:vAlign w:val="center"/>
          </w:tcPr>
          <w:p w14:paraId="6921135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раза в год</w:t>
            </w:r>
          </w:p>
        </w:tc>
      </w:tr>
      <w:tr w14:paraId="3C7B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52" w:type="dxa"/>
            <w:tcMar>
              <w:top w:w="150" w:type="dxa"/>
              <w:left w:w="0" w:type="dxa"/>
              <w:bottom w:w="150" w:type="dxa"/>
              <w:right w:w="240" w:type="dxa"/>
            </w:tcMar>
            <w:vAlign w:val="center"/>
          </w:tcPr>
          <w:p w14:paraId="67937584">
            <w:pPr>
              <w:spacing w:after="0" w:line="240" w:lineRule="auto"/>
              <w:ind w:left="142" w:right="-98" w:hanging="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Интегрированное занятие</w:t>
            </w:r>
          </w:p>
        </w:tc>
        <w:tc>
          <w:tcPr>
            <w:tcW w:w="4110" w:type="dxa"/>
            <w:tcMar>
              <w:top w:w="150" w:type="dxa"/>
              <w:left w:w="240" w:type="dxa"/>
              <w:bottom w:w="150" w:type="dxa"/>
              <w:right w:w="240" w:type="dxa"/>
            </w:tcMar>
            <w:vAlign w:val="center"/>
          </w:tcPr>
          <w:p w14:paraId="1F103501">
            <w:pPr>
              <w:spacing w:after="0" w:line="240" w:lineRule="auto"/>
              <w:ind w:left="-105"/>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Сочетание чтения с рисованием, лепкой, аппликацией, музыкой. Чтение произведения + создание иллюстрации</w:t>
            </w:r>
          </w:p>
        </w:tc>
        <w:tc>
          <w:tcPr>
            <w:tcW w:w="3544" w:type="dxa"/>
            <w:tcMar>
              <w:top w:w="150" w:type="dxa"/>
              <w:left w:w="240" w:type="dxa"/>
              <w:bottom w:w="150" w:type="dxa"/>
              <w:right w:w="0" w:type="dxa"/>
            </w:tcMar>
            <w:vAlign w:val="center"/>
          </w:tcPr>
          <w:p w14:paraId="4BCE17F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 в 2 недели</w:t>
            </w:r>
          </w:p>
        </w:tc>
      </w:tr>
    </w:tbl>
    <w:p w14:paraId="5F6DA2D6">
      <w:pPr>
        <w:shd w:val="clear" w:color="auto" w:fill="FFFFFF"/>
        <w:spacing w:after="0" w:line="240" w:lineRule="auto"/>
        <w:ind w:left="426" w:hanging="426"/>
        <w:outlineLvl w:val="2"/>
        <w:rPr>
          <w:rFonts w:ascii="Times New Roman" w:hAnsi="Times New Roman" w:eastAsia="Times New Roman" w:cs="Times New Roman"/>
          <w:b/>
          <w:bCs/>
          <w:sz w:val="24"/>
          <w:szCs w:val="24"/>
          <w:highlight w:val="yellow"/>
          <w:lang w:eastAsia="ru-RU"/>
        </w:rPr>
      </w:pPr>
    </w:p>
    <w:p w14:paraId="0C0CD219">
      <w:pPr>
        <w:pStyle w:val="22"/>
        <w:shd w:val="clear" w:color="auto" w:fill="FFFFFF"/>
        <w:spacing w:before="0" w:beforeAutospacing="0" w:after="0" w:afterAutospacing="0"/>
        <w:ind w:left="426" w:hanging="426"/>
      </w:pPr>
      <w:r>
        <w:rPr>
          <w:rStyle w:val="10"/>
        </w:rPr>
        <w:t>Цель программы:</w:t>
      </w:r>
      <w:r>
        <w:t> Формирование устойчивого интереса к художественной литературе и развитие художественно-эстетического восприятия у детей 6–7 лет через целостное освоение книги как синтетического искусства слова и изображения, создание условий для творческой самореализации в иллюстрировании, книготворчестве и театрализованной деятельности.</w:t>
      </w:r>
    </w:p>
    <w:p w14:paraId="62E4C134">
      <w:pPr>
        <w:pStyle w:val="22"/>
        <w:shd w:val="clear" w:color="auto" w:fill="FFFFFF"/>
        <w:spacing w:before="0" w:beforeAutospacing="0" w:after="0" w:afterAutospacing="0"/>
        <w:ind w:left="426" w:hanging="426"/>
      </w:pPr>
      <w:r>
        <w:rPr>
          <w:rStyle w:val="10"/>
        </w:rPr>
        <w:t>Задачи программы:</w:t>
      </w:r>
    </w:p>
    <w:p w14:paraId="7CD4C399">
      <w:pPr>
        <w:pStyle w:val="22"/>
        <w:shd w:val="clear" w:color="auto" w:fill="FFFFFF"/>
        <w:spacing w:before="0" w:beforeAutospacing="0" w:after="0" w:afterAutospacing="0"/>
        <w:ind w:left="426" w:hanging="426"/>
      </w:pPr>
      <w:r>
        <w:rPr>
          <w:rStyle w:val="10"/>
        </w:rPr>
        <w:t>Обучающие:</w:t>
      </w:r>
    </w:p>
    <w:p w14:paraId="0960D160">
      <w:pPr>
        <w:pStyle w:val="22"/>
        <w:numPr>
          <w:ilvl w:val="0"/>
          <w:numId w:val="6"/>
        </w:numPr>
        <w:shd w:val="clear" w:color="auto" w:fill="FFFFFF"/>
        <w:spacing w:before="0" w:beforeAutospacing="0" w:after="0" w:afterAutospacing="0"/>
        <w:ind w:left="426" w:hanging="426"/>
      </w:pPr>
      <w:r>
        <w:t>Познакомить детей с произведениями разных жанров детской литературы (сказки, рассказы, стихи, загадки, потешки, басни).</w:t>
      </w:r>
    </w:p>
    <w:p w14:paraId="624D0F0A">
      <w:pPr>
        <w:pStyle w:val="22"/>
        <w:numPr>
          <w:ilvl w:val="0"/>
          <w:numId w:val="6"/>
        </w:numPr>
        <w:shd w:val="clear" w:color="auto" w:fill="FFFFFF"/>
        <w:spacing w:before="0" w:beforeAutospacing="0" w:after="0" w:afterAutospacing="0"/>
        <w:ind w:left="426" w:hanging="426"/>
      </w:pPr>
      <w:r>
        <w:t>Научить выделять главную мысль произведения, характеризовать героев, оценивать их поступки.</w:t>
      </w:r>
    </w:p>
    <w:p w14:paraId="4146D131">
      <w:pPr>
        <w:pStyle w:val="22"/>
        <w:numPr>
          <w:ilvl w:val="0"/>
          <w:numId w:val="6"/>
        </w:numPr>
        <w:shd w:val="clear" w:color="auto" w:fill="FFFFFF"/>
        <w:spacing w:before="0" w:beforeAutospacing="0" w:after="0" w:afterAutospacing="0"/>
        <w:ind w:left="426" w:hanging="426"/>
      </w:pPr>
      <w:r>
        <w:t>Познакомить с элементами книжной графики (обложка, форзац, титульный лист, иллюстрация) и творчеством художников-иллюстраторов.</w:t>
      </w:r>
    </w:p>
    <w:p w14:paraId="54D4277B">
      <w:pPr>
        <w:pStyle w:val="22"/>
        <w:numPr>
          <w:ilvl w:val="0"/>
          <w:numId w:val="6"/>
        </w:numPr>
        <w:shd w:val="clear" w:color="auto" w:fill="FFFFFF"/>
        <w:spacing w:before="0" w:beforeAutospacing="0" w:after="0" w:afterAutospacing="0"/>
        <w:ind w:left="426" w:hanging="426"/>
      </w:pPr>
      <w:r>
        <w:t>Обучить приемам создания иллюстраций к литературным произведениям с использованием различных материалов и техник.</w:t>
      </w:r>
    </w:p>
    <w:p w14:paraId="69FB7BFD">
      <w:pPr>
        <w:pStyle w:val="22"/>
        <w:numPr>
          <w:ilvl w:val="0"/>
          <w:numId w:val="6"/>
        </w:numPr>
        <w:shd w:val="clear" w:color="auto" w:fill="FFFFFF"/>
        <w:spacing w:before="0" w:beforeAutospacing="0" w:after="0" w:afterAutospacing="0"/>
        <w:ind w:left="426" w:hanging="426"/>
      </w:pPr>
      <w:r>
        <w:t>Сформировать навыки выразительного чтения стихотворений наизусть и драматизации отрывков прозаических произведений.</w:t>
      </w:r>
    </w:p>
    <w:p w14:paraId="6FD07EBC">
      <w:pPr>
        <w:pStyle w:val="22"/>
        <w:numPr>
          <w:ilvl w:val="0"/>
          <w:numId w:val="6"/>
        </w:numPr>
        <w:shd w:val="clear" w:color="auto" w:fill="FFFFFF"/>
        <w:spacing w:before="0" w:beforeAutospacing="0" w:after="0" w:afterAutospacing="0"/>
        <w:ind w:left="426" w:hanging="426"/>
      </w:pPr>
      <w:r>
        <w:t>Научить создавать простейшие книжки-малышки (авторские книги) с текстом и иллюстрациями.</w:t>
      </w:r>
    </w:p>
    <w:p w14:paraId="2C9AECBB">
      <w:pPr>
        <w:pStyle w:val="22"/>
        <w:shd w:val="clear" w:color="auto" w:fill="FFFFFF"/>
        <w:spacing w:before="0" w:beforeAutospacing="0" w:after="0" w:afterAutospacing="0"/>
        <w:ind w:left="426" w:hanging="426"/>
      </w:pPr>
      <w:r>
        <w:rPr>
          <w:rStyle w:val="10"/>
        </w:rPr>
        <w:t>Развивающие:</w:t>
      </w:r>
    </w:p>
    <w:p w14:paraId="4E789447">
      <w:pPr>
        <w:pStyle w:val="22"/>
        <w:numPr>
          <w:ilvl w:val="0"/>
          <w:numId w:val="7"/>
        </w:numPr>
        <w:shd w:val="clear" w:color="auto" w:fill="FFFFFF"/>
        <w:spacing w:before="0" w:beforeAutospacing="0" w:after="0" w:afterAutospacing="0"/>
        <w:ind w:left="426" w:hanging="426"/>
      </w:pPr>
      <w:r>
        <w:t>Развивать эстетическое восприятие художественного текста – умение чувствовать красоту и образность языка, замечать выразительные средства (сравнения, эпитеты, повторы).</w:t>
      </w:r>
    </w:p>
    <w:p w14:paraId="02DD598A">
      <w:pPr>
        <w:pStyle w:val="22"/>
        <w:numPr>
          <w:ilvl w:val="0"/>
          <w:numId w:val="7"/>
        </w:numPr>
        <w:shd w:val="clear" w:color="auto" w:fill="FFFFFF"/>
        <w:spacing w:before="0" w:beforeAutospacing="0" w:after="0" w:afterAutospacing="0"/>
        <w:ind w:left="426" w:hanging="426"/>
      </w:pPr>
      <w:r>
        <w:t>Развивать связную речь, обогащать активный и пассивный словарь детей литературными оборотами.</w:t>
      </w:r>
    </w:p>
    <w:p w14:paraId="00C0AC46">
      <w:pPr>
        <w:pStyle w:val="22"/>
        <w:numPr>
          <w:ilvl w:val="0"/>
          <w:numId w:val="7"/>
        </w:numPr>
        <w:shd w:val="clear" w:color="auto" w:fill="FFFFFF"/>
        <w:spacing w:before="0" w:beforeAutospacing="0" w:after="0" w:afterAutospacing="0"/>
        <w:ind w:left="426" w:hanging="426"/>
      </w:pPr>
      <w:r>
        <w:t>Развивать воображение и образное мышление через иллюстрирование, драматизацию и придумывание собственных историй.</w:t>
      </w:r>
    </w:p>
    <w:p w14:paraId="7A9DA231">
      <w:pPr>
        <w:pStyle w:val="22"/>
        <w:numPr>
          <w:ilvl w:val="0"/>
          <w:numId w:val="7"/>
        </w:numPr>
        <w:shd w:val="clear" w:color="auto" w:fill="FFFFFF"/>
        <w:spacing w:before="0" w:beforeAutospacing="0" w:after="0" w:afterAutospacing="0"/>
        <w:ind w:left="426" w:hanging="426"/>
      </w:pPr>
      <w:r>
        <w:t>Развивать эмоциональный интеллект – умение распознавать и называть чувства героев, сопереживать им, выражать свое эмоциональное отношение.</w:t>
      </w:r>
    </w:p>
    <w:p w14:paraId="0C641B73">
      <w:pPr>
        <w:pStyle w:val="22"/>
        <w:numPr>
          <w:ilvl w:val="0"/>
          <w:numId w:val="7"/>
        </w:numPr>
        <w:shd w:val="clear" w:color="auto" w:fill="FFFFFF"/>
        <w:spacing w:before="0" w:beforeAutospacing="0" w:after="0" w:afterAutospacing="0"/>
        <w:ind w:left="426" w:hanging="426"/>
      </w:pPr>
      <w:r>
        <w:t>Развивать произвольное внимание, память, усидчивость через работу с текстом и создание творческих продуктов.</w:t>
      </w:r>
    </w:p>
    <w:p w14:paraId="777DAF90">
      <w:pPr>
        <w:pStyle w:val="22"/>
        <w:numPr>
          <w:ilvl w:val="0"/>
          <w:numId w:val="7"/>
        </w:numPr>
        <w:shd w:val="clear" w:color="auto" w:fill="FFFFFF"/>
        <w:spacing w:before="0" w:beforeAutospacing="0" w:after="0" w:afterAutospacing="0"/>
        <w:ind w:left="426" w:hanging="426"/>
      </w:pPr>
      <w:r>
        <w:t>Развивать мелкую моторику рук через рисование, лепку, аппликацию, работу с ножницами и клеем.</w:t>
      </w:r>
    </w:p>
    <w:p w14:paraId="2BC52EA2">
      <w:pPr>
        <w:pStyle w:val="22"/>
        <w:numPr>
          <w:ilvl w:val="0"/>
          <w:numId w:val="7"/>
        </w:numPr>
        <w:shd w:val="clear" w:color="auto" w:fill="FFFFFF"/>
        <w:spacing w:before="0" w:beforeAutospacing="0" w:after="0" w:afterAutospacing="0"/>
        <w:ind w:left="426" w:hanging="426"/>
      </w:pPr>
      <w:r>
        <w:t>Развивать коммуникативные навыки – умение слушать других, высказывать свое мнение, договариваться при совместной творческой деятельности.</w:t>
      </w:r>
    </w:p>
    <w:p w14:paraId="0F90B83A">
      <w:pPr>
        <w:pStyle w:val="22"/>
        <w:shd w:val="clear" w:color="auto" w:fill="FFFFFF"/>
        <w:spacing w:before="0" w:beforeAutospacing="0" w:after="0" w:afterAutospacing="0"/>
        <w:ind w:left="426" w:hanging="426"/>
      </w:pPr>
      <w:r>
        <w:rPr>
          <w:rStyle w:val="10"/>
        </w:rPr>
        <w:t>Воспитательные:</w:t>
      </w:r>
    </w:p>
    <w:p w14:paraId="3DF839ED">
      <w:pPr>
        <w:pStyle w:val="22"/>
        <w:numPr>
          <w:ilvl w:val="0"/>
          <w:numId w:val="8"/>
        </w:numPr>
        <w:shd w:val="clear" w:color="auto" w:fill="FFFFFF"/>
        <w:spacing w:before="0" w:beforeAutospacing="0" w:after="0" w:afterAutospacing="0"/>
        <w:ind w:left="426" w:hanging="426"/>
      </w:pPr>
      <w:r>
        <w:t>Воспитывать бережное отношение к книге как к культурной и художественной ценности, уважение к труду писателя и художника.</w:t>
      </w:r>
    </w:p>
    <w:p w14:paraId="76D2FD0E">
      <w:pPr>
        <w:pStyle w:val="22"/>
        <w:numPr>
          <w:ilvl w:val="0"/>
          <w:numId w:val="8"/>
        </w:numPr>
        <w:shd w:val="clear" w:color="auto" w:fill="FFFFFF"/>
        <w:spacing w:before="0" w:beforeAutospacing="0" w:after="0" w:afterAutospacing="0"/>
        <w:ind w:left="426" w:hanging="426"/>
      </w:pPr>
      <w:r>
        <w:t>Воспитывать нравственные качества (доброту, справедливость, честность, смелость, отзывчивость) на примере положительных героев литературных произведений.</w:t>
      </w:r>
    </w:p>
    <w:p w14:paraId="1742F8A0">
      <w:pPr>
        <w:pStyle w:val="22"/>
        <w:numPr>
          <w:ilvl w:val="0"/>
          <w:numId w:val="8"/>
        </w:numPr>
        <w:shd w:val="clear" w:color="auto" w:fill="FFFFFF"/>
        <w:spacing w:before="0" w:beforeAutospacing="0" w:after="0" w:afterAutospacing="0"/>
        <w:ind w:left="426" w:hanging="426"/>
      </w:pPr>
      <w:r>
        <w:t>Воспитывать художественный вкус – умение отличать качественные иллюстрации, чувствовать гармонию слова и образа.</w:t>
      </w:r>
    </w:p>
    <w:p w14:paraId="7F48D362">
      <w:pPr>
        <w:pStyle w:val="22"/>
        <w:numPr>
          <w:ilvl w:val="0"/>
          <w:numId w:val="8"/>
        </w:numPr>
        <w:shd w:val="clear" w:color="auto" w:fill="FFFFFF"/>
        <w:spacing w:before="0" w:beforeAutospacing="0" w:after="0" w:afterAutospacing="0"/>
        <w:ind w:left="426" w:hanging="426"/>
      </w:pPr>
      <w:r>
        <w:t>Воспитывать культуру общения при обсуждении прочитанного – умение слушать собеседника, не перебивать, аргументированно высказывать свое мнение.</w:t>
      </w:r>
    </w:p>
    <w:p w14:paraId="27E25ED3">
      <w:pPr>
        <w:pStyle w:val="22"/>
        <w:numPr>
          <w:ilvl w:val="0"/>
          <w:numId w:val="8"/>
        </w:numPr>
        <w:shd w:val="clear" w:color="auto" w:fill="FFFFFF"/>
        <w:spacing w:before="0" w:beforeAutospacing="0" w:after="0" w:afterAutospacing="0"/>
        <w:ind w:left="426" w:hanging="426"/>
      </w:pPr>
      <w:r>
        <w:t>Воспитывать уверенность в себе, своих творческих возможностях через создание собственных книг, иллюстраций, театральных образов.</w:t>
      </w:r>
    </w:p>
    <w:p w14:paraId="325C80D2">
      <w:pPr>
        <w:pStyle w:val="22"/>
        <w:numPr>
          <w:ilvl w:val="0"/>
          <w:numId w:val="8"/>
        </w:numPr>
        <w:shd w:val="clear" w:color="auto" w:fill="FFFFFF"/>
        <w:spacing w:before="0" w:beforeAutospacing="0" w:after="0" w:afterAutospacing="0"/>
        <w:ind w:left="426" w:hanging="426"/>
      </w:pPr>
      <w:r>
        <w:t>Воспитывать интерес и любовь к чтению, потребность в общении с книгой.</w:t>
      </w:r>
    </w:p>
    <w:p w14:paraId="21C6CCA9">
      <w:pPr>
        <w:spacing w:after="0" w:line="240" w:lineRule="auto"/>
        <w:ind w:left="426" w:hanging="426"/>
        <w:rPr>
          <w:rFonts w:ascii="Times New Roman" w:hAnsi="Times New Roman" w:cs="Times New Roman"/>
          <w:b/>
          <w:bCs/>
          <w:sz w:val="24"/>
          <w:szCs w:val="24"/>
        </w:rPr>
      </w:pPr>
    </w:p>
    <w:p w14:paraId="62A63719">
      <w:pPr>
        <w:shd w:val="clear" w:color="auto" w:fill="FFFFFF"/>
        <w:spacing w:after="0" w:line="240" w:lineRule="auto"/>
        <w:ind w:left="426" w:hanging="426"/>
        <w:jc w:val="both"/>
        <w:rPr>
          <w:rFonts w:ascii="Times New Roman" w:hAnsi="Times New Roman" w:eastAsia="Times New Roman" w:cs="Times New Roman"/>
          <w:sz w:val="24"/>
          <w:szCs w:val="24"/>
          <w:lang w:eastAsia="ru-RU"/>
        </w:rPr>
      </w:pPr>
    </w:p>
    <w:p w14:paraId="1D9CB3C5">
      <w:pPr>
        <w:shd w:val="clear" w:color="auto" w:fill="FFFFFF"/>
        <w:spacing w:after="0" w:line="240" w:lineRule="auto"/>
        <w:ind w:left="426" w:hanging="426"/>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Планируемые результаты:</w:t>
      </w:r>
    </w:p>
    <w:p w14:paraId="33404E36">
      <w:pPr>
        <w:pStyle w:val="22"/>
        <w:shd w:val="clear" w:color="auto" w:fill="FFFFFF"/>
        <w:spacing w:before="0" w:beforeAutospacing="0" w:after="0" w:afterAutospacing="0"/>
        <w:ind w:left="426" w:hanging="426"/>
        <w:rPr>
          <w:rStyle w:val="10"/>
        </w:rPr>
      </w:pPr>
      <w:r>
        <w:rPr>
          <w:rStyle w:val="10"/>
        </w:rPr>
        <w:t>Планируемые результаты освоения программы «Маленькая библиотечка» по</w:t>
      </w:r>
    </w:p>
    <w:p w14:paraId="1FA93F72">
      <w:pPr>
        <w:pStyle w:val="22"/>
        <w:shd w:val="clear" w:color="auto" w:fill="FFFFFF"/>
        <w:spacing w:before="0" w:beforeAutospacing="0" w:after="0" w:afterAutospacing="0"/>
        <w:ind w:left="426" w:hanging="426"/>
      </w:pPr>
      <w:r>
        <w:rPr>
          <w:rStyle w:val="10"/>
        </w:rPr>
        <w:t>художественному чтению художественно-эстетической направленности для детей 6–7 лет:</w:t>
      </w:r>
    </w:p>
    <w:p w14:paraId="3AF3B8B4">
      <w:pPr>
        <w:pStyle w:val="22"/>
        <w:shd w:val="clear" w:color="auto" w:fill="FFFFFF"/>
        <w:spacing w:before="0" w:beforeAutospacing="0" w:after="0" w:afterAutospacing="0"/>
        <w:ind w:left="426" w:hanging="426"/>
      </w:pPr>
      <w:r>
        <w:rPr>
          <w:rStyle w:val="10"/>
        </w:rPr>
        <w:t>Предметные результаты:</w:t>
      </w:r>
    </w:p>
    <w:p w14:paraId="3301A563">
      <w:pPr>
        <w:pStyle w:val="22"/>
        <w:numPr>
          <w:ilvl w:val="0"/>
          <w:numId w:val="9"/>
        </w:numPr>
        <w:shd w:val="clear" w:color="auto" w:fill="FFFFFF"/>
        <w:spacing w:before="0" w:beforeAutospacing="0" w:after="0" w:afterAutospacing="0"/>
        <w:ind w:left="426" w:hanging="426"/>
      </w:pPr>
      <w:r>
        <w:t>Ребенок знает не менее 10–15 произведений детской литературы, различает жанры (сказка, рассказ, стихотворение, загадка, потешка).</w:t>
      </w:r>
    </w:p>
    <w:p w14:paraId="61329231">
      <w:pPr>
        <w:pStyle w:val="22"/>
        <w:numPr>
          <w:ilvl w:val="0"/>
          <w:numId w:val="9"/>
        </w:numPr>
        <w:shd w:val="clear" w:color="auto" w:fill="FFFFFF"/>
        <w:spacing w:before="0" w:beforeAutospacing="0" w:after="0" w:afterAutospacing="0"/>
        <w:ind w:left="426" w:hanging="426"/>
      </w:pPr>
      <w:r>
        <w:t>Ребенок выделяет главную мысль произведения (с помощью наводящих вопросов), дает характеристику героям (2–3 качества), оценивает их поступки.</w:t>
      </w:r>
    </w:p>
    <w:p w14:paraId="6C1F49B9">
      <w:pPr>
        <w:pStyle w:val="22"/>
        <w:numPr>
          <w:ilvl w:val="0"/>
          <w:numId w:val="9"/>
        </w:numPr>
        <w:shd w:val="clear" w:color="auto" w:fill="FFFFFF"/>
        <w:spacing w:before="0" w:beforeAutospacing="0" w:after="0" w:afterAutospacing="0"/>
        <w:ind w:left="426" w:hanging="426"/>
      </w:pPr>
      <w:r>
        <w:t>Ребенок знает элементы книги (обложка, форзац, титульный лист, иллюстрация), узнает иллюстрации 2–3 художников (Сутеев, Чарушин, Васнецов, Рачев).</w:t>
      </w:r>
    </w:p>
    <w:p w14:paraId="075C3BF1">
      <w:pPr>
        <w:pStyle w:val="22"/>
        <w:numPr>
          <w:ilvl w:val="0"/>
          <w:numId w:val="9"/>
        </w:numPr>
        <w:shd w:val="clear" w:color="auto" w:fill="FFFFFF"/>
        <w:spacing w:before="0" w:beforeAutospacing="0" w:after="0" w:afterAutospacing="0"/>
        <w:ind w:left="426" w:hanging="426"/>
      </w:pPr>
      <w:r>
        <w:t>Ребенок создает иллюстрации к литературным произведениям, передавая характер героя и настроение, используя разные материалы.</w:t>
      </w:r>
    </w:p>
    <w:p w14:paraId="7874383B">
      <w:pPr>
        <w:pStyle w:val="22"/>
        <w:numPr>
          <w:ilvl w:val="0"/>
          <w:numId w:val="10"/>
        </w:numPr>
        <w:shd w:val="clear" w:color="auto" w:fill="FFFFFF"/>
        <w:spacing w:before="0" w:beforeAutospacing="0" w:after="0" w:afterAutospacing="0"/>
        <w:ind w:left="426" w:hanging="426"/>
      </w:pPr>
      <w:r>
        <w:t>Ребенок выразительно читает наизусть 3–5 стихотворений, драматизирует отрывки сказок/рассказов, передавая характер персонажа.</w:t>
      </w:r>
    </w:p>
    <w:p w14:paraId="1D9E2BAB">
      <w:pPr>
        <w:pStyle w:val="22"/>
        <w:numPr>
          <w:ilvl w:val="0"/>
          <w:numId w:val="10"/>
        </w:numPr>
        <w:shd w:val="clear" w:color="auto" w:fill="FFFFFF"/>
        <w:spacing w:before="0" w:beforeAutospacing="0" w:after="0" w:afterAutospacing="0"/>
        <w:ind w:left="426" w:hanging="426"/>
      </w:pPr>
      <w:r>
        <w:t>Ребенок создает авторскую книжку-малышку (2–4 страницы) с текстом и иллюстрациями, оформляет обложку.</w:t>
      </w:r>
    </w:p>
    <w:p w14:paraId="57FDF8E4">
      <w:pPr>
        <w:pStyle w:val="22"/>
        <w:shd w:val="clear" w:color="auto" w:fill="FFFFFF"/>
        <w:spacing w:before="0" w:beforeAutospacing="0" w:after="0" w:afterAutospacing="0"/>
        <w:ind w:left="426" w:hanging="426"/>
      </w:pPr>
      <w:r>
        <w:rPr>
          <w:rStyle w:val="10"/>
        </w:rPr>
        <w:t>Метапредметные результаты:</w:t>
      </w:r>
    </w:p>
    <w:p w14:paraId="45421E64">
      <w:pPr>
        <w:pStyle w:val="22"/>
        <w:numPr>
          <w:ilvl w:val="0"/>
          <w:numId w:val="11"/>
        </w:numPr>
        <w:shd w:val="clear" w:color="auto" w:fill="FFFFFF"/>
        <w:spacing w:before="0" w:beforeAutospacing="0" w:after="0" w:afterAutospacing="0"/>
        <w:ind w:left="426" w:hanging="426"/>
      </w:pPr>
      <w:r>
        <w:rPr>
          <w:rStyle w:val="10"/>
        </w:rPr>
        <w:t>Познавательные:</w:t>
      </w:r>
      <w:r>
        <w:t> Ребенок замечает выразительные средства языка (сравнения, эпитеты, повторы), чувствует настроение произведения. Пересказывает короткое произведение (3–5 предложений), использует в речи литературные обороты. Придумывает альтернативную концовку, сочиняет короткую историю. Удерживает внимание 10–15 минут, запоминает стихотворение (4–8 строк).</w:t>
      </w:r>
    </w:p>
    <w:p w14:paraId="1494BAD2">
      <w:pPr>
        <w:pStyle w:val="22"/>
        <w:numPr>
          <w:ilvl w:val="0"/>
          <w:numId w:val="11"/>
        </w:numPr>
        <w:shd w:val="clear" w:color="auto" w:fill="FFFFFF"/>
        <w:spacing w:before="0" w:beforeAutospacing="0" w:after="0" w:afterAutospacing="0"/>
        <w:ind w:left="426" w:hanging="426"/>
      </w:pPr>
      <w:r>
        <w:rPr>
          <w:rStyle w:val="10"/>
        </w:rPr>
        <w:t>Коммуникативные:</w:t>
      </w:r>
      <w:r>
        <w:t> Ребенок слушает ответы сверстников, высказывает свое мнение (2–3 предложения), задает вопросы по содержанию. Договаривается со сверстниками при распределении ролей и совместной творческой деятельности. Называет чувства героев, выражает свое эмоциональное отношение, сопереживает героям.</w:t>
      </w:r>
    </w:p>
    <w:p w14:paraId="28CFD19F">
      <w:pPr>
        <w:pStyle w:val="22"/>
        <w:numPr>
          <w:ilvl w:val="0"/>
          <w:numId w:val="11"/>
        </w:numPr>
        <w:shd w:val="clear" w:color="auto" w:fill="FFFFFF"/>
        <w:spacing w:before="0" w:beforeAutospacing="0" w:after="0" w:afterAutospacing="0"/>
        <w:ind w:left="426" w:hanging="426"/>
      </w:pPr>
      <w:r>
        <w:rPr>
          <w:rStyle w:val="10"/>
        </w:rPr>
        <w:t>Регулятивные:</w:t>
      </w:r>
      <w:r>
        <w:t> Ребенок соблюдает правила поведения на занятии, удерживает рабочую позу в течение 10–15 минут, доводит начатое дело до конца. Оценивает результат своей работы с помощью педагога.</w:t>
      </w:r>
    </w:p>
    <w:p w14:paraId="47A9979A">
      <w:pPr>
        <w:pStyle w:val="22"/>
        <w:shd w:val="clear" w:color="auto" w:fill="FFFFFF"/>
        <w:spacing w:before="0" w:beforeAutospacing="0" w:after="0" w:afterAutospacing="0"/>
        <w:ind w:left="426" w:hanging="426"/>
      </w:pPr>
      <w:r>
        <w:rPr>
          <w:rStyle w:val="10"/>
        </w:rPr>
        <w:t>Личностные результаты:</w:t>
      </w:r>
    </w:p>
    <w:p w14:paraId="5029DCCA">
      <w:pPr>
        <w:pStyle w:val="22"/>
        <w:numPr>
          <w:ilvl w:val="0"/>
          <w:numId w:val="9"/>
        </w:numPr>
        <w:shd w:val="clear" w:color="auto" w:fill="FFFFFF"/>
        <w:spacing w:before="0" w:beforeAutospacing="0" w:after="0" w:afterAutospacing="0"/>
        <w:ind w:left="426" w:hanging="426"/>
      </w:pPr>
      <w:r>
        <w:t>Ребенок проявляет бережное отношение к книге, участвует в «книжкиной больнице», понимает и уважает труд писателя и художника.</w:t>
      </w:r>
    </w:p>
    <w:p w14:paraId="71081629">
      <w:pPr>
        <w:pStyle w:val="22"/>
        <w:numPr>
          <w:ilvl w:val="0"/>
          <w:numId w:val="9"/>
        </w:numPr>
        <w:shd w:val="clear" w:color="auto" w:fill="FFFFFF"/>
        <w:spacing w:before="0" w:beforeAutospacing="0" w:after="0" w:afterAutospacing="0"/>
        <w:ind w:left="426" w:hanging="426"/>
      </w:pPr>
      <w:r>
        <w:t>Ребенок проявляет доброту, отзывчивость, справедливость в реальных жизненных ситуациях, оценивает поступки с позиции «хорошо/плохо», подражает положительным героям.</w:t>
      </w:r>
    </w:p>
    <w:p w14:paraId="5E47087F">
      <w:pPr>
        <w:pStyle w:val="22"/>
        <w:numPr>
          <w:ilvl w:val="0"/>
          <w:numId w:val="9"/>
        </w:numPr>
        <w:shd w:val="clear" w:color="auto" w:fill="FFFFFF"/>
        <w:spacing w:before="0" w:beforeAutospacing="0" w:after="0" w:afterAutospacing="0"/>
        <w:ind w:left="426" w:hanging="426"/>
      </w:pPr>
      <w:r>
        <w:t>Ребенок проявляет художественный вкус (эстетические предпочтения, умение отличать качественные иллюстрации), замечает красивое в книге.</w:t>
      </w:r>
    </w:p>
    <w:p w14:paraId="661DD5AA">
      <w:pPr>
        <w:pStyle w:val="22"/>
        <w:numPr>
          <w:ilvl w:val="0"/>
          <w:numId w:val="9"/>
        </w:numPr>
        <w:shd w:val="clear" w:color="auto" w:fill="FFFFFF"/>
        <w:spacing w:before="0" w:beforeAutospacing="0" w:after="0" w:afterAutospacing="0"/>
        <w:ind w:left="426" w:hanging="426"/>
      </w:pPr>
      <w:r>
        <w:t>Ребенок проявляет уважение к чужому мнению, аргументирует свою точку зрения, использует вежливые формы речи при обсуждении.</w:t>
      </w:r>
    </w:p>
    <w:p w14:paraId="219AB952">
      <w:pPr>
        <w:pStyle w:val="22"/>
        <w:numPr>
          <w:ilvl w:val="0"/>
          <w:numId w:val="9"/>
        </w:numPr>
        <w:shd w:val="clear" w:color="auto" w:fill="FFFFFF"/>
        <w:spacing w:before="0" w:beforeAutospacing="0" w:after="0" w:afterAutospacing="0"/>
        <w:ind w:left="426" w:hanging="426"/>
      </w:pPr>
      <w:r>
        <w:t>Ребенок проявляет инициативу в выборе темы, роли, сюжета; не боится выступать перед группой; гордится своими творческими работами.</w:t>
      </w:r>
    </w:p>
    <w:p w14:paraId="47C43B1B">
      <w:pPr>
        <w:pStyle w:val="22"/>
        <w:numPr>
          <w:ilvl w:val="0"/>
          <w:numId w:val="9"/>
        </w:numPr>
        <w:shd w:val="clear" w:color="auto" w:fill="FFFFFF"/>
        <w:spacing w:before="0" w:beforeAutospacing="0" w:after="0" w:afterAutospacing="0"/>
        <w:ind w:left="426" w:hanging="426"/>
      </w:pPr>
      <w:r>
        <w:t>Ребенок проявляет устойчивый интерес к книге: самостоятельно берет книги, просит почитать новую книгу, рекомендует понравившиеся книги сверстникам.</w:t>
      </w:r>
    </w:p>
    <w:p w14:paraId="4E1C5D1D">
      <w:pPr>
        <w:spacing w:after="0" w:line="240" w:lineRule="auto"/>
        <w:ind w:left="426" w:hanging="426"/>
        <w:jc w:val="center"/>
        <w:rPr>
          <w:rFonts w:ascii="Times New Roman" w:hAnsi="Times New Roman" w:cs="Times New Roman"/>
          <w:b/>
          <w:bCs/>
          <w:sz w:val="24"/>
          <w:szCs w:val="24"/>
        </w:rPr>
      </w:pPr>
    </w:p>
    <w:p w14:paraId="312D075D">
      <w:pPr>
        <w:spacing w:after="0" w:line="240" w:lineRule="auto"/>
        <w:ind w:left="426" w:hanging="426"/>
        <w:jc w:val="center"/>
        <w:rPr>
          <w:rFonts w:ascii="Times New Roman" w:hAnsi="Times New Roman" w:cs="Times New Roman"/>
          <w:b/>
          <w:sz w:val="24"/>
          <w:szCs w:val="24"/>
        </w:rPr>
      </w:pPr>
      <w:r>
        <w:rPr>
          <w:rFonts w:ascii="Times New Roman" w:hAnsi="Times New Roman" w:cs="Times New Roman"/>
          <w:b/>
          <w:sz w:val="24"/>
          <w:szCs w:val="24"/>
        </w:rPr>
        <w:t>Учебный план</w:t>
      </w:r>
    </w:p>
    <w:p w14:paraId="27804EDB">
      <w:pPr>
        <w:spacing w:after="0" w:line="240" w:lineRule="auto"/>
        <w:ind w:left="426" w:hanging="426"/>
        <w:jc w:val="center"/>
        <w:rPr>
          <w:rFonts w:ascii="Times New Roman" w:hAnsi="Times New Roman" w:cs="Times New Roman"/>
          <w:b/>
          <w:sz w:val="24"/>
          <w:szCs w:val="24"/>
        </w:rPr>
      </w:pPr>
    </w:p>
    <w:tbl>
      <w:tblPr>
        <w:tblStyle w:val="16"/>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3542"/>
        <w:gridCol w:w="808"/>
        <w:gridCol w:w="951"/>
        <w:gridCol w:w="1208"/>
        <w:gridCol w:w="3095"/>
      </w:tblGrid>
      <w:tr w14:paraId="7D77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05DF9C2">
            <w:pPr>
              <w:spacing w:after="0"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t>№</w:t>
            </w:r>
          </w:p>
        </w:tc>
        <w:tc>
          <w:tcPr>
            <w:tcW w:w="3650" w:type="dxa"/>
            <w:vAlign w:val="center"/>
          </w:tcPr>
          <w:p w14:paraId="304344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w:t>
            </w:r>
          </w:p>
        </w:tc>
        <w:tc>
          <w:tcPr>
            <w:tcW w:w="527" w:type="dxa"/>
          </w:tcPr>
          <w:p w14:paraId="1FB7C3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Всего</w:t>
            </w:r>
          </w:p>
          <w:p w14:paraId="67C50C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w:t>
            </w:r>
          </w:p>
        </w:tc>
        <w:tc>
          <w:tcPr>
            <w:tcW w:w="984" w:type="dxa"/>
            <w:vAlign w:val="center"/>
          </w:tcPr>
          <w:p w14:paraId="0D759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Теория (ч)</w:t>
            </w:r>
          </w:p>
        </w:tc>
        <w:tc>
          <w:tcPr>
            <w:tcW w:w="1260" w:type="dxa"/>
            <w:vAlign w:val="center"/>
          </w:tcPr>
          <w:p w14:paraId="72CEEA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Практика (ч)</w:t>
            </w:r>
          </w:p>
        </w:tc>
        <w:tc>
          <w:tcPr>
            <w:tcW w:w="3183" w:type="dxa"/>
            <w:vAlign w:val="center"/>
          </w:tcPr>
          <w:p w14:paraId="0719A263">
            <w:pPr>
              <w:spacing w:after="0" w:line="240" w:lineRule="auto"/>
              <w:ind w:left="9" w:hanging="9"/>
              <w:jc w:val="center"/>
              <w:rPr>
                <w:rFonts w:ascii="Times New Roman" w:hAnsi="Times New Roman" w:cs="Times New Roman"/>
                <w:sz w:val="24"/>
                <w:szCs w:val="24"/>
              </w:rPr>
            </w:pPr>
            <w:r>
              <w:rPr>
                <w:rFonts w:ascii="Times New Roman" w:hAnsi="Times New Roman" w:cs="Times New Roman"/>
                <w:sz w:val="24"/>
                <w:szCs w:val="24"/>
              </w:rPr>
              <w:t>Форма контроля</w:t>
            </w:r>
          </w:p>
        </w:tc>
      </w:tr>
      <w:tr w14:paraId="1B0D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87F3419">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w:t>
            </w:r>
          </w:p>
        </w:tc>
        <w:tc>
          <w:tcPr>
            <w:tcW w:w="3650" w:type="dxa"/>
          </w:tcPr>
          <w:p w14:paraId="72FEA2AF">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Вводное занятие «Путешествие в мир книги»</w:t>
            </w:r>
          </w:p>
        </w:tc>
        <w:tc>
          <w:tcPr>
            <w:tcW w:w="527" w:type="dxa"/>
          </w:tcPr>
          <w:p w14:paraId="2DB3FA3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6C935736">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6B85B225">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03101547">
            <w:pPr>
              <w:spacing w:after="0" w:line="240" w:lineRule="auto"/>
              <w:ind w:left="9" w:hanging="9"/>
              <w:rPr>
                <w:rFonts w:ascii="Times New Roman" w:hAnsi="Times New Roman" w:cs="Times New Roman"/>
                <w:sz w:val="24"/>
                <w:szCs w:val="24"/>
              </w:rPr>
            </w:pPr>
            <w:r>
              <w:rPr>
                <w:rFonts w:ascii="Times New Roman" w:hAnsi="Times New Roman" w:cs="Times New Roman"/>
                <w:sz w:val="24"/>
                <w:szCs w:val="24"/>
              </w:rPr>
              <w:t>Беседа, инструктаж, наблюдение</w:t>
            </w:r>
          </w:p>
        </w:tc>
      </w:tr>
      <w:tr w14:paraId="0757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D74AB88">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w:t>
            </w:r>
          </w:p>
        </w:tc>
        <w:tc>
          <w:tcPr>
            <w:tcW w:w="3650" w:type="dxa"/>
          </w:tcPr>
          <w:p w14:paraId="5FE5591F">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Экскурсия в библиотеку / знакомство с книжным уголком</w:t>
            </w:r>
          </w:p>
        </w:tc>
        <w:tc>
          <w:tcPr>
            <w:tcW w:w="527" w:type="dxa"/>
          </w:tcPr>
          <w:p w14:paraId="7C98D67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E69B6FB">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089D83F1">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1DDB7657">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Наблюдение, ситуативный разговор</w:t>
            </w:r>
          </w:p>
        </w:tc>
      </w:tr>
      <w:tr w14:paraId="058B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9A8667C">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3</w:t>
            </w:r>
          </w:p>
        </w:tc>
        <w:tc>
          <w:tcPr>
            <w:tcW w:w="3650" w:type="dxa"/>
          </w:tcPr>
          <w:p w14:paraId="5C709277">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Из чего состоит книга</w:t>
            </w:r>
          </w:p>
        </w:tc>
        <w:tc>
          <w:tcPr>
            <w:tcW w:w="527" w:type="dxa"/>
          </w:tcPr>
          <w:p w14:paraId="65AFBCE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21EE529E">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4EE43E6E">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253BE34B">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Игровое задание «Собери книгу»</w:t>
            </w:r>
          </w:p>
        </w:tc>
      </w:tr>
      <w:tr w14:paraId="1BB3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58ED6E5">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4</w:t>
            </w:r>
          </w:p>
        </w:tc>
        <w:tc>
          <w:tcPr>
            <w:tcW w:w="3650" w:type="dxa"/>
          </w:tcPr>
          <w:p w14:paraId="63D702E1">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Кто работает над книгой</w:t>
            </w:r>
          </w:p>
        </w:tc>
        <w:tc>
          <w:tcPr>
            <w:tcW w:w="527" w:type="dxa"/>
          </w:tcPr>
          <w:p w14:paraId="4A965CF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5792070">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12DE1EB7">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6E4D0488">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 рассматривание книг</w:t>
            </w:r>
          </w:p>
        </w:tc>
      </w:tr>
      <w:tr w14:paraId="32E1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9453F6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5</w:t>
            </w:r>
          </w:p>
        </w:tc>
        <w:tc>
          <w:tcPr>
            <w:tcW w:w="3650" w:type="dxa"/>
          </w:tcPr>
          <w:p w14:paraId="509DAD67">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Как появилась книга</w:t>
            </w:r>
          </w:p>
        </w:tc>
        <w:tc>
          <w:tcPr>
            <w:tcW w:w="527" w:type="dxa"/>
          </w:tcPr>
          <w:p w14:paraId="4C122C99">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7045BDCC">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3E8F419B">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18D4B2F3">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w:t>
            </w:r>
          </w:p>
        </w:tc>
      </w:tr>
      <w:tr w14:paraId="7A31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909F17">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6</w:t>
            </w:r>
          </w:p>
        </w:tc>
        <w:tc>
          <w:tcPr>
            <w:tcW w:w="3650" w:type="dxa"/>
          </w:tcPr>
          <w:p w14:paraId="1633E636">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Книжкина больница</w:t>
            </w:r>
          </w:p>
        </w:tc>
        <w:tc>
          <w:tcPr>
            <w:tcW w:w="527" w:type="dxa"/>
          </w:tcPr>
          <w:p w14:paraId="6013699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63C622F0">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433738AA">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3885A5AE">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Практическая работа</w:t>
            </w:r>
          </w:p>
        </w:tc>
      </w:tr>
      <w:tr w14:paraId="04D0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2E48FA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7</w:t>
            </w:r>
          </w:p>
        </w:tc>
        <w:tc>
          <w:tcPr>
            <w:tcW w:w="3650" w:type="dxa"/>
          </w:tcPr>
          <w:p w14:paraId="75675DB7">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Русские народные сказки</w:t>
            </w:r>
          </w:p>
        </w:tc>
        <w:tc>
          <w:tcPr>
            <w:tcW w:w="527" w:type="dxa"/>
          </w:tcPr>
          <w:p w14:paraId="19833F3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5B1C5BF8">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6A012E21">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4A539D8D">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драматизация</w:t>
            </w:r>
          </w:p>
        </w:tc>
      </w:tr>
      <w:tr w14:paraId="28CA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B300BDF">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8</w:t>
            </w:r>
          </w:p>
        </w:tc>
        <w:tc>
          <w:tcPr>
            <w:tcW w:w="3650" w:type="dxa"/>
          </w:tcPr>
          <w:p w14:paraId="3D444FC4">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Авторские сказки</w:t>
            </w:r>
          </w:p>
        </w:tc>
        <w:tc>
          <w:tcPr>
            <w:tcW w:w="527" w:type="dxa"/>
          </w:tcPr>
          <w:p w14:paraId="00B4DF4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35E789A7">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0E98AF1A">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128238D0">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пересказ</w:t>
            </w:r>
          </w:p>
        </w:tc>
      </w:tr>
      <w:tr w14:paraId="1E6E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0D96A5D">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9</w:t>
            </w:r>
          </w:p>
        </w:tc>
        <w:tc>
          <w:tcPr>
            <w:tcW w:w="3650" w:type="dxa"/>
          </w:tcPr>
          <w:p w14:paraId="5FD25A15">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Рассказы о животных</w:t>
            </w:r>
          </w:p>
        </w:tc>
        <w:tc>
          <w:tcPr>
            <w:tcW w:w="527" w:type="dxa"/>
          </w:tcPr>
          <w:p w14:paraId="23D6D1D7">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33CE267">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51C62CDC">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3AB3CA8B">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пересказ</w:t>
            </w:r>
          </w:p>
        </w:tc>
      </w:tr>
      <w:tr w14:paraId="20B8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D05C0F9">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10</w:t>
            </w:r>
          </w:p>
        </w:tc>
        <w:tc>
          <w:tcPr>
            <w:tcW w:w="3650" w:type="dxa"/>
          </w:tcPr>
          <w:p w14:paraId="60C91C1F">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Стихотворения</w:t>
            </w:r>
          </w:p>
        </w:tc>
        <w:tc>
          <w:tcPr>
            <w:tcW w:w="527" w:type="dxa"/>
          </w:tcPr>
          <w:p w14:paraId="1E48C14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682BAFD6">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6F0585EC">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41EF9F21">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Конкурс чтецов</w:t>
            </w:r>
          </w:p>
        </w:tc>
      </w:tr>
      <w:tr w14:paraId="6E40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032D061">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11</w:t>
            </w:r>
          </w:p>
        </w:tc>
        <w:tc>
          <w:tcPr>
            <w:tcW w:w="3650" w:type="dxa"/>
          </w:tcPr>
          <w:p w14:paraId="18710B82">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Малые фольклорные формы</w:t>
            </w:r>
          </w:p>
        </w:tc>
        <w:tc>
          <w:tcPr>
            <w:tcW w:w="527" w:type="dxa"/>
          </w:tcPr>
          <w:p w14:paraId="43D32DC7">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179003F0">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0AF3BD19">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43AA1052">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Игра-викторина «Отгадай-ка»</w:t>
            </w:r>
          </w:p>
        </w:tc>
      </w:tr>
      <w:tr w14:paraId="6AF5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A2BB78D">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12</w:t>
            </w:r>
          </w:p>
        </w:tc>
        <w:tc>
          <w:tcPr>
            <w:tcW w:w="3650" w:type="dxa"/>
          </w:tcPr>
          <w:p w14:paraId="0A2D7F0F">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Кто такой художник-иллюстратор? Е. Чарушин</w:t>
            </w:r>
          </w:p>
        </w:tc>
        <w:tc>
          <w:tcPr>
            <w:tcW w:w="527" w:type="dxa"/>
          </w:tcPr>
          <w:p w14:paraId="0E7005F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7AA1B250">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2842A23F">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1F57160B">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Рассматривание иллюстраций, беседа</w:t>
            </w:r>
          </w:p>
        </w:tc>
      </w:tr>
      <w:tr w14:paraId="16C6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23AA257">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13</w:t>
            </w:r>
          </w:p>
        </w:tc>
        <w:tc>
          <w:tcPr>
            <w:tcW w:w="3650" w:type="dxa"/>
          </w:tcPr>
          <w:p w14:paraId="7E72DB90">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Сказочные иллюстрации Ю. Васнецова и В. Сутеева</w:t>
            </w:r>
          </w:p>
        </w:tc>
        <w:tc>
          <w:tcPr>
            <w:tcW w:w="527" w:type="dxa"/>
          </w:tcPr>
          <w:p w14:paraId="175E1C1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1068BD6E">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1D37F057">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060C091C">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Игра «Узнай иллюстратора»</w:t>
            </w:r>
          </w:p>
        </w:tc>
      </w:tr>
      <w:tr w14:paraId="5DE5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9C3E678">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14</w:t>
            </w:r>
          </w:p>
        </w:tc>
        <w:tc>
          <w:tcPr>
            <w:tcW w:w="3650" w:type="dxa"/>
          </w:tcPr>
          <w:p w14:paraId="7B6D70D7">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 xml:space="preserve">Иллюстрации к русским народным сказкам И. Билибина и Е. Рачева </w:t>
            </w:r>
          </w:p>
        </w:tc>
        <w:tc>
          <w:tcPr>
            <w:tcW w:w="527" w:type="dxa"/>
          </w:tcPr>
          <w:p w14:paraId="308EF3D9">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772D9C87">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2BDAD8EF">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05C12644">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Сравнение иллюстраций, беседа</w:t>
            </w:r>
          </w:p>
        </w:tc>
      </w:tr>
      <w:tr w14:paraId="3992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D1A211A">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15</w:t>
            </w:r>
          </w:p>
        </w:tc>
        <w:tc>
          <w:tcPr>
            <w:tcW w:w="3650" w:type="dxa"/>
          </w:tcPr>
          <w:p w14:paraId="7E74C2A6">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Я – иллюстратор</w:t>
            </w:r>
          </w:p>
        </w:tc>
        <w:tc>
          <w:tcPr>
            <w:tcW w:w="527" w:type="dxa"/>
          </w:tcPr>
          <w:p w14:paraId="605C633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53566FF8">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36127222">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7CB1518C">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Выставка рисунков</w:t>
            </w:r>
          </w:p>
        </w:tc>
      </w:tr>
      <w:tr w14:paraId="77E3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0A65FDF">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16</w:t>
            </w:r>
          </w:p>
        </w:tc>
        <w:tc>
          <w:tcPr>
            <w:tcW w:w="3650" w:type="dxa"/>
          </w:tcPr>
          <w:p w14:paraId="49B8D3C4">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Добрые и злые герои</w:t>
            </w:r>
          </w:p>
        </w:tc>
        <w:tc>
          <w:tcPr>
            <w:tcW w:w="527" w:type="dxa"/>
          </w:tcPr>
          <w:p w14:paraId="52A0D34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7ED72DA6">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1FFF431A">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1EBDF16C">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w:t>
            </w:r>
          </w:p>
        </w:tc>
      </w:tr>
      <w:tr w14:paraId="3942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DAB6EFB">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17</w:t>
            </w:r>
          </w:p>
        </w:tc>
        <w:tc>
          <w:tcPr>
            <w:tcW w:w="3650" w:type="dxa"/>
          </w:tcPr>
          <w:p w14:paraId="64CD8F56">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«Характер героя»: как поступки раскрывают личность</w:t>
            </w:r>
          </w:p>
        </w:tc>
        <w:tc>
          <w:tcPr>
            <w:tcW w:w="527" w:type="dxa"/>
          </w:tcPr>
          <w:p w14:paraId="3D00D5B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6412E661">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441CF37A">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25B559CD">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Игра «Угадай героя по описанию»</w:t>
            </w:r>
          </w:p>
        </w:tc>
      </w:tr>
      <w:tr w14:paraId="39B9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41B977A">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18</w:t>
            </w:r>
          </w:p>
        </w:tc>
        <w:tc>
          <w:tcPr>
            <w:tcW w:w="3650" w:type="dxa"/>
          </w:tcPr>
          <w:p w14:paraId="418F17D6">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«Чему учит сказка?»: анализ морали и главной мысли</w:t>
            </w:r>
          </w:p>
        </w:tc>
        <w:tc>
          <w:tcPr>
            <w:tcW w:w="527" w:type="dxa"/>
          </w:tcPr>
          <w:p w14:paraId="29923187">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6882D824">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7EAABD95">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7737FB88">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ответы на вопросы</w:t>
            </w:r>
          </w:p>
        </w:tc>
      </w:tr>
      <w:tr w14:paraId="00FC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A6282F">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19</w:t>
            </w:r>
          </w:p>
        </w:tc>
        <w:tc>
          <w:tcPr>
            <w:tcW w:w="3650" w:type="dxa"/>
          </w:tcPr>
          <w:p w14:paraId="50605B28">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«Если бы я был героем…»: развитие эмпатии</w:t>
            </w:r>
          </w:p>
        </w:tc>
        <w:tc>
          <w:tcPr>
            <w:tcW w:w="527" w:type="dxa"/>
          </w:tcPr>
          <w:p w14:paraId="1B95DD55">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5F58CA83">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6C5DEC1D">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6A37FD48">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Игра-фантазирование, наблюдение</w:t>
            </w:r>
          </w:p>
        </w:tc>
      </w:tr>
      <w:tr w14:paraId="1137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1DA63B">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20</w:t>
            </w:r>
          </w:p>
        </w:tc>
        <w:tc>
          <w:tcPr>
            <w:tcW w:w="3650" w:type="dxa"/>
          </w:tcPr>
          <w:p w14:paraId="017F0F9D">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Итоговое занятие</w:t>
            </w:r>
          </w:p>
        </w:tc>
        <w:tc>
          <w:tcPr>
            <w:tcW w:w="527" w:type="dxa"/>
          </w:tcPr>
          <w:p w14:paraId="0286A187">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1EF60F6">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57675CB9">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335CFBDF">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bCs/>
                <w:sz w:val="24"/>
                <w:szCs w:val="24"/>
                <w:lang w:eastAsia="ru-RU"/>
              </w:rPr>
              <w:t>Литературная викторина «В мире сказок и рассказов»</w:t>
            </w:r>
          </w:p>
        </w:tc>
      </w:tr>
      <w:tr w14:paraId="5E69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730863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21</w:t>
            </w:r>
          </w:p>
        </w:tc>
        <w:tc>
          <w:tcPr>
            <w:tcW w:w="3650" w:type="dxa"/>
          </w:tcPr>
          <w:p w14:paraId="3B990302">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Театрализация и сторидрама (4 часа) «Мы – актеры»: знакомство с пальчиковым и настольным театром</w:t>
            </w:r>
          </w:p>
        </w:tc>
        <w:tc>
          <w:tcPr>
            <w:tcW w:w="527" w:type="dxa"/>
          </w:tcPr>
          <w:p w14:paraId="78152B3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5F277508">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07C19996">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292DD5A0">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Игра-драматизация, наблюдение</w:t>
            </w:r>
          </w:p>
        </w:tc>
      </w:tr>
      <w:tr w14:paraId="72EC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38B85F">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22</w:t>
            </w:r>
          </w:p>
        </w:tc>
        <w:tc>
          <w:tcPr>
            <w:tcW w:w="3650" w:type="dxa"/>
          </w:tcPr>
          <w:p w14:paraId="6C05CCEE">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Инсценировка сказки «Теремок» (распределение ролей, репетиция)</w:t>
            </w:r>
          </w:p>
        </w:tc>
        <w:tc>
          <w:tcPr>
            <w:tcW w:w="527" w:type="dxa"/>
          </w:tcPr>
          <w:p w14:paraId="3593BE0C">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7FEEA84C">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01BB78EE">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101AE5C1">
            <w:pPr>
              <w:spacing w:after="0" w:line="240" w:lineRule="auto"/>
              <w:ind w:left="9" w:hanging="9"/>
              <w:rPr>
                <w:rFonts w:ascii="Times New Roman" w:hAnsi="Times New Roman" w:cs="Times New Roman"/>
                <w:sz w:val="24"/>
                <w:szCs w:val="24"/>
              </w:rPr>
            </w:pPr>
            <w:r>
              <w:rPr>
                <w:rFonts w:ascii="Times New Roman" w:hAnsi="Times New Roman" w:cs="Times New Roman"/>
                <w:sz w:val="24"/>
                <w:szCs w:val="24"/>
              </w:rPr>
              <w:t xml:space="preserve">Театрализация </w:t>
            </w:r>
          </w:p>
        </w:tc>
      </w:tr>
      <w:tr w14:paraId="58B8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3894EF">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23</w:t>
            </w:r>
          </w:p>
        </w:tc>
        <w:tc>
          <w:tcPr>
            <w:tcW w:w="3650" w:type="dxa"/>
          </w:tcPr>
          <w:p w14:paraId="66B655C9">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Инсценировка сказки «Теремок» (показ)</w:t>
            </w:r>
          </w:p>
        </w:tc>
        <w:tc>
          <w:tcPr>
            <w:tcW w:w="527" w:type="dxa"/>
          </w:tcPr>
          <w:p w14:paraId="7C05EC5D">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A499EA7">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455831AD">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63769ED9">
            <w:pPr>
              <w:spacing w:after="0" w:line="240" w:lineRule="auto"/>
              <w:ind w:left="9" w:hanging="9"/>
              <w:rPr>
                <w:rFonts w:ascii="Times New Roman" w:hAnsi="Times New Roman" w:cs="Times New Roman"/>
                <w:sz w:val="24"/>
                <w:szCs w:val="24"/>
              </w:rPr>
            </w:pPr>
            <w:r>
              <w:rPr>
                <w:rFonts w:ascii="Times New Roman" w:hAnsi="Times New Roman" w:cs="Times New Roman"/>
                <w:sz w:val="24"/>
                <w:szCs w:val="24"/>
              </w:rPr>
              <w:t xml:space="preserve">Спектакль </w:t>
            </w:r>
          </w:p>
        </w:tc>
      </w:tr>
      <w:tr w14:paraId="5E7B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84313C5">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24</w:t>
            </w:r>
          </w:p>
        </w:tc>
        <w:tc>
          <w:tcPr>
            <w:tcW w:w="3650" w:type="dxa"/>
          </w:tcPr>
          <w:p w14:paraId="505A4C40">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Сторидрама: «проживание» роли в знакомой сказке</w:t>
            </w:r>
          </w:p>
        </w:tc>
        <w:tc>
          <w:tcPr>
            <w:tcW w:w="527" w:type="dxa"/>
          </w:tcPr>
          <w:p w14:paraId="332C0B5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3BBCE001">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57EA4B72">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525D4063">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Игровое занятие, наблюдение</w:t>
            </w:r>
          </w:p>
        </w:tc>
      </w:tr>
      <w:tr w14:paraId="5518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232F47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25</w:t>
            </w:r>
          </w:p>
        </w:tc>
        <w:tc>
          <w:tcPr>
            <w:tcW w:w="3650" w:type="dxa"/>
          </w:tcPr>
          <w:p w14:paraId="07D8BBF1">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Мастерская книготворчества. Создание книжки-малышки (заготовка страниц, иллюстрирование)</w:t>
            </w:r>
          </w:p>
        </w:tc>
        <w:tc>
          <w:tcPr>
            <w:tcW w:w="527" w:type="dxa"/>
          </w:tcPr>
          <w:p w14:paraId="20AED01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6D70C289">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19E401F9">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5B2C7F34">
            <w:pPr>
              <w:spacing w:after="0" w:line="240" w:lineRule="auto"/>
              <w:ind w:left="9" w:hanging="9"/>
              <w:rPr>
                <w:rFonts w:ascii="Times New Roman" w:hAnsi="Times New Roman" w:cs="Times New Roman"/>
                <w:sz w:val="24"/>
                <w:szCs w:val="24"/>
              </w:rPr>
            </w:pPr>
            <w:r>
              <w:rPr>
                <w:rFonts w:ascii="Times New Roman" w:hAnsi="Times New Roman" w:cs="Times New Roman"/>
                <w:sz w:val="24"/>
                <w:szCs w:val="24"/>
              </w:rPr>
              <w:t>Изготовление книжки</w:t>
            </w:r>
          </w:p>
        </w:tc>
      </w:tr>
      <w:tr w14:paraId="4D6F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3AD375B">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26</w:t>
            </w:r>
          </w:p>
        </w:tc>
        <w:tc>
          <w:tcPr>
            <w:tcW w:w="3650" w:type="dxa"/>
          </w:tcPr>
          <w:p w14:paraId="17316A30">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Создание книжки-малышки (оформление обложки, сборка)</w:t>
            </w:r>
          </w:p>
        </w:tc>
        <w:tc>
          <w:tcPr>
            <w:tcW w:w="527" w:type="dxa"/>
          </w:tcPr>
          <w:p w14:paraId="5DC37BE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2F74CC78">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1260" w:type="dxa"/>
          </w:tcPr>
          <w:p w14:paraId="2ED4EDFD">
            <w:pPr>
              <w:spacing w:after="0" w:line="240" w:lineRule="auto"/>
              <w:rPr>
                <w:rFonts w:ascii="Times New Roman" w:hAnsi="Times New Roman" w:cs="Times New Roman"/>
                <w:sz w:val="24"/>
                <w:szCs w:val="24"/>
              </w:rPr>
            </w:pPr>
            <w:r>
              <w:rPr>
                <w:rFonts w:ascii="Times New Roman" w:hAnsi="Times New Roman" w:cs="Times New Roman"/>
                <w:sz w:val="24"/>
                <w:szCs w:val="24"/>
              </w:rPr>
              <w:t>0,5</w:t>
            </w:r>
          </w:p>
        </w:tc>
        <w:tc>
          <w:tcPr>
            <w:tcW w:w="3183" w:type="dxa"/>
          </w:tcPr>
          <w:p w14:paraId="39BAC6F2">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Практическая работа</w:t>
            </w:r>
          </w:p>
        </w:tc>
      </w:tr>
      <w:tr w14:paraId="33F8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7BB4171">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27</w:t>
            </w:r>
          </w:p>
        </w:tc>
        <w:tc>
          <w:tcPr>
            <w:tcW w:w="3650" w:type="dxa"/>
          </w:tcPr>
          <w:p w14:paraId="25CA6059">
            <w:pPr>
              <w:tabs>
                <w:tab w:val="left" w:pos="3270"/>
              </w:tabs>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Презентация авторских книг. Выставка «Книжки-малышки»</w:t>
            </w:r>
          </w:p>
        </w:tc>
        <w:tc>
          <w:tcPr>
            <w:tcW w:w="527" w:type="dxa"/>
          </w:tcPr>
          <w:p w14:paraId="5FDEF71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7B944FC">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260" w:type="dxa"/>
          </w:tcPr>
          <w:p w14:paraId="69982A0C">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183" w:type="dxa"/>
          </w:tcPr>
          <w:p w14:paraId="0D91F889">
            <w:pPr>
              <w:spacing w:after="0" w:line="240" w:lineRule="auto"/>
              <w:ind w:left="9" w:hanging="9"/>
              <w:rPr>
                <w:rFonts w:ascii="Times New Roman" w:hAnsi="Times New Roman" w:cs="Times New Roman"/>
                <w:sz w:val="24"/>
                <w:szCs w:val="24"/>
              </w:rPr>
            </w:pPr>
            <w:r>
              <w:rPr>
                <w:rFonts w:ascii="Times New Roman" w:hAnsi="Times New Roman" w:eastAsia="Times New Roman" w:cs="Times New Roman"/>
                <w:sz w:val="24"/>
                <w:szCs w:val="24"/>
                <w:lang w:eastAsia="ru-RU"/>
              </w:rPr>
              <w:t>Выставка, презентация</w:t>
            </w:r>
          </w:p>
        </w:tc>
      </w:tr>
      <w:tr w14:paraId="388F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AD4B014">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28</w:t>
            </w:r>
          </w:p>
        </w:tc>
        <w:tc>
          <w:tcPr>
            <w:tcW w:w="3650" w:type="dxa"/>
          </w:tcPr>
          <w:p w14:paraId="2C73E8CD">
            <w:pPr>
              <w:tabs>
                <w:tab w:val="left" w:pos="3270"/>
              </w:tabs>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ru-RU"/>
              </w:rPr>
              <w:t>Итоговое занятие: диагностика читательских интересов</w:t>
            </w:r>
          </w:p>
        </w:tc>
        <w:tc>
          <w:tcPr>
            <w:tcW w:w="527" w:type="dxa"/>
          </w:tcPr>
          <w:p w14:paraId="75B6CBC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84" w:type="dxa"/>
          </w:tcPr>
          <w:p w14:paraId="00B459D4">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260" w:type="dxa"/>
          </w:tcPr>
          <w:p w14:paraId="21E6C6E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183" w:type="dxa"/>
          </w:tcPr>
          <w:p w14:paraId="2D6937D4">
            <w:pPr>
              <w:spacing w:after="0" w:line="240" w:lineRule="auto"/>
              <w:ind w:left="9" w:hanging="9"/>
              <w:rPr>
                <w:rFonts w:ascii="Times New Roman" w:hAnsi="Times New Roman" w:cs="Times New Roman"/>
                <w:sz w:val="24"/>
                <w:szCs w:val="24"/>
              </w:rPr>
            </w:pPr>
            <w:r>
              <w:rPr>
                <w:rFonts w:ascii="Times New Roman" w:hAnsi="Times New Roman" w:cs="Times New Roman"/>
                <w:sz w:val="24"/>
                <w:szCs w:val="24"/>
              </w:rPr>
              <w:t>Диагностика, беседа</w:t>
            </w:r>
          </w:p>
        </w:tc>
      </w:tr>
      <w:tr w14:paraId="10E2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691595D">
            <w:pPr>
              <w:spacing w:after="0" w:line="240" w:lineRule="auto"/>
              <w:ind w:left="426" w:hanging="426"/>
              <w:rPr>
                <w:rFonts w:ascii="Times New Roman" w:hAnsi="Times New Roman" w:cs="Times New Roman"/>
                <w:b/>
                <w:bCs/>
                <w:sz w:val="24"/>
                <w:szCs w:val="24"/>
              </w:rPr>
            </w:pPr>
          </w:p>
        </w:tc>
        <w:tc>
          <w:tcPr>
            <w:tcW w:w="3650" w:type="dxa"/>
          </w:tcPr>
          <w:p w14:paraId="411E3A4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Итого:</w:t>
            </w:r>
          </w:p>
        </w:tc>
        <w:tc>
          <w:tcPr>
            <w:tcW w:w="527" w:type="dxa"/>
          </w:tcPr>
          <w:p w14:paraId="3FAE621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28</w:t>
            </w:r>
          </w:p>
        </w:tc>
        <w:tc>
          <w:tcPr>
            <w:tcW w:w="984" w:type="dxa"/>
          </w:tcPr>
          <w:p w14:paraId="1FF55A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12</w:t>
            </w:r>
          </w:p>
        </w:tc>
        <w:tc>
          <w:tcPr>
            <w:tcW w:w="1260" w:type="dxa"/>
          </w:tcPr>
          <w:p w14:paraId="22906F8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16</w:t>
            </w:r>
          </w:p>
        </w:tc>
        <w:tc>
          <w:tcPr>
            <w:tcW w:w="3183" w:type="dxa"/>
          </w:tcPr>
          <w:p w14:paraId="1A141E7C">
            <w:pPr>
              <w:spacing w:after="0" w:line="240" w:lineRule="auto"/>
              <w:ind w:left="9" w:hanging="9"/>
              <w:rPr>
                <w:rFonts w:ascii="Times New Roman" w:hAnsi="Times New Roman" w:cs="Times New Roman"/>
                <w:b/>
                <w:bCs/>
                <w:sz w:val="24"/>
                <w:szCs w:val="24"/>
              </w:rPr>
            </w:pPr>
          </w:p>
        </w:tc>
      </w:tr>
    </w:tbl>
    <w:p w14:paraId="52AEFEDD">
      <w:pPr>
        <w:shd w:val="clear" w:color="auto" w:fill="FFFFFF"/>
        <w:spacing w:after="0" w:line="240" w:lineRule="auto"/>
        <w:ind w:left="426" w:hanging="426"/>
        <w:jc w:val="center"/>
        <w:rPr>
          <w:rFonts w:ascii="Times New Roman" w:hAnsi="Times New Roman" w:eastAsia="Times New Roman" w:cs="Times New Roman"/>
          <w:b/>
          <w:bCs/>
          <w:sz w:val="24"/>
          <w:szCs w:val="24"/>
          <w:lang w:eastAsia="ru-RU"/>
        </w:rPr>
      </w:pPr>
    </w:p>
    <w:p w14:paraId="1E745129">
      <w:pPr>
        <w:spacing w:after="0" w:line="240" w:lineRule="auto"/>
        <w:ind w:left="426" w:hanging="426"/>
        <w:jc w:val="center"/>
        <w:rPr>
          <w:rFonts w:ascii="Times New Roman" w:hAnsi="Times New Roman" w:cs="Times New Roman"/>
          <w:b/>
          <w:bCs/>
          <w:sz w:val="24"/>
          <w:szCs w:val="24"/>
        </w:rPr>
      </w:pPr>
      <w:r>
        <w:rPr>
          <w:rFonts w:ascii="Times New Roman" w:hAnsi="Times New Roman" w:cs="Times New Roman"/>
          <w:b/>
          <w:bCs/>
          <w:sz w:val="24"/>
          <w:szCs w:val="24"/>
        </w:rPr>
        <w:t>Содержание учебного плана</w:t>
      </w:r>
    </w:p>
    <w:p w14:paraId="6F5A4272">
      <w:pPr>
        <w:spacing w:after="0" w:line="240" w:lineRule="auto"/>
        <w:ind w:left="426" w:hanging="426"/>
        <w:jc w:val="center"/>
        <w:rPr>
          <w:rFonts w:ascii="Times New Roman" w:hAnsi="Times New Roman" w:cs="Times New Roman"/>
          <w:b/>
          <w:bCs/>
          <w:sz w:val="24"/>
          <w:szCs w:val="24"/>
        </w:rPr>
      </w:pPr>
    </w:p>
    <w:tbl>
      <w:tblPr>
        <w:tblStyle w:val="16"/>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261"/>
        <w:gridCol w:w="6237"/>
      </w:tblGrid>
      <w:tr w14:paraId="0A18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74B40439">
            <w:pPr>
              <w:spacing w:after="0"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t>№</w:t>
            </w:r>
          </w:p>
        </w:tc>
        <w:tc>
          <w:tcPr>
            <w:tcW w:w="3261" w:type="dxa"/>
            <w:vAlign w:val="center"/>
          </w:tcPr>
          <w:p w14:paraId="391305CE">
            <w:pPr>
              <w:spacing w:after="0" w:line="240" w:lineRule="auto"/>
              <w:ind w:left="34"/>
              <w:jc w:val="center"/>
              <w:rPr>
                <w:rFonts w:ascii="Times New Roman" w:hAnsi="Times New Roman" w:cs="Times New Roman"/>
                <w:sz w:val="24"/>
                <w:szCs w:val="24"/>
              </w:rPr>
            </w:pPr>
            <w:r>
              <w:rPr>
                <w:rFonts w:ascii="Times New Roman" w:hAnsi="Times New Roman" w:cs="Times New Roman"/>
                <w:sz w:val="24"/>
                <w:szCs w:val="24"/>
              </w:rPr>
              <w:t>Тема</w:t>
            </w:r>
          </w:p>
        </w:tc>
        <w:tc>
          <w:tcPr>
            <w:tcW w:w="6237" w:type="dxa"/>
          </w:tcPr>
          <w:p w14:paraId="29D2767F">
            <w:pPr>
              <w:spacing w:after="0" w:line="240" w:lineRule="auto"/>
              <w:ind w:left="33" w:hanging="33"/>
              <w:jc w:val="center"/>
              <w:rPr>
                <w:rFonts w:ascii="Times New Roman" w:hAnsi="Times New Roman" w:cs="Times New Roman"/>
                <w:sz w:val="24"/>
                <w:szCs w:val="24"/>
              </w:rPr>
            </w:pPr>
            <w:r>
              <w:rPr>
                <w:rFonts w:ascii="Times New Roman" w:hAnsi="Times New Roman" w:cs="Times New Roman"/>
                <w:sz w:val="24"/>
                <w:szCs w:val="24"/>
              </w:rPr>
              <w:t xml:space="preserve">Содержание </w:t>
            </w:r>
          </w:p>
        </w:tc>
      </w:tr>
      <w:tr w14:paraId="4CB3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6E707AB2">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w:t>
            </w:r>
          </w:p>
        </w:tc>
        <w:tc>
          <w:tcPr>
            <w:tcW w:w="3261" w:type="dxa"/>
          </w:tcPr>
          <w:p w14:paraId="6C1FE012">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Вводное занятие «Путешествие в мир книги»</w:t>
            </w:r>
          </w:p>
        </w:tc>
        <w:tc>
          <w:tcPr>
            <w:tcW w:w="6237" w:type="dxa"/>
          </w:tcPr>
          <w:p w14:paraId="1DE3F17A">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Знакомство с кружком, его правилами и расписанием. Беседа о том, зачем нужны книги, какие книги любят дети. Понятие «библиотека», «книжный уголок». Инструктаж по технике безопасности на занятиях (правила работы с ножницами, клеем, правила поведения)</w:t>
            </w:r>
          </w:p>
        </w:tc>
      </w:tr>
      <w:tr w14:paraId="77AD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F62C279">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w:t>
            </w:r>
          </w:p>
        </w:tc>
        <w:tc>
          <w:tcPr>
            <w:tcW w:w="3261" w:type="dxa"/>
          </w:tcPr>
          <w:p w14:paraId="2ACB592D">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Экскурсия в библиотеку / знакомство с книжным уголком</w:t>
            </w:r>
          </w:p>
        </w:tc>
        <w:tc>
          <w:tcPr>
            <w:tcW w:w="6237" w:type="dxa"/>
          </w:tcPr>
          <w:p w14:paraId="5628D62F">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Знакомство с понятием «библиотека» (дом, где живут книги). Кто такой библиотекарь. Правила поведения в библиотеке (не шуметь, книги не вырывать, после чтения ставить на место)</w:t>
            </w:r>
          </w:p>
        </w:tc>
      </w:tr>
      <w:tr w14:paraId="1FF9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B723B20">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3</w:t>
            </w:r>
          </w:p>
        </w:tc>
        <w:tc>
          <w:tcPr>
            <w:tcW w:w="3261" w:type="dxa"/>
          </w:tcPr>
          <w:p w14:paraId="48532F70">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Из чего состоит книга</w:t>
            </w:r>
          </w:p>
        </w:tc>
        <w:tc>
          <w:tcPr>
            <w:tcW w:w="6237" w:type="dxa"/>
          </w:tcPr>
          <w:p w14:paraId="3A4FBC58">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Знакомство с элементами книги: обложка, страницы, корешок, форзац, титульный лист. Для чего нужен каждый элемент. Книги бывают большие и маленькие, тонкие и толстые</w:t>
            </w:r>
          </w:p>
        </w:tc>
      </w:tr>
      <w:tr w14:paraId="4791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D2F62EC">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4</w:t>
            </w:r>
          </w:p>
        </w:tc>
        <w:tc>
          <w:tcPr>
            <w:tcW w:w="3261" w:type="dxa"/>
          </w:tcPr>
          <w:p w14:paraId="5DF2C1B0">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Кто работает над книгой</w:t>
            </w:r>
          </w:p>
        </w:tc>
        <w:tc>
          <w:tcPr>
            <w:tcW w:w="6237" w:type="dxa"/>
          </w:tcPr>
          <w:p w14:paraId="44FD617E">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Рассказ о профессиях: писатель (сочиняет текст), художник-иллюстратор (рисует картинки), редактор (проверяет ошибки), типография (печатает книги). Показ портретов детских писателей</w:t>
            </w:r>
          </w:p>
        </w:tc>
      </w:tr>
      <w:tr w14:paraId="3B00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49CC07C">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5</w:t>
            </w:r>
          </w:p>
        </w:tc>
        <w:tc>
          <w:tcPr>
            <w:tcW w:w="3261" w:type="dxa"/>
          </w:tcPr>
          <w:p w14:paraId="4C91327B">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Как появилась книга</w:t>
            </w:r>
          </w:p>
        </w:tc>
        <w:tc>
          <w:tcPr>
            <w:tcW w:w="6237" w:type="dxa"/>
          </w:tcPr>
          <w:p w14:paraId="794A85ED">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Рассказ об истории создания книги: от глиняной таблички, папируса, бересты до современной книги. Изобретение книгопечатания (Иоганн Гутенберг). Первые книги на Руси</w:t>
            </w:r>
          </w:p>
        </w:tc>
      </w:tr>
      <w:tr w14:paraId="7338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90C87D8">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6</w:t>
            </w:r>
          </w:p>
        </w:tc>
        <w:tc>
          <w:tcPr>
            <w:tcW w:w="3261" w:type="dxa"/>
          </w:tcPr>
          <w:p w14:paraId="60C42C9A">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Книжкина больница</w:t>
            </w:r>
          </w:p>
        </w:tc>
        <w:tc>
          <w:tcPr>
            <w:tcW w:w="6237" w:type="dxa"/>
          </w:tcPr>
          <w:p w14:paraId="60F0068E">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о бережном отношении к книге. Почему книги «болеют» (рвутся, пачкаются). Какие бывают «болезни» у книг: оторванная обложка, порванные страницы, помятые уголки</w:t>
            </w:r>
          </w:p>
        </w:tc>
      </w:tr>
      <w:tr w14:paraId="426F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56256B4">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7</w:t>
            </w:r>
          </w:p>
        </w:tc>
        <w:tc>
          <w:tcPr>
            <w:tcW w:w="3261" w:type="dxa"/>
          </w:tcPr>
          <w:p w14:paraId="38A52277">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Русские народные сказки</w:t>
            </w:r>
          </w:p>
        </w:tc>
        <w:tc>
          <w:tcPr>
            <w:tcW w:w="6237" w:type="dxa"/>
          </w:tcPr>
          <w:p w14:paraId="3227F85D">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Понятие «народная сказка» (сказки сочинил народ). Особенности сказок: присказка, зачин, троекратные повторы, концовка. Волшебные предметы и герои. Знакомство со сказками «Колобок», «Теремок», «Репка»</w:t>
            </w:r>
          </w:p>
        </w:tc>
      </w:tr>
      <w:tr w14:paraId="5E3D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50DB86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8</w:t>
            </w:r>
          </w:p>
        </w:tc>
        <w:tc>
          <w:tcPr>
            <w:tcW w:w="3261" w:type="dxa"/>
          </w:tcPr>
          <w:p w14:paraId="0A679BBD">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Авторские сказки</w:t>
            </w:r>
          </w:p>
        </w:tc>
        <w:tc>
          <w:tcPr>
            <w:tcW w:w="6237" w:type="dxa"/>
            <w:vAlign w:val="center"/>
          </w:tcPr>
          <w:p w14:paraId="43CE591B">
            <w:pPr>
              <w:spacing w:after="0" w:line="240" w:lineRule="auto"/>
              <w:ind w:left="33" w:hanging="33"/>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Понятие «авторская сказка» (сказку придумал один человек – писатель). Знакомство с творчеством К. Чуковского («Мойдодыр», «Айболит», «Муха-Цокотуха»), С. Маршака («Сказка о глупом мышонке», «Сказка об умном мышонке»)</w:t>
            </w:r>
          </w:p>
        </w:tc>
      </w:tr>
      <w:tr w14:paraId="67DF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061288F">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9</w:t>
            </w:r>
          </w:p>
        </w:tc>
        <w:tc>
          <w:tcPr>
            <w:tcW w:w="3261" w:type="dxa"/>
          </w:tcPr>
          <w:p w14:paraId="5A5DD807">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Рассказы о животных</w:t>
            </w:r>
          </w:p>
        </w:tc>
        <w:tc>
          <w:tcPr>
            <w:tcW w:w="6237" w:type="dxa"/>
          </w:tcPr>
          <w:p w14:paraId="5D357BE7">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Отличие рассказа от сказки (в рассказе – реальные события, нет волшебства). Знакомство с творчеством писателей-натуралистов: Е. Чарушин («Про Томку», «Волчишко»), В. Бианки («Чей нос лучше?», «Лис и мышонок»), Н. Сладков («Лесные сказки», «Синичкин календарь»)</w:t>
            </w:r>
          </w:p>
        </w:tc>
      </w:tr>
      <w:tr w14:paraId="4F19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8E6FABD">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10</w:t>
            </w:r>
          </w:p>
        </w:tc>
        <w:tc>
          <w:tcPr>
            <w:tcW w:w="3261" w:type="dxa"/>
          </w:tcPr>
          <w:p w14:paraId="502E1367">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Стихотворения</w:t>
            </w:r>
          </w:p>
        </w:tc>
        <w:tc>
          <w:tcPr>
            <w:tcW w:w="6237" w:type="dxa"/>
          </w:tcPr>
          <w:p w14:paraId="12AB423E">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Что такое стихотворение? Отличие стихов от прозы (рифма, ритм). Знакомство с творчеством А. Барто («Игрушки», «Вовка – добрая душа»), С. Михалкова («А что у вас?», «Дядя Степа»), Е. Благининой («Посидим в тишине», «Вот какая мама»)</w:t>
            </w:r>
          </w:p>
        </w:tc>
      </w:tr>
      <w:tr w14:paraId="4C02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0E1F7075">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11</w:t>
            </w:r>
          </w:p>
        </w:tc>
        <w:tc>
          <w:tcPr>
            <w:tcW w:w="3261" w:type="dxa"/>
          </w:tcPr>
          <w:p w14:paraId="6729ED8D">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Малые фольклорные формы</w:t>
            </w:r>
          </w:p>
        </w:tc>
        <w:tc>
          <w:tcPr>
            <w:tcW w:w="6237" w:type="dxa"/>
            <w:vAlign w:val="center"/>
          </w:tcPr>
          <w:p w14:paraId="4E8B2B24">
            <w:pPr>
              <w:spacing w:after="0" w:line="240" w:lineRule="auto"/>
              <w:ind w:left="33" w:hanging="33"/>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Малые жанры фольклора: загадки, потешки, пословицы, поговорки, скороговорки, считалки. Что такое фольклор (устное народное творчество). Примеры каждого жанра</w:t>
            </w:r>
          </w:p>
        </w:tc>
      </w:tr>
      <w:tr w14:paraId="04C1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37E83C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12</w:t>
            </w:r>
          </w:p>
        </w:tc>
        <w:tc>
          <w:tcPr>
            <w:tcW w:w="3261" w:type="dxa"/>
          </w:tcPr>
          <w:p w14:paraId="47919E5D">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Кто такой художник-иллюстратор? Е. Чарушин</w:t>
            </w:r>
          </w:p>
        </w:tc>
        <w:tc>
          <w:tcPr>
            <w:tcW w:w="6237" w:type="dxa"/>
          </w:tcPr>
          <w:p w14:paraId="38753D69">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Понятие «иллюстрация» (картинка в книге). Кто такой художник-иллюстратор. Знакомство с творчеством Е. Чарушина: особенности его рисунков (пушистые зверята, мягкие линии, любовь к животным)</w:t>
            </w:r>
          </w:p>
        </w:tc>
      </w:tr>
      <w:tr w14:paraId="3912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8FC2D62">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13</w:t>
            </w:r>
          </w:p>
        </w:tc>
        <w:tc>
          <w:tcPr>
            <w:tcW w:w="3261" w:type="dxa"/>
          </w:tcPr>
          <w:p w14:paraId="1D65CF09">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Сказочные иллюстрации Ю. Васнецова и В. Сутеева</w:t>
            </w:r>
          </w:p>
        </w:tc>
        <w:tc>
          <w:tcPr>
            <w:tcW w:w="6237" w:type="dxa"/>
          </w:tcPr>
          <w:p w14:paraId="65C45C37">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Знакомство с творчеством Ю. Васнецова (иллюстрации к русским народным сказкам: яркие, нарядные, похожие на лубок). Знакомство с творчеством В. Сутеева (иллюстрации – добрые, мультяшные, динамичные; он был и писателем, и художником)</w:t>
            </w:r>
          </w:p>
        </w:tc>
      </w:tr>
      <w:tr w14:paraId="7D78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B00CB4B">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14</w:t>
            </w:r>
          </w:p>
        </w:tc>
        <w:tc>
          <w:tcPr>
            <w:tcW w:w="3261" w:type="dxa"/>
          </w:tcPr>
          <w:p w14:paraId="0883BF63">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 xml:space="preserve">Иллюстрации к русским народным сказкам И. Билибина и Е. Рачева </w:t>
            </w:r>
          </w:p>
        </w:tc>
        <w:tc>
          <w:tcPr>
            <w:tcW w:w="6237" w:type="dxa"/>
            <w:vAlign w:val="center"/>
          </w:tcPr>
          <w:p w14:paraId="4151E2DA">
            <w:pPr>
              <w:spacing w:after="0" w:line="240" w:lineRule="auto"/>
              <w:ind w:left="33" w:hanging="33"/>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Знакомство с творчеством И. Билибина (иллюстрации в стиле древнерусской книжности, рамка, орнамент, тонкая линия). Знакомство с творчеством Е. Рачева (животные в одежде, выразительные, сказочные)</w:t>
            </w:r>
          </w:p>
        </w:tc>
      </w:tr>
      <w:tr w14:paraId="20C9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4D0AC98">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15</w:t>
            </w:r>
          </w:p>
        </w:tc>
        <w:tc>
          <w:tcPr>
            <w:tcW w:w="3261" w:type="dxa"/>
          </w:tcPr>
          <w:p w14:paraId="247A07EE">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Я – иллюстратор</w:t>
            </w:r>
          </w:p>
        </w:tc>
        <w:tc>
          <w:tcPr>
            <w:tcW w:w="6237" w:type="dxa"/>
            <w:vAlign w:val="center"/>
          </w:tcPr>
          <w:p w14:paraId="788EFE96">
            <w:pPr>
              <w:spacing w:after="0" w:line="240" w:lineRule="auto"/>
              <w:ind w:left="33" w:hanging="33"/>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Повторение: что делает художник-иллюстратор. Как художник передает характер героя и настроение (цвет, поза, мимика, детали)</w:t>
            </w:r>
          </w:p>
        </w:tc>
      </w:tr>
      <w:tr w14:paraId="6E9D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8902BC9">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16</w:t>
            </w:r>
          </w:p>
        </w:tc>
        <w:tc>
          <w:tcPr>
            <w:tcW w:w="3261" w:type="dxa"/>
          </w:tcPr>
          <w:p w14:paraId="4DECB2C2">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Добрые и злые герои</w:t>
            </w:r>
          </w:p>
        </w:tc>
        <w:tc>
          <w:tcPr>
            <w:tcW w:w="6237" w:type="dxa"/>
          </w:tcPr>
          <w:p w14:paraId="0C929652">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о том, какие герои бывают в сказках и рассказах: добрые и злые, смелые и трусливые, умные и глупые. Качества добрых героев (отзывчивость, помощь, честность). Качества злых героев (жадность, хитрость, жестокость)</w:t>
            </w:r>
          </w:p>
        </w:tc>
      </w:tr>
      <w:tr w14:paraId="51C9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9555F79">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17</w:t>
            </w:r>
          </w:p>
        </w:tc>
        <w:tc>
          <w:tcPr>
            <w:tcW w:w="3261" w:type="dxa"/>
          </w:tcPr>
          <w:p w14:paraId="4B3C7342">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«Характер героя»: как поступки раскрывают личность</w:t>
            </w:r>
          </w:p>
        </w:tc>
        <w:tc>
          <w:tcPr>
            <w:tcW w:w="6237" w:type="dxa"/>
            <w:vAlign w:val="center"/>
          </w:tcPr>
          <w:p w14:paraId="691E7DB2">
            <w:pPr>
              <w:spacing w:after="0" w:line="240" w:lineRule="auto"/>
              <w:ind w:left="33" w:hanging="33"/>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Объяснение: характер героя виден не по словам, а по поступкам. Что сделал герой? Почему он так поступил? Анализ поступков героев сказки «Маша и медведь», «Гуси-лебеди», рассказа «Про Томку»</w:t>
            </w:r>
          </w:p>
        </w:tc>
      </w:tr>
      <w:tr w14:paraId="1141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7A6D65C">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18</w:t>
            </w:r>
          </w:p>
        </w:tc>
        <w:tc>
          <w:tcPr>
            <w:tcW w:w="3261" w:type="dxa"/>
          </w:tcPr>
          <w:p w14:paraId="467A586B">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«Чему учит сказка?»: анализ морали и главной мысли</w:t>
            </w:r>
          </w:p>
        </w:tc>
        <w:tc>
          <w:tcPr>
            <w:tcW w:w="6237" w:type="dxa"/>
          </w:tcPr>
          <w:p w14:paraId="5E9EE845">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Беседа: у каждой сказки есть главная мысль – «мораль», чему она нас учит (доброте, смелости, трудолюбию, честности). Анализ морали сказок «Репка» (о дружбе и помощи), «Колобок» (о доверчивости и слушании старших)</w:t>
            </w:r>
          </w:p>
        </w:tc>
      </w:tr>
      <w:tr w14:paraId="2D0B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B9981FC">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19</w:t>
            </w:r>
          </w:p>
        </w:tc>
        <w:tc>
          <w:tcPr>
            <w:tcW w:w="3261" w:type="dxa"/>
          </w:tcPr>
          <w:p w14:paraId="6B1C65DA">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«Если бы я был героем…»: развитие эмпатии</w:t>
            </w:r>
          </w:p>
        </w:tc>
        <w:tc>
          <w:tcPr>
            <w:tcW w:w="6237" w:type="dxa"/>
          </w:tcPr>
          <w:p w14:paraId="3B7C5D13">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Беседа о чувствах героев: что чувствует зайчик, которого выгнала лиса? что чувствует колобок, когда его хотят съесть? Что бы почувствовал ты на его месте?</w:t>
            </w:r>
          </w:p>
        </w:tc>
      </w:tr>
      <w:tr w14:paraId="0244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9441FFA">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20</w:t>
            </w:r>
          </w:p>
        </w:tc>
        <w:tc>
          <w:tcPr>
            <w:tcW w:w="3261" w:type="dxa"/>
          </w:tcPr>
          <w:p w14:paraId="358B8B6B">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Литературная  викторина «В мире сказок и рассказов»</w:t>
            </w:r>
          </w:p>
        </w:tc>
        <w:tc>
          <w:tcPr>
            <w:tcW w:w="6237" w:type="dxa"/>
          </w:tcPr>
          <w:p w14:paraId="45705A4B">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Командная или индивидуальная игра-викторина: вопросы на знание произведений, героев, авторов, жанров. Задания: «Угадай сказку по иллюстрации», «Назови героя по описанию», «Из какой сказки предмет?». Подведение итогов, поощрение активных участников</w:t>
            </w:r>
          </w:p>
        </w:tc>
      </w:tr>
      <w:tr w14:paraId="51C2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2C3AF99">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21</w:t>
            </w:r>
          </w:p>
        </w:tc>
        <w:tc>
          <w:tcPr>
            <w:tcW w:w="3261" w:type="dxa"/>
          </w:tcPr>
          <w:p w14:paraId="48345015">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Театрализация и сторидрама (4 часа) «Мы – актеры»: знакомство с пальчиковым и настольным театром</w:t>
            </w:r>
          </w:p>
        </w:tc>
        <w:tc>
          <w:tcPr>
            <w:tcW w:w="6237" w:type="dxa"/>
          </w:tcPr>
          <w:p w14:paraId="19F11BC2">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Знакомство с видами театра: пальчиковый, настольный, кукольный. Кто такой актер. Как актер передает характер героя (голосом, жестами, мимикой, движениями)</w:t>
            </w:r>
          </w:p>
        </w:tc>
      </w:tr>
      <w:tr w14:paraId="45F6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429202A">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22</w:t>
            </w:r>
          </w:p>
        </w:tc>
        <w:tc>
          <w:tcPr>
            <w:tcW w:w="3261" w:type="dxa"/>
          </w:tcPr>
          <w:p w14:paraId="28C3AA33">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Инсценировка сказки «Теремок» (распределение ролей, репетиция)</w:t>
            </w:r>
          </w:p>
        </w:tc>
        <w:tc>
          <w:tcPr>
            <w:tcW w:w="6237" w:type="dxa"/>
          </w:tcPr>
          <w:p w14:paraId="7565302E">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Выбор сказки для инсценировки («Теремок»). Распределение ролей. Чтение сказки по ролям. Работа над выразительностью речи каждого персонажа: мышка – тоненький голосок, лягушка – квакающая речь, заяц – быстрая речь, медведь – низкий голос. Разучивание движений и мизансцен</w:t>
            </w:r>
          </w:p>
        </w:tc>
      </w:tr>
      <w:tr w14:paraId="7591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3922473">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23</w:t>
            </w:r>
          </w:p>
        </w:tc>
        <w:tc>
          <w:tcPr>
            <w:tcW w:w="3261" w:type="dxa"/>
          </w:tcPr>
          <w:p w14:paraId="688D0161">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Инсценировка сказки «Теремок» (показ)</w:t>
            </w:r>
          </w:p>
        </w:tc>
        <w:tc>
          <w:tcPr>
            <w:tcW w:w="6237" w:type="dxa"/>
          </w:tcPr>
          <w:p w14:paraId="047AC986">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Выступление перед родителями или детьми младшей группы. Использование костюмов, масок, декораций. Анализ выступления (что получилось хорошо, что можно улучшить)</w:t>
            </w:r>
          </w:p>
        </w:tc>
      </w:tr>
      <w:tr w14:paraId="5A44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3983ECC">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24</w:t>
            </w:r>
          </w:p>
        </w:tc>
        <w:tc>
          <w:tcPr>
            <w:tcW w:w="3261" w:type="dxa"/>
          </w:tcPr>
          <w:p w14:paraId="32AE159E">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Сторидрама: «проживание» роли в знакомой сказке</w:t>
            </w:r>
          </w:p>
        </w:tc>
        <w:tc>
          <w:tcPr>
            <w:tcW w:w="6237" w:type="dxa"/>
          </w:tcPr>
          <w:p w14:paraId="5B800B77">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Объяснение метода «сторидрама»: мы не просто читаем сказку, а проживаем ее. Каждый ребенок становится героем и действует от его имени</w:t>
            </w:r>
          </w:p>
        </w:tc>
      </w:tr>
      <w:tr w14:paraId="6D9F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80D57C2">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25</w:t>
            </w:r>
          </w:p>
        </w:tc>
        <w:tc>
          <w:tcPr>
            <w:tcW w:w="3261" w:type="dxa"/>
          </w:tcPr>
          <w:p w14:paraId="52EC5EEE">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Мастерская книготворчества. Создание книжки-малышки (заготовка страниц, иллюстрирование)</w:t>
            </w:r>
          </w:p>
        </w:tc>
        <w:tc>
          <w:tcPr>
            <w:tcW w:w="6237" w:type="dxa"/>
          </w:tcPr>
          <w:p w14:paraId="5102A5CE">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Этапы создания авторской книги: придумать сюжет (или взять знакомую сказку), написать текст (с помощью взрослого), нарисовать иллюстрации, оформить обложку, собрать страницы вместе</w:t>
            </w:r>
          </w:p>
        </w:tc>
      </w:tr>
      <w:tr w14:paraId="1588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0994AE5">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26</w:t>
            </w:r>
          </w:p>
        </w:tc>
        <w:tc>
          <w:tcPr>
            <w:tcW w:w="3261" w:type="dxa"/>
          </w:tcPr>
          <w:p w14:paraId="33DAEB04">
            <w:pPr>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Создание книжки-малышки (оформление обложки, сборка)</w:t>
            </w:r>
          </w:p>
        </w:tc>
        <w:tc>
          <w:tcPr>
            <w:tcW w:w="6237" w:type="dxa"/>
          </w:tcPr>
          <w:p w14:paraId="7076B84A">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Оформление обложки: название книги, фамилия автора («Сочинил и нарисовал…»), иллюстрация на обложке. Сборка книги: скрепление страниц (клеем, степлером, нитками). Проверка последовательности страниц</w:t>
            </w:r>
          </w:p>
        </w:tc>
      </w:tr>
      <w:tr w14:paraId="1875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FE480C7">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27</w:t>
            </w:r>
          </w:p>
        </w:tc>
        <w:tc>
          <w:tcPr>
            <w:tcW w:w="3261" w:type="dxa"/>
          </w:tcPr>
          <w:p w14:paraId="3C2D1894">
            <w:pPr>
              <w:tabs>
                <w:tab w:val="left" w:pos="3270"/>
              </w:tabs>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Презентация авторских книг. Выставка «Книжки-малышки»</w:t>
            </w:r>
          </w:p>
        </w:tc>
        <w:tc>
          <w:tcPr>
            <w:tcW w:w="6237" w:type="dxa"/>
          </w:tcPr>
          <w:p w14:paraId="2914A7C7">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Каждый ребенок представляет свою книгу: рассказывает, о чем она, кто герои, почему выбрал эту тему. Дети задают вопросы автору. Организация выставки «Книжки-малышки» для родителей и детей других групп</w:t>
            </w:r>
          </w:p>
        </w:tc>
      </w:tr>
      <w:tr w14:paraId="499A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68C1E357">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28</w:t>
            </w:r>
          </w:p>
        </w:tc>
        <w:tc>
          <w:tcPr>
            <w:tcW w:w="3261" w:type="dxa"/>
          </w:tcPr>
          <w:p w14:paraId="713B7125">
            <w:pPr>
              <w:tabs>
                <w:tab w:val="left" w:pos="3270"/>
              </w:tabs>
              <w:spacing w:after="0" w:line="240" w:lineRule="auto"/>
              <w:ind w:left="34"/>
              <w:rPr>
                <w:rFonts w:ascii="Times New Roman" w:hAnsi="Times New Roman" w:cs="Times New Roman"/>
                <w:sz w:val="24"/>
                <w:szCs w:val="24"/>
              </w:rPr>
            </w:pPr>
            <w:r>
              <w:rPr>
                <w:rFonts w:ascii="Times New Roman" w:hAnsi="Times New Roman" w:eastAsia="Times New Roman" w:cs="Times New Roman"/>
                <w:bCs/>
                <w:sz w:val="24"/>
                <w:szCs w:val="24"/>
                <w:lang w:eastAsia="ru-RU"/>
              </w:rPr>
              <w:t>Итоговое занятие: диагностика читательских интересов</w:t>
            </w:r>
          </w:p>
        </w:tc>
        <w:tc>
          <w:tcPr>
            <w:tcW w:w="6237" w:type="dxa"/>
          </w:tcPr>
          <w:p w14:paraId="107091E7">
            <w:pPr>
              <w:spacing w:after="0" w:line="240" w:lineRule="auto"/>
              <w:ind w:left="33" w:hanging="33"/>
              <w:rPr>
                <w:rFonts w:ascii="Times New Roman" w:hAnsi="Times New Roman" w:cs="Times New Roman"/>
                <w:sz w:val="24"/>
                <w:szCs w:val="24"/>
              </w:rPr>
            </w:pPr>
            <w:r>
              <w:rPr>
                <w:rFonts w:ascii="Times New Roman" w:hAnsi="Times New Roman" w:eastAsia="Times New Roman" w:cs="Times New Roman"/>
                <w:sz w:val="24"/>
                <w:szCs w:val="24"/>
                <w:lang w:eastAsia="ru-RU"/>
              </w:rPr>
              <w:t>Совместное с родителями мероприятие: чтение стихов детьми, драматизация отрывка сказки, показ книжек-малышек, литературная викторина для детей и родителей. Общая игра «Каравай» или хоровод «В Книжкином царстве».</w:t>
            </w:r>
          </w:p>
        </w:tc>
      </w:tr>
    </w:tbl>
    <w:p w14:paraId="364ADD23">
      <w:pPr>
        <w:shd w:val="clear" w:color="auto" w:fill="FFFFFF"/>
        <w:spacing w:after="0" w:line="240" w:lineRule="auto"/>
        <w:ind w:left="426" w:hanging="426"/>
        <w:jc w:val="center"/>
        <w:rPr>
          <w:rFonts w:ascii="Times New Roman" w:hAnsi="Times New Roman" w:eastAsia="Times New Roman" w:cs="Times New Roman"/>
          <w:sz w:val="24"/>
          <w:szCs w:val="24"/>
          <w:lang w:eastAsia="ru-RU"/>
        </w:rPr>
      </w:pPr>
    </w:p>
    <w:p w14:paraId="71125676">
      <w:pPr>
        <w:pStyle w:val="13"/>
        <w:ind w:left="426" w:right="454" w:hanging="426"/>
        <w:jc w:val="center"/>
        <w:rPr>
          <w:b/>
          <w:sz w:val="24"/>
          <w:szCs w:val="24"/>
        </w:rPr>
      </w:pPr>
      <w:r>
        <w:rPr>
          <w:b/>
          <w:sz w:val="24"/>
          <w:szCs w:val="24"/>
        </w:rPr>
        <w:t>Календарный учебный график</w:t>
      </w:r>
    </w:p>
    <w:p w14:paraId="678BE965">
      <w:pPr>
        <w:pStyle w:val="13"/>
        <w:ind w:left="426" w:right="454" w:hanging="426"/>
        <w:jc w:val="center"/>
        <w:rPr>
          <w:b/>
          <w:sz w:val="24"/>
          <w:szCs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2224"/>
        <w:gridCol w:w="1843"/>
        <w:gridCol w:w="1701"/>
        <w:gridCol w:w="1701"/>
        <w:gridCol w:w="1554"/>
      </w:tblGrid>
      <w:tr w14:paraId="16FE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tcPr>
          <w:p w14:paraId="7D85C3B2">
            <w:pPr>
              <w:pStyle w:val="13"/>
              <w:ind w:left="0" w:firstLine="0"/>
              <w:jc w:val="center"/>
              <w:rPr>
                <w:sz w:val="24"/>
                <w:szCs w:val="24"/>
              </w:rPr>
            </w:pPr>
            <w:r>
              <w:rPr>
                <w:sz w:val="24"/>
                <w:szCs w:val="24"/>
              </w:rPr>
              <w:t>Год обучения</w:t>
            </w:r>
          </w:p>
        </w:tc>
        <w:tc>
          <w:tcPr>
            <w:tcW w:w="2224" w:type="dxa"/>
          </w:tcPr>
          <w:p w14:paraId="0FB1751C">
            <w:pPr>
              <w:pStyle w:val="13"/>
              <w:ind w:left="0" w:firstLine="0"/>
              <w:jc w:val="center"/>
              <w:rPr>
                <w:sz w:val="24"/>
                <w:szCs w:val="24"/>
              </w:rPr>
            </w:pPr>
            <w:r>
              <w:rPr>
                <w:sz w:val="24"/>
                <w:szCs w:val="24"/>
              </w:rPr>
              <w:t>Дата начала обучения по программе</w:t>
            </w:r>
          </w:p>
        </w:tc>
        <w:tc>
          <w:tcPr>
            <w:tcW w:w="1843" w:type="dxa"/>
          </w:tcPr>
          <w:p w14:paraId="25E666F3">
            <w:pPr>
              <w:pStyle w:val="13"/>
              <w:ind w:left="0" w:firstLine="0"/>
              <w:jc w:val="center"/>
              <w:rPr>
                <w:sz w:val="24"/>
                <w:szCs w:val="24"/>
              </w:rPr>
            </w:pPr>
            <w:r>
              <w:rPr>
                <w:sz w:val="24"/>
                <w:szCs w:val="24"/>
              </w:rPr>
              <w:t>Дата окончания по программе</w:t>
            </w:r>
          </w:p>
        </w:tc>
        <w:tc>
          <w:tcPr>
            <w:tcW w:w="1701" w:type="dxa"/>
          </w:tcPr>
          <w:p w14:paraId="13083F76">
            <w:pPr>
              <w:pStyle w:val="13"/>
              <w:ind w:left="0" w:firstLine="0"/>
              <w:jc w:val="center"/>
              <w:rPr>
                <w:sz w:val="24"/>
                <w:szCs w:val="24"/>
              </w:rPr>
            </w:pPr>
            <w:r>
              <w:rPr>
                <w:sz w:val="24"/>
                <w:szCs w:val="24"/>
              </w:rPr>
              <w:t>Всего учебных недель</w:t>
            </w:r>
          </w:p>
        </w:tc>
        <w:tc>
          <w:tcPr>
            <w:tcW w:w="1701" w:type="dxa"/>
          </w:tcPr>
          <w:p w14:paraId="3E775AC6">
            <w:pPr>
              <w:pStyle w:val="13"/>
              <w:ind w:left="0" w:firstLine="0"/>
              <w:jc w:val="center"/>
              <w:rPr>
                <w:sz w:val="24"/>
                <w:szCs w:val="24"/>
              </w:rPr>
            </w:pPr>
            <w:r>
              <w:rPr>
                <w:sz w:val="24"/>
                <w:szCs w:val="24"/>
              </w:rPr>
              <w:t>Количество учебных часов</w:t>
            </w:r>
          </w:p>
        </w:tc>
        <w:tc>
          <w:tcPr>
            <w:tcW w:w="1554" w:type="dxa"/>
          </w:tcPr>
          <w:p w14:paraId="03E22DA8">
            <w:pPr>
              <w:pStyle w:val="13"/>
              <w:ind w:left="0" w:firstLine="0"/>
              <w:jc w:val="center"/>
              <w:rPr>
                <w:sz w:val="24"/>
                <w:szCs w:val="24"/>
              </w:rPr>
            </w:pPr>
            <w:r>
              <w:rPr>
                <w:sz w:val="24"/>
                <w:szCs w:val="24"/>
              </w:rPr>
              <w:t>Режим занятий</w:t>
            </w:r>
          </w:p>
        </w:tc>
      </w:tr>
      <w:tr w14:paraId="23DD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tcPr>
          <w:p w14:paraId="3377F050">
            <w:pPr>
              <w:pStyle w:val="13"/>
              <w:ind w:left="0" w:firstLine="0"/>
              <w:jc w:val="center"/>
              <w:rPr>
                <w:sz w:val="24"/>
                <w:szCs w:val="24"/>
              </w:rPr>
            </w:pPr>
            <w:r>
              <w:rPr>
                <w:sz w:val="24"/>
                <w:szCs w:val="24"/>
              </w:rPr>
              <w:t>2026-2027</w:t>
            </w:r>
          </w:p>
        </w:tc>
        <w:tc>
          <w:tcPr>
            <w:tcW w:w="2224" w:type="dxa"/>
          </w:tcPr>
          <w:p w14:paraId="1B4AEF14">
            <w:pPr>
              <w:pStyle w:val="13"/>
              <w:ind w:left="0" w:firstLine="0"/>
              <w:jc w:val="center"/>
              <w:rPr>
                <w:sz w:val="24"/>
                <w:szCs w:val="24"/>
              </w:rPr>
            </w:pPr>
            <w:r>
              <w:rPr>
                <w:sz w:val="24"/>
                <w:szCs w:val="24"/>
              </w:rPr>
              <w:t>1.10.2026</w:t>
            </w:r>
          </w:p>
        </w:tc>
        <w:tc>
          <w:tcPr>
            <w:tcW w:w="1843" w:type="dxa"/>
          </w:tcPr>
          <w:p w14:paraId="24C286B8">
            <w:pPr>
              <w:pStyle w:val="13"/>
              <w:ind w:left="0" w:firstLine="0"/>
              <w:jc w:val="center"/>
              <w:rPr>
                <w:sz w:val="24"/>
                <w:szCs w:val="24"/>
              </w:rPr>
            </w:pPr>
            <w:r>
              <w:rPr>
                <w:sz w:val="24"/>
                <w:szCs w:val="24"/>
              </w:rPr>
              <w:t>30.04.2027</w:t>
            </w:r>
          </w:p>
        </w:tc>
        <w:tc>
          <w:tcPr>
            <w:tcW w:w="1701" w:type="dxa"/>
          </w:tcPr>
          <w:p w14:paraId="55B6FA03">
            <w:pPr>
              <w:pStyle w:val="13"/>
              <w:ind w:left="0" w:firstLine="0"/>
              <w:jc w:val="center"/>
              <w:rPr>
                <w:sz w:val="24"/>
                <w:szCs w:val="24"/>
              </w:rPr>
            </w:pPr>
            <w:r>
              <w:rPr>
                <w:sz w:val="24"/>
                <w:szCs w:val="24"/>
              </w:rPr>
              <w:t>28</w:t>
            </w:r>
          </w:p>
        </w:tc>
        <w:tc>
          <w:tcPr>
            <w:tcW w:w="1701" w:type="dxa"/>
          </w:tcPr>
          <w:p w14:paraId="67A235A1">
            <w:pPr>
              <w:pStyle w:val="13"/>
              <w:ind w:left="0" w:firstLine="0"/>
              <w:jc w:val="center"/>
              <w:rPr>
                <w:sz w:val="24"/>
                <w:szCs w:val="24"/>
              </w:rPr>
            </w:pPr>
            <w:r>
              <w:rPr>
                <w:sz w:val="24"/>
                <w:szCs w:val="24"/>
              </w:rPr>
              <w:t>28</w:t>
            </w:r>
          </w:p>
        </w:tc>
        <w:tc>
          <w:tcPr>
            <w:tcW w:w="1554" w:type="dxa"/>
          </w:tcPr>
          <w:p w14:paraId="54F05AF2">
            <w:pPr>
              <w:pStyle w:val="13"/>
              <w:ind w:left="0" w:firstLine="0"/>
              <w:jc w:val="center"/>
              <w:rPr>
                <w:sz w:val="24"/>
                <w:szCs w:val="24"/>
              </w:rPr>
            </w:pPr>
            <w:r>
              <w:rPr>
                <w:sz w:val="24"/>
                <w:szCs w:val="24"/>
              </w:rPr>
              <w:t>1 раз в неделю по 30 минут</w:t>
            </w:r>
          </w:p>
        </w:tc>
      </w:tr>
    </w:tbl>
    <w:p w14:paraId="11FEB3B1">
      <w:pPr>
        <w:pStyle w:val="13"/>
        <w:ind w:left="426" w:right="454" w:hanging="426"/>
        <w:rPr>
          <w:sz w:val="24"/>
          <w:szCs w:val="24"/>
        </w:rPr>
      </w:pPr>
    </w:p>
    <w:p w14:paraId="734039CE">
      <w:pPr>
        <w:pStyle w:val="13"/>
        <w:ind w:left="426" w:right="454" w:hanging="426"/>
        <w:jc w:val="center"/>
        <w:rPr>
          <w:b/>
          <w:sz w:val="24"/>
          <w:szCs w:val="24"/>
        </w:rPr>
      </w:pPr>
      <w:r>
        <w:rPr>
          <w:b/>
          <w:sz w:val="24"/>
          <w:szCs w:val="24"/>
        </w:rPr>
        <w:t xml:space="preserve">Рабочая программа </w:t>
      </w:r>
    </w:p>
    <w:p w14:paraId="01F68FFF">
      <w:pPr>
        <w:pStyle w:val="13"/>
        <w:ind w:left="426" w:right="454" w:hanging="426"/>
        <w:jc w:val="center"/>
        <w:rPr>
          <w:b/>
          <w:sz w:val="24"/>
          <w:szCs w:val="24"/>
        </w:rPr>
      </w:pPr>
    </w:p>
    <w:p w14:paraId="6AFEDC5C">
      <w:pPr>
        <w:shd w:val="clear" w:color="auto" w:fill="FFFFFF"/>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cs="Times New Roman"/>
          <w:sz w:val="24"/>
          <w:szCs w:val="24"/>
        </w:rPr>
        <w:t>Программа имеет художественную направленность и ориентирована на</w:t>
      </w:r>
    </w:p>
    <w:p w14:paraId="4E58B481">
      <w:pPr>
        <w:pStyle w:val="22"/>
        <w:shd w:val="clear" w:color="auto" w:fill="FFFFFF"/>
        <w:spacing w:before="0" w:beforeAutospacing="0" w:after="0" w:afterAutospacing="0"/>
        <w:ind w:left="426" w:hanging="426"/>
      </w:pPr>
      <w:r>
        <w:rPr>
          <w:rStyle w:val="10"/>
        </w:rPr>
        <w:t>Цель программы:</w:t>
      </w:r>
      <w:r>
        <w:t> Формирование устойчивого интереса к художественной литературе и развитие художественно-эстетического восприятия у детей 6–7 лет через целостное освоение книги как синтетического искусства слова и изображения, создание условий для творческой самореализации в иллюстрировании, книготворчестве и театрализованной деятельности.</w:t>
      </w:r>
    </w:p>
    <w:p w14:paraId="3C1185D1">
      <w:pPr>
        <w:pStyle w:val="22"/>
        <w:shd w:val="clear" w:color="auto" w:fill="FFFFFF"/>
        <w:spacing w:before="0" w:beforeAutospacing="0" w:after="0" w:afterAutospacing="0"/>
        <w:ind w:left="426" w:hanging="426"/>
      </w:pPr>
      <w:r>
        <w:rPr>
          <w:rStyle w:val="10"/>
        </w:rPr>
        <w:t>Задачи программы:</w:t>
      </w:r>
    </w:p>
    <w:p w14:paraId="07476B4F">
      <w:pPr>
        <w:pStyle w:val="22"/>
        <w:shd w:val="clear" w:color="auto" w:fill="FFFFFF"/>
        <w:spacing w:before="0" w:beforeAutospacing="0" w:after="0" w:afterAutospacing="0"/>
        <w:ind w:left="426" w:hanging="426"/>
      </w:pPr>
      <w:r>
        <w:rPr>
          <w:rStyle w:val="10"/>
        </w:rPr>
        <w:t>Обучающие:</w:t>
      </w:r>
    </w:p>
    <w:p w14:paraId="59EC7B02">
      <w:pPr>
        <w:pStyle w:val="22"/>
        <w:numPr>
          <w:ilvl w:val="0"/>
          <w:numId w:val="6"/>
        </w:numPr>
        <w:shd w:val="clear" w:color="auto" w:fill="FFFFFF"/>
        <w:spacing w:before="0" w:beforeAutospacing="0" w:after="0" w:afterAutospacing="0"/>
        <w:ind w:left="426" w:hanging="426"/>
      </w:pPr>
      <w:r>
        <w:t>Познакомить детей с произведениями разных жанров детской литературы (сказки, рассказы, стихи, загадки, потешки, басни).</w:t>
      </w:r>
    </w:p>
    <w:p w14:paraId="6037D63D">
      <w:pPr>
        <w:pStyle w:val="22"/>
        <w:numPr>
          <w:ilvl w:val="0"/>
          <w:numId w:val="6"/>
        </w:numPr>
        <w:shd w:val="clear" w:color="auto" w:fill="FFFFFF"/>
        <w:spacing w:before="0" w:beforeAutospacing="0" w:after="0" w:afterAutospacing="0"/>
        <w:ind w:left="426" w:hanging="426"/>
      </w:pPr>
      <w:r>
        <w:t>Научить выделять главную мысль произведения, характеризовать героев, оценивать их поступки.</w:t>
      </w:r>
    </w:p>
    <w:p w14:paraId="5922CC2F">
      <w:pPr>
        <w:pStyle w:val="22"/>
        <w:numPr>
          <w:ilvl w:val="0"/>
          <w:numId w:val="6"/>
        </w:numPr>
        <w:shd w:val="clear" w:color="auto" w:fill="FFFFFF"/>
        <w:spacing w:before="0" w:beforeAutospacing="0" w:after="0" w:afterAutospacing="0"/>
        <w:ind w:left="426" w:hanging="426"/>
      </w:pPr>
      <w:r>
        <w:t>Познакомить с элементами книжной графики (обложка, форзац, титульный лист, иллюстрация) и творчеством художников-иллюстраторов.</w:t>
      </w:r>
    </w:p>
    <w:p w14:paraId="270001BD">
      <w:pPr>
        <w:pStyle w:val="22"/>
        <w:numPr>
          <w:ilvl w:val="0"/>
          <w:numId w:val="6"/>
        </w:numPr>
        <w:shd w:val="clear" w:color="auto" w:fill="FFFFFF"/>
        <w:spacing w:before="0" w:beforeAutospacing="0" w:after="0" w:afterAutospacing="0"/>
        <w:ind w:left="426" w:hanging="426"/>
      </w:pPr>
      <w:r>
        <w:t>Обучить приемам создания иллюстраций к литературным произведениям с использованием различных материалов и техник.</w:t>
      </w:r>
    </w:p>
    <w:p w14:paraId="464F8142">
      <w:pPr>
        <w:pStyle w:val="22"/>
        <w:numPr>
          <w:ilvl w:val="0"/>
          <w:numId w:val="6"/>
        </w:numPr>
        <w:shd w:val="clear" w:color="auto" w:fill="FFFFFF"/>
        <w:spacing w:before="0" w:beforeAutospacing="0" w:after="0" w:afterAutospacing="0"/>
        <w:ind w:left="426" w:hanging="426"/>
      </w:pPr>
      <w:r>
        <w:t>Сформировать навыки выразительного чтения стихотворений наизусть и драматизации отрывков прозаических произведений.</w:t>
      </w:r>
    </w:p>
    <w:p w14:paraId="731E9365">
      <w:pPr>
        <w:pStyle w:val="22"/>
        <w:numPr>
          <w:ilvl w:val="0"/>
          <w:numId w:val="6"/>
        </w:numPr>
        <w:shd w:val="clear" w:color="auto" w:fill="FFFFFF"/>
        <w:spacing w:before="0" w:beforeAutospacing="0" w:after="0" w:afterAutospacing="0"/>
        <w:ind w:left="426" w:hanging="426"/>
      </w:pPr>
      <w:r>
        <w:t>Научить создавать простейшие книжки-малышки (авторские книги) с текстом и иллюстрациями.</w:t>
      </w:r>
    </w:p>
    <w:p w14:paraId="53792BC7">
      <w:pPr>
        <w:pStyle w:val="22"/>
        <w:shd w:val="clear" w:color="auto" w:fill="FFFFFF"/>
        <w:spacing w:before="0" w:beforeAutospacing="0" w:after="0" w:afterAutospacing="0"/>
        <w:ind w:left="426" w:hanging="426"/>
        <w:rPr>
          <w:rStyle w:val="10"/>
        </w:rPr>
      </w:pPr>
    </w:p>
    <w:p w14:paraId="619204C8">
      <w:pPr>
        <w:pStyle w:val="22"/>
        <w:shd w:val="clear" w:color="auto" w:fill="FFFFFF"/>
        <w:spacing w:before="0" w:beforeAutospacing="0" w:after="0" w:afterAutospacing="0"/>
        <w:ind w:left="426" w:hanging="426"/>
        <w:rPr>
          <w:rStyle w:val="10"/>
        </w:rPr>
      </w:pPr>
    </w:p>
    <w:p w14:paraId="77098266">
      <w:pPr>
        <w:pStyle w:val="22"/>
        <w:shd w:val="clear" w:color="auto" w:fill="FFFFFF"/>
        <w:spacing w:before="0" w:beforeAutospacing="0" w:after="0" w:afterAutospacing="0"/>
        <w:ind w:left="426" w:hanging="426"/>
      </w:pPr>
      <w:r>
        <w:rPr>
          <w:rStyle w:val="10"/>
        </w:rPr>
        <w:t>Развивающие:</w:t>
      </w:r>
    </w:p>
    <w:p w14:paraId="42DC74DF">
      <w:pPr>
        <w:pStyle w:val="22"/>
        <w:numPr>
          <w:ilvl w:val="0"/>
          <w:numId w:val="7"/>
        </w:numPr>
        <w:shd w:val="clear" w:color="auto" w:fill="FFFFFF"/>
        <w:spacing w:before="0" w:beforeAutospacing="0" w:after="0" w:afterAutospacing="0"/>
        <w:ind w:left="426" w:hanging="426"/>
      </w:pPr>
      <w:r>
        <w:t>Развивать эстетическое восприятие художественного текста – умение чувствовать красоту и образность языка, замечать выразительные средства (сравнения, эпитеты, повторы).</w:t>
      </w:r>
    </w:p>
    <w:p w14:paraId="1E7C658E">
      <w:pPr>
        <w:pStyle w:val="22"/>
        <w:numPr>
          <w:ilvl w:val="0"/>
          <w:numId w:val="7"/>
        </w:numPr>
        <w:shd w:val="clear" w:color="auto" w:fill="FFFFFF"/>
        <w:spacing w:before="0" w:beforeAutospacing="0" w:after="0" w:afterAutospacing="0"/>
        <w:ind w:left="426" w:hanging="426"/>
      </w:pPr>
      <w:r>
        <w:t>Развивать связную речь, обогащать активный и пассивный словарь детей литературными оборотами.</w:t>
      </w:r>
    </w:p>
    <w:p w14:paraId="2550CA8F">
      <w:pPr>
        <w:pStyle w:val="22"/>
        <w:numPr>
          <w:ilvl w:val="0"/>
          <w:numId w:val="7"/>
        </w:numPr>
        <w:shd w:val="clear" w:color="auto" w:fill="FFFFFF"/>
        <w:spacing w:before="0" w:beforeAutospacing="0" w:after="0" w:afterAutospacing="0"/>
        <w:ind w:left="426" w:hanging="426"/>
      </w:pPr>
      <w:r>
        <w:t>Развивать воображение и образное мышление через иллюстрирование, драматизацию и придумывание собственных историй.</w:t>
      </w:r>
    </w:p>
    <w:p w14:paraId="27779EDA">
      <w:pPr>
        <w:pStyle w:val="22"/>
        <w:numPr>
          <w:ilvl w:val="0"/>
          <w:numId w:val="7"/>
        </w:numPr>
        <w:shd w:val="clear" w:color="auto" w:fill="FFFFFF"/>
        <w:spacing w:before="0" w:beforeAutospacing="0" w:after="0" w:afterAutospacing="0"/>
        <w:ind w:left="426" w:hanging="426"/>
      </w:pPr>
      <w:r>
        <w:t>Развивать эмоциональный интеллект – умение распознавать и называть чувства героев, сопереживать им, выражать свое эмоциональное отношение.</w:t>
      </w:r>
    </w:p>
    <w:p w14:paraId="3315CEF0">
      <w:pPr>
        <w:pStyle w:val="22"/>
        <w:numPr>
          <w:ilvl w:val="0"/>
          <w:numId w:val="7"/>
        </w:numPr>
        <w:shd w:val="clear" w:color="auto" w:fill="FFFFFF"/>
        <w:spacing w:before="0" w:beforeAutospacing="0" w:after="0" w:afterAutospacing="0"/>
        <w:ind w:left="426" w:hanging="426"/>
      </w:pPr>
      <w:r>
        <w:t>Развивать произвольное внимание, память, усидчивость через работу с текстом и создание творческих продуктов.</w:t>
      </w:r>
    </w:p>
    <w:p w14:paraId="66B09A70">
      <w:pPr>
        <w:pStyle w:val="22"/>
        <w:numPr>
          <w:ilvl w:val="0"/>
          <w:numId w:val="7"/>
        </w:numPr>
        <w:shd w:val="clear" w:color="auto" w:fill="FFFFFF"/>
        <w:spacing w:before="0" w:beforeAutospacing="0" w:after="0" w:afterAutospacing="0"/>
        <w:ind w:left="426" w:hanging="426"/>
      </w:pPr>
      <w:r>
        <w:t>Развивать мелкую моторику рук через рисование, лепку, аппликацию, работу с ножницами и клеем.</w:t>
      </w:r>
    </w:p>
    <w:p w14:paraId="20219EF2">
      <w:pPr>
        <w:pStyle w:val="22"/>
        <w:numPr>
          <w:ilvl w:val="0"/>
          <w:numId w:val="7"/>
        </w:numPr>
        <w:shd w:val="clear" w:color="auto" w:fill="FFFFFF"/>
        <w:spacing w:before="0" w:beforeAutospacing="0" w:after="0" w:afterAutospacing="0"/>
        <w:ind w:left="426" w:hanging="426"/>
      </w:pPr>
      <w:r>
        <w:t>Развивать коммуникативные навыки – умение слушать других, высказывать свое мнение, договариваться при совместной творческой деятельности.</w:t>
      </w:r>
    </w:p>
    <w:p w14:paraId="3C93266C">
      <w:pPr>
        <w:pStyle w:val="22"/>
        <w:shd w:val="clear" w:color="auto" w:fill="FFFFFF"/>
        <w:spacing w:before="0" w:beforeAutospacing="0" w:after="0" w:afterAutospacing="0"/>
        <w:ind w:left="426" w:hanging="426"/>
      </w:pPr>
      <w:r>
        <w:rPr>
          <w:rStyle w:val="10"/>
        </w:rPr>
        <w:t>Воспитательные:</w:t>
      </w:r>
    </w:p>
    <w:p w14:paraId="7435D233">
      <w:pPr>
        <w:pStyle w:val="22"/>
        <w:numPr>
          <w:ilvl w:val="0"/>
          <w:numId w:val="8"/>
        </w:numPr>
        <w:shd w:val="clear" w:color="auto" w:fill="FFFFFF"/>
        <w:spacing w:before="0" w:beforeAutospacing="0" w:after="0" w:afterAutospacing="0"/>
        <w:ind w:left="426" w:hanging="426"/>
      </w:pPr>
      <w:r>
        <w:t>Воспитывать бережное отношение к книге как к культурной и художественной ценности, уважение к труду писателя и художника.</w:t>
      </w:r>
    </w:p>
    <w:p w14:paraId="4FCDEDFB">
      <w:pPr>
        <w:pStyle w:val="22"/>
        <w:numPr>
          <w:ilvl w:val="0"/>
          <w:numId w:val="8"/>
        </w:numPr>
        <w:shd w:val="clear" w:color="auto" w:fill="FFFFFF"/>
        <w:spacing w:before="0" w:beforeAutospacing="0" w:after="0" w:afterAutospacing="0"/>
        <w:ind w:left="426" w:hanging="426"/>
      </w:pPr>
      <w:r>
        <w:t>Воспитывать нравственные качества (доброту, справедливость, честность, смелость, отзывчивость) на примере положительных героев литературных произведений.</w:t>
      </w:r>
    </w:p>
    <w:p w14:paraId="2A2F8EFA">
      <w:pPr>
        <w:pStyle w:val="22"/>
        <w:numPr>
          <w:ilvl w:val="0"/>
          <w:numId w:val="8"/>
        </w:numPr>
        <w:shd w:val="clear" w:color="auto" w:fill="FFFFFF"/>
        <w:spacing w:before="0" w:beforeAutospacing="0" w:after="0" w:afterAutospacing="0"/>
        <w:ind w:left="426" w:hanging="426"/>
      </w:pPr>
      <w:r>
        <w:t>Воспитывать художественный вкус – умение отличать качественные иллюстрации, чувствовать гармонию слова и образа.</w:t>
      </w:r>
    </w:p>
    <w:p w14:paraId="7D8CC9A9">
      <w:pPr>
        <w:pStyle w:val="22"/>
        <w:numPr>
          <w:ilvl w:val="0"/>
          <w:numId w:val="8"/>
        </w:numPr>
        <w:shd w:val="clear" w:color="auto" w:fill="FFFFFF"/>
        <w:spacing w:before="0" w:beforeAutospacing="0" w:after="0" w:afterAutospacing="0"/>
        <w:ind w:left="426" w:hanging="426"/>
      </w:pPr>
      <w:r>
        <w:t>Воспитывать культуру общения при обсуждении прочитанного – умение слушать собеседника, не перебивать, аргументированно высказывать свое мнение.</w:t>
      </w:r>
    </w:p>
    <w:p w14:paraId="1D21451E">
      <w:pPr>
        <w:pStyle w:val="22"/>
        <w:numPr>
          <w:ilvl w:val="0"/>
          <w:numId w:val="8"/>
        </w:numPr>
        <w:shd w:val="clear" w:color="auto" w:fill="FFFFFF"/>
        <w:spacing w:before="0" w:beforeAutospacing="0" w:after="0" w:afterAutospacing="0"/>
        <w:ind w:left="426" w:hanging="426"/>
      </w:pPr>
      <w:r>
        <w:t>Воспитывать уверенность в себе, своих творческих возможностях через создание собственных книг, иллюстраций, театральных образов.</w:t>
      </w:r>
    </w:p>
    <w:p w14:paraId="206558F5">
      <w:pPr>
        <w:pStyle w:val="22"/>
        <w:numPr>
          <w:ilvl w:val="0"/>
          <w:numId w:val="8"/>
        </w:numPr>
        <w:shd w:val="clear" w:color="auto" w:fill="FFFFFF"/>
        <w:spacing w:before="0" w:beforeAutospacing="0" w:after="0" w:afterAutospacing="0"/>
        <w:ind w:left="426" w:hanging="426"/>
      </w:pPr>
      <w:r>
        <w:t>Воспитывать интерес и любовь к чтению, потребность в общении с книгой.</w:t>
      </w:r>
    </w:p>
    <w:p w14:paraId="6B12664C">
      <w:pPr>
        <w:spacing w:after="0" w:line="240" w:lineRule="auto"/>
        <w:ind w:left="426" w:hanging="426"/>
        <w:rPr>
          <w:rFonts w:ascii="Times New Roman" w:hAnsi="Times New Roman" w:cs="Times New Roman"/>
          <w:b/>
          <w:bCs/>
          <w:sz w:val="24"/>
          <w:szCs w:val="24"/>
        </w:rPr>
      </w:pPr>
    </w:p>
    <w:p w14:paraId="3BEB73C3">
      <w:pPr>
        <w:shd w:val="clear" w:color="auto" w:fill="FFFFFF"/>
        <w:spacing w:after="0" w:line="240" w:lineRule="auto"/>
        <w:ind w:left="426" w:hanging="426"/>
        <w:jc w:val="both"/>
        <w:rPr>
          <w:rFonts w:ascii="Times New Roman" w:hAnsi="Times New Roman" w:eastAsia="Times New Roman" w:cs="Times New Roman"/>
          <w:sz w:val="24"/>
          <w:szCs w:val="24"/>
          <w:lang w:eastAsia="ru-RU"/>
        </w:rPr>
      </w:pPr>
    </w:p>
    <w:p w14:paraId="52C4C6F2">
      <w:pPr>
        <w:shd w:val="clear" w:color="auto" w:fill="FFFFFF"/>
        <w:spacing w:after="0" w:line="240" w:lineRule="auto"/>
        <w:ind w:left="426" w:hanging="426"/>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Планируемые результаты:</w:t>
      </w:r>
    </w:p>
    <w:p w14:paraId="70DF41FC">
      <w:pPr>
        <w:pStyle w:val="22"/>
        <w:shd w:val="clear" w:color="auto" w:fill="FFFFFF"/>
        <w:spacing w:before="0" w:beforeAutospacing="0" w:after="0" w:afterAutospacing="0"/>
        <w:ind w:left="426" w:hanging="426"/>
        <w:rPr>
          <w:rStyle w:val="10"/>
        </w:rPr>
      </w:pPr>
      <w:r>
        <w:rPr>
          <w:rStyle w:val="10"/>
        </w:rPr>
        <w:t>Планируемые результаты освоения программы «Маленькая библиотечка» по</w:t>
      </w:r>
    </w:p>
    <w:p w14:paraId="62111A36">
      <w:pPr>
        <w:pStyle w:val="22"/>
        <w:shd w:val="clear" w:color="auto" w:fill="FFFFFF"/>
        <w:spacing w:before="0" w:beforeAutospacing="0" w:after="0" w:afterAutospacing="0"/>
        <w:ind w:left="426" w:hanging="426"/>
      </w:pPr>
      <w:r>
        <w:rPr>
          <w:rStyle w:val="10"/>
        </w:rPr>
        <w:t>художественному чтению художественно-эстетической направленности для детей 6–7 лет:</w:t>
      </w:r>
    </w:p>
    <w:p w14:paraId="452783D3">
      <w:pPr>
        <w:pStyle w:val="22"/>
        <w:shd w:val="clear" w:color="auto" w:fill="FFFFFF"/>
        <w:spacing w:before="0" w:beforeAutospacing="0" w:after="0" w:afterAutospacing="0"/>
        <w:ind w:left="426" w:hanging="426"/>
      </w:pPr>
      <w:r>
        <w:rPr>
          <w:rStyle w:val="10"/>
        </w:rPr>
        <w:t>Предметные результаты:</w:t>
      </w:r>
    </w:p>
    <w:p w14:paraId="17F9194F">
      <w:pPr>
        <w:pStyle w:val="22"/>
        <w:numPr>
          <w:ilvl w:val="0"/>
          <w:numId w:val="9"/>
        </w:numPr>
        <w:shd w:val="clear" w:color="auto" w:fill="FFFFFF"/>
        <w:spacing w:before="0" w:beforeAutospacing="0" w:after="0" w:afterAutospacing="0"/>
        <w:ind w:left="426" w:hanging="426"/>
      </w:pPr>
      <w:r>
        <w:t>Ребенок знает не менее 10–15 произведений детской литературы, различает жанры (сказка, рассказ, стихотворение, загадка, потешка).</w:t>
      </w:r>
    </w:p>
    <w:p w14:paraId="4A4CB581">
      <w:pPr>
        <w:pStyle w:val="22"/>
        <w:numPr>
          <w:ilvl w:val="0"/>
          <w:numId w:val="9"/>
        </w:numPr>
        <w:shd w:val="clear" w:color="auto" w:fill="FFFFFF"/>
        <w:spacing w:before="0" w:beforeAutospacing="0" w:after="0" w:afterAutospacing="0"/>
        <w:ind w:left="426" w:hanging="426"/>
      </w:pPr>
      <w:r>
        <w:t>Ребенок выделяет главную мысль произведения (с помощью наводящих вопросов), дает характеристику героям (2–3 качества), оценивает их поступки.</w:t>
      </w:r>
    </w:p>
    <w:p w14:paraId="7BDBEC7A">
      <w:pPr>
        <w:pStyle w:val="22"/>
        <w:numPr>
          <w:ilvl w:val="0"/>
          <w:numId w:val="9"/>
        </w:numPr>
        <w:shd w:val="clear" w:color="auto" w:fill="FFFFFF"/>
        <w:spacing w:before="0" w:beforeAutospacing="0" w:after="0" w:afterAutospacing="0"/>
        <w:ind w:left="426" w:hanging="426"/>
      </w:pPr>
      <w:r>
        <w:t>Ребенок знает элементы книги (обложка, форзац, титульный лист, иллюстрация), узнает иллюстрации 2–3 художников (Сутеев, Чарушин, Васнецов, Рачев).</w:t>
      </w:r>
    </w:p>
    <w:p w14:paraId="3F0C03A0">
      <w:pPr>
        <w:pStyle w:val="22"/>
        <w:numPr>
          <w:ilvl w:val="0"/>
          <w:numId w:val="9"/>
        </w:numPr>
        <w:shd w:val="clear" w:color="auto" w:fill="FFFFFF"/>
        <w:spacing w:before="0" w:beforeAutospacing="0" w:after="0" w:afterAutospacing="0"/>
        <w:ind w:left="426" w:hanging="426"/>
      </w:pPr>
      <w:r>
        <w:t>Ребенок создает иллюстрации к литературным произведениям, передавая характер героя и настроение, используя разные материалы.</w:t>
      </w:r>
    </w:p>
    <w:p w14:paraId="4AF3DBFA">
      <w:pPr>
        <w:pStyle w:val="22"/>
        <w:numPr>
          <w:ilvl w:val="0"/>
          <w:numId w:val="10"/>
        </w:numPr>
        <w:shd w:val="clear" w:color="auto" w:fill="FFFFFF"/>
        <w:spacing w:before="0" w:beforeAutospacing="0" w:after="0" w:afterAutospacing="0"/>
        <w:ind w:left="426" w:hanging="426"/>
      </w:pPr>
      <w:r>
        <w:t>Ребенок выразительно читает наизусть 3–5 стихотворений, драматизирует отрывки сказок/рассказов, передавая характер персонажа.</w:t>
      </w:r>
    </w:p>
    <w:p w14:paraId="084AF145">
      <w:pPr>
        <w:pStyle w:val="22"/>
        <w:numPr>
          <w:ilvl w:val="0"/>
          <w:numId w:val="10"/>
        </w:numPr>
        <w:shd w:val="clear" w:color="auto" w:fill="FFFFFF"/>
        <w:spacing w:before="0" w:beforeAutospacing="0" w:after="0" w:afterAutospacing="0"/>
        <w:ind w:left="426" w:hanging="426"/>
      </w:pPr>
      <w:r>
        <w:t>Ребенок создает авторскую книжку-малышку (2–4 страницы) с текстом и иллюстрациями, оформляет обложку.</w:t>
      </w:r>
    </w:p>
    <w:p w14:paraId="3E16A9AD">
      <w:pPr>
        <w:pStyle w:val="22"/>
        <w:shd w:val="clear" w:color="auto" w:fill="FFFFFF"/>
        <w:spacing w:before="0" w:beforeAutospacing="0" w:after="0" w:afterAutospacing="0"/>
        <w:ind w:left="426" w:hanging="426"/>
      </w:pPr>
      <w:r>
        <w:rPr>
          <w:rStyle w:val="10"/>
        </w:rPr>
        <w:t>Метапредметные результаты:</w:t>
      </w:r>
    </w:p>
    <w:p w14:paraId="067821E0">
      <w:pPr>
        <w:pStyle w:val="22"/>
        <w:numPr>
          <w:ilvl w:val="0"/>
          <w:numId w:val="11"/>
        </w:numPr>
        <w:shd w:val="clear" w:color="auto" w:fill="FFFFFF"/>
        <w:spacing w:before="0" w:beforeAutospacing="0" w:after="0" w:afterAutospacing="0"/>
        <w:ind w:left="426" w:hanging="426"/>
      </w:pPr>
      <w:r>
        <w:rPr>
          <w:rStyle w:val="10"/>
        </w:rPr>
        <w:t>Познавательные:</w:t>
      </w:r>
      <w:r>
        <w:t> Ребенок замечает выразительные средства языка (сравнения, эпитеты, повторы), чувствует настроение произведения. Пересказывает короткое произведение (3–5 предложений), использует в речи литературные обороты. Придумывает альтернативную концовку, сочиняет короткую историю. Удерживает внимание 10–15 минут, запоминает стихотворение (4–8 строк).</w:t>
      </w:r>
    </w:p>
    <w:p w14:paraId="49B8418D">
      <w:pPr>
        <w:pStyle w:val="22"/>
        <w:numPr>
          <w:ilvl w:val="0"/>
          <w:numId w:val="11"/>
        </w:numPr>
        <w:shd w:val="clear" w:color="auto" w:fill="FFFFFF"/>
        <w:spacing w:before="0" w:beforeAutospacing="0" w:after="0" w:afterAutospacing="0"/>
        <w:ind w:left="426" w:hanging="426"/>
      </w:pPr>
      <w:r>
        <w:rPr>
          <w:rStyle w:val="10"/>
        </w:rPr>
        <w:t>Коммуникативные:</w:t>
      </w:r>
      <w:r>
        <w:t> Ребенок слушает ответы сверстников, высказывает свое мнение (2–3 предложения), задает вопросы по содержанию. Договаривается со сверстниками при распределении ролей и совместной творческой деятельности. Называет чувства героев, выражает свое эмоциональное отношение, сопереживает героям.</w:t>
      </w:r>
    </w:p>
    <w:p w14:paraId="3CB79A63">
      <w:pPr>
        <w:pStyle w:val="22"/>
        <w:numPr>
          <w:ilvl w:val="0"/>
          <w:numId w:val="11"/>
        </w:numPr>
        <w:shd w:val="clear" w:color="auto" w:fill="FFFFFF"/>
        <w:spacing w:before="0" w:beforeAutospacing="0" w:after="0" w:afterAutospacing="0"/>
        <w:ind w:left="426" w:hanging="426"/>
      </w:pPr>
      <w:r>
        <w:rPr>
          <w:rStyle w:val="10"/>
        </w:rPr>
        <w:t>Регулятивные:</w:t>
      </w:r>
      <w:r>
        <w:t> Ребенок соблюдает правила поведения на занятии, удерживает рабочую позу в течение 10–15 минут, доводит начатое дело до конца. Оценивает результат своей работы с помощью педагога.</w:t>
      </w:r>
    </w:p>
    <w:p w14:paraId="6AAA8B79">
      <w:pPr>
        <w:pStyle w:val="22"/>
        <w:shd w:val="clear" w:color="auto" w:fill="FFFFFF"/>
        <w:spacing w:before="0" w:beforeAutospacing="0" w:after="0" w:afterAutospacing="0"/>
        <w:ind w:left="426" w:hanging="426"/>
      </w:pPr>
      <w:r>
        <w:rPr>
          <w:rStyle w:val="10"/>
        </w:rPr>
        <w:t>Личностные результаты:</w:t>
      </w:r>
    </w:p>
    <w:p w14:paraId="2BB5940C">
      <w:pPr>
        <w:pStyle w:val="22"/>
        <w:numPr>
          <w:ilvl w:val="0"/>
          <w:numId w:val="9"/>
        </w:numPr>
        <w:shd w:val="clear" w:color="auto" w:fill="FFFFFF"/>
        <w:spacing w:before="0" w:beforeAutospacing="0" w:after="0" w:afterAutospacing="0"/>
        <w:ind w:left="426" w:hanging="426"/>
      </w:pPr>
      <w:r>
        <w:t>Ребенок проявляет бережное отношение к книге, участвует в «книжкиной больнице», понимает и уважает труд писателя и художника.</w:t>
      </w:r>
    </w:p>
    <w:p w14:paraId="6FFD6A32">
      <w:pPr>
        <w:pStyle w:val="22"/>
        <w:numPr>
          <w:ilvl w:val="0"/>
          <w:numId w:val="9"/>
        </w:numPr>
        <w:shd w:val="clear" w:color="auto" w:fill="FFFFFF"/>
        <w:spacing w:before="0" w:beforeAutospacing="0" w:after="0" w:afterAutospacing="0"/>
        <w:ind w:left="426" w:hanging="426"/>
      </w:pPr>
      <w:r>
        <w:t>Ребенок проявляет доброту, отзывчивость, справедливость в реальных жизненных ситуациях, оценивает поступки с позиции «хорошо/плохо», подражает положительным героям.</w:t>
      </w:r>
    </w:p>
    <w:p w14:paraId="67DFF832">
      <w:pPr>
        <w:pStyle w:val="22"/>
        <w:numPr>
          <w:ilvl w:val="0"/>
          <w:numId w:val="9"/>
        </w:numPr>
        <w:shd w:val="clear" w:color="auto" w:fill="FFFFFF"/>
        <w:spacing w:before="0" w:beforeAutospacing="0" w:after="0" w:afterAutospacing="0"/>
        <w:ind w:left="426" w:hanging="426"/>
      </w:pPr>
      <w:r>
        <w:t>Ребенок проявляет художественный вкус (эстетические предпочтения, умение отличать качественные иллюстрации), замечает красивое в книге.</w:t>
      </w:r>
    </w:p>
    <w:p w14:paraId="16419612">
      <w:pPr>
        <w:pStyle w:val="22"/>
        <w:numPr>
          <w:ilvl w:val="0"/>
          <w:numId w:val="9"/>
        </w:numPr>
        <w:shd w:val="clear" w:color="auto" w:fill="FFFFFF"/>
        <w:spacing w:before="0" w:beforeAutospacing="0" w:after="0" w:afterAutospacing="0"/>
        <w:ind w:left="426" w:hanging="426"/>
      </w:pPr>
      <w:r>
        <w:t>Ребенок проявляет уважение к чужому мнению, аргументирует свою точку зрения, использует вежливые формы речи при обсуждении.</w:t>
      </w:r>
    </w:p>
    <w:p w14:paraId="6D26E656">
      <w:pPr>
        <w:pStyle w:val="22"/>
        <w:numPr>
          <w:ilvl w:val="0"/>
          <w:numId w:val="9"/>
        </w:numPr>
        <w:shd w:val="clear" w:color="auto" w:fill="FFFFFF"/>
        <w:spacing w:before="0" w:beforeAutospacing="0" w:after="0" w:afterAutospacing="0"/>
        <w:ind w:left="426" w:hanging="426"/>
      </w:pPr>
      <w:r>
        <w:t>Ребенок проявляет инициативу в выборе темы, роли, сюжета; не боится выступать перед группой; гордится своими творческими работами.</w:t>
      </w:r>
    </w:p>
    <w:p w14:paraId="085F5B1F">
      <w:pPr>
        <w:pStyle w:val="22"/>
        <w:numPr>
          <w:ilvl w:val="0"/>
          <w:numId w:val="9"/>
        </w:numPr>
        <w:shd w:val="clear" w:color="auto" w:fill="FFFFFF"/>
        <w:spacing w:before="0" w:beforeAutospacing="0" w:after="0" w:afterAutospacing="0"/>
        <w:ind w:left="426" w:hanging="426"/>
      </w:pPr>
      <w:r>
        <w:t>Ребенок проявляет устойчивый интерес к книге: самостоятельно берет книги, просит почитать новую книгу, рекомендует понравившиеся книги сверстникам.</w:t>
      </w:r>
    </w:p>
    <w:p w14:paraId="4D375AB3">
      <w:pPr>
        <w:pStyle w:val="22"/>
        <w:shd w:val="clear" w:color="auto" w:fill="FFFFFF"/>
        <w:spacing w:before="0" w:beforeAutospacing="0" w:after="0" w:afterAutospacing="0"/>
        <w:ind w:left="426" w:hanging="426"/>
      </w:pPr>
    </w:p>
    <w:p w14:paraId="5F9F65D5">
      <w:pPr>
        <w:pStyle w:val="20"/>
        <w:shd w:val="clear" w:color="auto" w:fill="FFFFFF"/>
        <w:spacing w:line="240" w:lineRule="auto"/>
        <w:ind w:left="426" w:hanging="426"/>
        <w:jc w:val="center"/>
        <w:outlineLvl w:val="2"/>
        <w:rPr>
          <w:b/>
          <w:bCs/>
          <w:sz w:val="24"/>
          <w:szCs w:val="24"/>
          <w:lang w:eastAsia="ru-RU"/>
        </w:rPr>
      </w:pPr>
      <w:r>
        <w:rPr>
          <w:b/>
          <w:bCs/>
          <w:sz w:val="24"/>
          <w:szCs w:val="24"/>
          <w:lang w:eastAsia="ru-RU"/>
        </w:rPr>
        <w:t>Методы и приемы работы на занятиях</w:t>
      </w:r>
    </w:p>
    <w:p w14:paraId="0112904C">
      <w:pPr>
        <w:pStyle w:val="20"/>
        <w:shd w:val="clear" w:color="auto" w:fill="FFFFFF"/>
        <w:spacing w:line="240" w:lineRule="auto"/>
        <w:ind w:left="426" w:hanging="426"/>
        <w:outlineLvl w:val="2"/>
        <w:rPr>
          <w:b/>
          <w:bCs/>
          <w:sz w:val="24"/>
          <w:szCs w:val="24"/>
          <w:lang w:eastAsia="ru-RU"/>
        </w:rPr>
      </w:pPr>
    </w:p>
    <w:tbl>
      <w:tblPr>
        <w:tblStyle w:val="6"/>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660"/>
        <w:gridCol w:w="7825"/>
      </w:tblGrid>
      <w:tr w14:paraId="53CA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0" w:type="auto"/>
            <w:tcMar>
              <w:top w:w="150" w:type="dxa"/>
              <w:left w:w="0" w:type="dxa"/>
              <w:bottom w:w="150" w:type="dxa"/>
              <w:right w:w="240" w:type="dxa"/>
            </w:tcMar>
            <w:vAlign w:val="center"/>
          </w:tcPr>
          <w:p w14:paraId="40366703">
            <w:pPr>
              <w:spacing w:after="0" w:line="240" w:lineRule="auto"/>
              <w:ind w:left="426" w:hanging="426"/>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Группа методов</w:t>
            </w:r>
          </w:p>
        </w:tc>
        <w:tc>
          <w:tcPr>
            <w:tcW w:w="7825" w:type="dxa"/>
            <w:tcMar>
              <w:top w:w="150" w:type="dxa"/>
              <w:left w:w="240" w:type="dxa"/>
              <w:bottom w:w="150" w:type="dxa"/>
              <w:right w:w="240" w:type="dxa"/>
            </w:tcMar>
            <w:vAlign w:val="center"/>
          </w:tcPr>
          <w:p w14:paraId="021AA8CC">
            <w:pPr>
              <w:spacing w:after="0" w:line="240" w:lineRule="auto"/>
              <w:ind w:left="426" w:hanging="426"/>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Конкретные методы и приемы</w:t>
            </w:r>
          </w:p>
        </w:tc>
      </w:tr>
      <w:tr w14:paraId="1E09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1553EB0C">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Словесные методы</w:t>
            </w:r>
          </w:p>
        </w:tc>
        <w:tc>
          <w:tcPr>
            <w:tcW w:w="7825" w:type="dxa"/>
            <w:tcMar>
              <w:top w:w="150" w:type="dxa"/>
              <w:left w:w="240" w:type="dxa"/>
              <w:bottom w:w="150" w:type="dxa"/>
              <w:right w:w="0" w:type="dxa"/>
            </w:tcMar>
            <w:vAlign w:val="center"/>
          </w:tcPr>
          <w:p w14:paraId="4F6CDA90">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Выразительное чтение педагога, рассказывание, беседа по содержанию , анализ поступков героев, заучивание стихов наизусть, пересказ, объяснение</w:t>
            </w:r>
          </w:p>
        </w:tc>
      </w:tr>
      <w:tr w14:paraId="21CE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4CFED20">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Наглядные методы</w:t>
            </w:r>
          </w:p>
        </w:tc>
        <w:tc>
          <w:tcPr>
            <w:tcW w:w="7825" w:type="dxa"/>
            <w:tcMar>
              <w:top w:w="150" w:type="dxa"/>
              <w:left w:w="240" w:type="dxa"/>
              <w:bottom w:w="150" w:type="dxa"/>
              <w:right w:w="0" w:type="dxa"/>
            </w:tcMar>
            <w:vAlign w:val="center"/>
          </w:tcPr>
          <w:p w14:paraId="67C8EA38">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Рассматривание иллюстраций в книгах, демонстрация портретов писателей и художников-иллюстраторов, показ предметов и игрушек к тексту (технология «мешок историй»), просмотр видео/презентаций</w:t>
            </w:r>
          </w:p>
        </w:tc>
      </w:tr>
      <w:tr w14:paraId="7471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57D6354">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Практические методы</w:t>
            </w:r>
          </w:p>
        </w:tc>
        <w:tc>
          <w:tcPr>
            <w:tcW w:w="7825" w:type="dxa"/>
            <w:tcMar>
              <w:top w:w="150" w:type="dxa"/>
              <w:left w:w="240" w:type="dxa"/>
              <w:bottom w:w="150" w:type="dxa"/>
              <w:right w:w="0" w:type="dxa"/>
            </w:tcMar>
            <w:vAlign w:val="center"/>
          </w:tcPr>
          <w:p w14:paraId="36584C3B">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Рисование иллюстраций к тексту, лепка героев, аппликация, создание книжек-малышек, ремонт книг («книжки на больница»), театрализация, драматизация </w:t>
            </w:r>
          </w:p>
        </w:tc>
      </w:tr>
      <w:tr w14:paraId="5188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39DF25E7">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Игровые методы</w:t>
            </w:r>
          </w:p>
        </w:tc>
        <w:tc>
          <w:tcPr>
            <w:tcW w:w="7825" w:type="dxa"/>
            <w:tcMar>
              <w:top w:w="150" w:type="dxa"/>
              <w:left w:w="240" w:type="dxa"/>
              <w:bottom w:w="150" w:type="dxa"/>
              <w:right w:w="0" w:type="dxa"/>
            </w:tcMar>
            <w:vAlign w:val="center"/>
          </w:tcPr>
          <w:p w14:paraId="40BDEF0D">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Сюжетно-ролевая игра («Библиотека»), игра-драматизация, пальчиковый театр, настольный театр, литературное лото, викторина, загадки, ребусы </w:t>
            </w:r>
          </w:p>
        </w:tc>
      </w:tr>
      <w:tr w14:paraId="3A0C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1A04604">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Методы стимулирования</w:t>
            </w:r>
          </w:p>
        </w:tc>
        <w:tc>
          <w:tcPr>
            <w:tcW w:w="7825" w:type="dxa"/>
            <w:tcMar>
              <w:top w:w="150" w:type="dxa"/>
              <w:left w:w="240" w:type="dxa"/>
              <w:bottom w:w="150" w:type="dxa"/>
              <w:right w:w="0" w:type="dxa"/>
            </w:tcMar>
            <w:vAlign w:val="center"/>
          </w:tcPr>
          <w:p w14:paraId="7CAAA86B">
            <w:pPr>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Похвала, одобрение, создание ситуации успеха, выставка лучших работ, поощрение, награждение грамотами</w:t>
            </w:r>
          </w:p>
        </w:tc>
      </w:tr>
    </w:tbl>
    <w:p w14:paraId="7B84E85C">
      <w:pPr>
        <w:pStyle w:val="22"/>
        <w:shd w:val="clear" w:color="auto" w:fill="FFFFFF"/>
        <w:spacing w:before="0" w:beforeAutospacing="0" w:after="0" w:afterAutospacing="0"/>
        <w:ind w:left="426" w:hanging="426"/>
      </w:pPr>
    </w:p>
    <w:p w14:paraId="34D2FC1F">
      <w:pPr>
        <w:pStyle w:val="20"/>
        <w:shd w:val="clear" w:color="auto" w:fill="FFFFFF"/>
        <w:spacing w:line="240" w:lineRule="auto"/>
        <w:ind w:left="426" w:hanging="426"/>
        <w:jc w:val="center"/>
        <w:outlineLvl w:val="2"/>
        <w:rPr>
          <w:b/>
          <w:bCs/>
          <w:sz w:val="24"/>
          <w:szCs w:val="24"/>
          <w:lang w:eastAsia="ru-RU"/>
        </w:rPr>
      </w:pPr>
      <w:r>
        <w:rPr>
          <w:b/>
          <w:bCs/>
          <w:sz w:val="24"/>
          <w:szCs w:val="24"/>
          <w:lang w:eastAsia="ru-RU"/>
        </w:rPr>
        <w:t>Календарно-тематический план на 2026–2027 учебный год</w:t>
      </w:r>
    </w:p>
    <w:p w14:paraId="1D1EFDEA">
      <w:pPr>
        <w:pStyle w:val="20"/>
        <w:shd w:val="clear" w:color="auto" w:fill="FFFFFF"/>
        <w:spacing w:line="240" w:lineRule="auto"/>
        <w:ind w:left="426" w:hanging="426"/>
        <w:outlineLvl w:val="2"/>
        <w:rPr>
          <w:b/>
          <w:bCs/>
          <w:sz w:val="24"/>
          <w:szCs w:val="24"/>
          <w:lang w:eastAsia="ru-RU"/>
        </w:rPr>
      </w:pPr>
    </w:p>
    <w:tbl>
      <w:tblPr>
        <w:tblStyle w:val="6"/>
        <w:tblW w:w="10201"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98"/>
        <w:gridCol w:w="1490"/>
        <w:gridCol w:w="3969"/>
        <w:gridCol w:w="1276"/>
        <w:gridCol w:w="2268"/>
      </w:tblGrid>
      <w:tr w14:paraId="1B1E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4" w:hRule="atLeast"/>
          <w:tblHeader/>
        </w:trPr>
        <w:tc>
          <w:tcPr>
            <w:tcW w:w="1198" w:type="dxa"/>
            <w:tcMar>
              <w:top w:w="150" w:type="dxa"/>
              <w:left w:w="0" w:type="dxa"/>
              <w:bottom w:w="150" w:type="dxa"/>
              <w:right w:w="240" w:type="dxa"/>
            </w:tcMar>
            <w:vAlign w:val="center"/>
          </w:tcPr>
          <w:p w14:paraId="48FFCCE1">
            <w:pP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Месяц</w:t>
            </w:r>
          </w:p>
        </w:tc>
        <w:tc>
          <w:tcPr>
            <w:tcW w:w="1490" w:type="dxa"/>
            <w:tcMar>
              <w:top w:w="150" w:type="dxa"/>
              <w:left w:w="240" w:type="dxa"/>
              <w:bottom w:w="150" w:type="dxa"/>
              <w:right w:w="240" w:type="dxa"/>
            </w:tcMar>
            <w:vAlign w:val="center"/>
          </w:tcPr>
          <w:p w14:paraId="1863A989">
            <w:pPr>
              <w:spacing w:after="0" w:line="240" w:lineRule="auto"/>
              <w:ind w:right="-10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занятия</w:t>
            </w:r>
          </w:p>
        </w:tc>
        <w:tc>
          <w:tcPr>
            <w:tcW w:w="3969" w:type="dxa"/>
            <w:tcMar>
              <w:top w:w="150" w:type="dxa"/>
              <w:left w:w="240" w:type="dxa"/>
              <w:bottom w:w="150" w:type="dxa"/>
              <w:right w:w="240" w:type="dxa"/>
            </w:tcMar>
            <w:vAlign w:val="center"/>
          </w:tcPr>
          <w:p w14:paraId="426B9F6C">
            <w:pPr>
              <w:spacing w:after="0" w:line="240" w:lineRule="auto"/>
              <w:ind w:left="10" w:hanging="10"/>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Тема занятия</w:t>
            </w:r>
          </w:p>
        </w:tc>
        <w:tc>
          <w:tcPr>
            <w:tcW w:w="1276" w:type="dxa"/>
            <w:tcMar>
              <w:top w:w="150" w:type="dxa"/>
              <w:left w:w="240" w:type="dxa"/>
              <w:bottom w:w="150" w:type="dxa"/>
              <w:right w:w="240" w:type="dxa"/>
            </w:tcMar>
            <w:vAlign w:val="center"/>
          </w:tcPr>
          <w:p w14:paraId="35CFC3FB">
            <w:pPr>
              <w:spacing w:after="0" w:line="240" w:lineRule="auto"/>
              <w:ind w:right="-24"/>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Кол-во часов</w:t>
            </w:r>
          </w:p>
        </w:tc>
        <w:tc>
          <w:tcPr>
            <w:tcW w:w="2268" w:type="dxa"/>
            <w:tcMar>
              <w:top w:w="150" w:type="dxa"/>
              <w:left w:w="240" w:type="dxa"/>
              <w:bottom w:w="150" w:type="dxa"/>
              <w:right w:w="240" w:type="dxa"/>
            </w:tcMar>
            <w:vAlign w:val="center"/>
          </w:tcPr>
          <w:p w14:paraId="7E9E548A">
            <w:pP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Форма контроля</w:t>
            </w:r>
          </w:p>
        </w:tc>
      </w:tr>
      <w:tr w14:paraId="5ABA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6E223A2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Октябрь</w:t>
            </w:r>
          </w:p>
        </w:tc>
        <w:tc>
          <w:tcPr>
            <w:tcW w:w="1490" w:type="dxa"/>
            <w:tcMar>
              <w:top w:w="150" w:type="dxa"/>
              <w:left w:w="240" w:type="dxa"/>
              <w:bottom w:w="150" w:type="dxa"/>
              <w:right w:w="240" w:type="dxa"/>
            </w:tcMar>
            <w:vAlign w:val="center"/>
          </w:tcPr>
          <w:p w14:paraId="321D933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3969" w:type="dxa"/>
            <w:tcMar>
              <w:top w:w="150" w:type="dxa"/>
              <w:left w:w="240" w:type="dxa"/>
              <w:bottom w:w="150" w:type="dxa"/>
              <w:right w:w="240" w:type="dxa"/>
            </w:tcMar>
            <w:vAlign w:val="center"/>
          </w:tcPr>
          <w:p w14:paraId="33A60697">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Вводное занятие «Путешествие в мир книги» Экскурсия в библиотеку / знакомство с книжным уголком</w:t>
            </w:r>
          </w:p>
        </w:tc>
        <w:tc>
          <w:tcPr>
            <w:tcW w:w="1276" w:type="dxa"/>
            <w:tcMar>
              <w:top w:w="150" w:type="dxa"/>
              <w:left w:w="240" w:type="dxa"/>
              <w:bottom w:w="150" w:type="dxa"/>
              <w:right w:w="240" w:type="dxa"/>
            </w:tcMar>
            <w:vAlign w:val="center"/>
          </w:tcPr>
          <w:p w14:paraId="0357A5A0">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5479ABA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 наблюдение</w:t>
            </w:r>
          </w:p>
        </w:tc>
      </w:tr>
      <w:tr w14:paraId="050A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3E2BBEC4">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2F4227E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w:t>
            </w:r>
          </w:p>
        </w:tc>
        <w:tc>
          <w:tcPr>
            <w:tcW w:w="3969" w:type="dxa"/>
            <w:tcMar>
              <w:top w:w="150" w:type="dxa"/>
              <w:left w:w="240" w:type="dxa"/>
              <w:bottom w:w="150" w:type="dxa"/>
              <w:right w:w="240" w:type="dxa"/>
            </w:tcMar>
            <w:vAlign w:val="center"/>
          </w:tcPr>
          <w:p w14:paraId="180122A2">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«Из чего состоит книга»: обложка, страницы, корешок</w:t>
            </w:r>
          </w:p>
          <w:p w14:paraId="7E9A5B4B">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«Кто работает над книгой»: писатель, художник, редактор</w:t>
            </w:r>
          </w:p>
        </w:tc>
        <w:tc>
          <w:tcPr>
            <w:tcW w:w="1276" w:type="dxa"/>
            <w:tcMar>
              <w:top w:w="150" w:type="dxa"/>
              <w:left w:w="240" w:type="dxa"/>
              <w:bottom w:w="150" w:type="dxa"/>
              <w:right w:w="240" w:type="dxa"/>
            </w:tcMar>
            <w:vAlign w:val="center"/>
          </w:tcPr>
          <w:p w14:paraId="02AD402A">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4B833EB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 игровое задание</w:t>
            </w:r>
          </w:p>
        </w:tc>
      </w:tr>
      <w:tr w14:paraId="5C65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7F75B17C">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6126CD9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w:t>
            </w:r>
          </w:p>
        </w:tc>
        <w:tc>
          <w:tcPr>
            <w:tcW w:w="3969" w:type="dxa"/>
            <w:tcMar>
              <w:top w:w="150" w:type="dxa"/>
              <w:left w:w="240" w:type="dxa"/>
              <w:bottom w:w="150" w:type="dxa"/>
              <w:right w:w="240" w:type="dxa"/>
            </w:tcMar>
            <w:vAlign w:val="center"/>
          </w:tcPr>
          <w:p w14:paraId="28A926B1">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«Как появилась книга»: от глиняной таблички до наших дней</w:t>
            </w:r>
          </w:p>
          <w:p w14:paraId="7C3E272B">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«Книжкина больница»: ремонт книг</w:t>
            </w:r>
          </w:p>
        </w:tc>
        <w:tc>
          <w:tcPr>
            <w:tcW w:w="1276" w:type="dxa"/>
            <w:tcMar>
              <w:top w:w="150" w:type="dxa"/>
              <w:left w:w="240" w:type="dxa"/>
              <w:bottom w:w="150" w:type="dxa"/>
              <w:right w:w="240" w:type="dxa"/>
            </w:tcMar>
            <w:vAlign w:val="center"/>
          </w:tcPr>
          <w:p w14:paraId="777198C6">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5BFEE36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Беседа,практическая работа</w:t>
            </w:r>
          </w:p>
        </w:tc>
      </w:tr>
      <w:tr w14:paraId="1F15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50038288">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31B3882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w:t>
            </w:r>
          </w:p>
        </w:tc>
        <w:tc>
          <w:tcPr>
            <w:tcW w:w="3969" w:type="dxa"/>
            <w:tcMar>
              <w:top w:w="150" w:type="dxa"/>
              <w:left w:w="240" w:type="dxa"/>
              <w:bottom w:w="150" w:type="dxa"/>
              <w:right w:w="240" w:type="dxa"/>
            </w:tcMar>
            <w:vAlign w:val="center"/>
          </w:tcPr>
          <w:p w14:paraId="4F7A22F8">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Русские народные сказки: «Колобок» (чтение, обсуждение</w:t>
            </w:r>
          </w:p>
          <w:p w14:paraId="1B9C5ACA">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Русские народные сказки: «Теремок» (драматизация)</w:t>
            </w:r>
          </w:p>
        </w:tc>
        <w:tc>
          <w:tcPr>
            <w:tcW w:w="1276" w:type="dxa"/>
            <w:tcMar>
              <w:top w:w="150" w:type="dxa"/>
              <w:left w:w="240" w:type="dxa"/>
              <w:bottom w:w="150" w:type="dxa"/>
              <w:right w:w="240" w:type="dxa"/>
            </w:tcMar>
            <w:vAlign w:val="center"/>
          </w:tcPr>
          <w:p w14:paraId="5853B0ED">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1DB7611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Беседа,игра-драматизация</w:t>
            </w:r>
          </w:p>
        </w:tc>
      </w:tr>
      <w:tr w14:paraId="52B9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1BC4D25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Ноябрь</w:t>
            </w:r>
          </w:p>
        </w:tc>
        <w:tc>
          <w:tcPr>
            <w:tcW w:w="1490" w:type="dxa"/>
            <w:tcMar>
              <w:top w:w="150" w:type="dxa"/>
              <w:left w:w="240" w:type="dxa"/>
              <w:bottom w:w="150" w:type="dxa"/>
              <w:right w:w="240" w:type="dxa"/>
            </w:tcMar>
            <w:vAlign w:val="center"/>
          </w:tcPr>
          <w:p w14:paraId="68C5753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c>
          <w:tcPr>
            <w:tcW w:w="3969" w:type="dxa"/>
            <w:tcMar>
              <w:top w:w="150" w:type="dxa"/>
              <w:left w:w="240" w:type="dxa"/>
              <w:bottom w:w="150" w:type="dxa"/>
              <w:right w:w="240" w:type="dxa"/>
            </w:tcMar>
            <w:vAlign w:val="center"/>
          </w:tcPr>
          <w:p w14:paraId="7A2DDE18">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Авторские сказки: К. Чуковский «Мойдодыр», «Айболит»</w:t>
            </w:r>
          </w:p>
        </w:tc>
        <w:tc>
          <w:tcPr>
            <w:tcW w:w="1276" w:type="dxa"/>
            <w:tcMar>
              <w:top w:w="150" w:type="dxa"/>
              <w:left w:w="240" w:type="dxa"/>
              <w:bottom w:w="150" w:type="dxa"/>
              <w:right w:w="240" w:type="dxa"/>
            </w:tcMar>
            <w:vAlign w:val="center"/>
          </w:tcPr>
          <w:p w14:paraId="4CAE443E">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547CCC5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w:t>
            </w:r>
          </w:p>
        </w:tc>
      </w:tr>
      <w:tr w14:paraId="78A6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29F7E864">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269AFCF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w:t>
            </w:r>
          </w:p>
        </w:tc>
        <w:tc>
          <w:tcPr>
            <w:tcW w:w="3969" w:type="dxa"/>
            <w:tcMar>
              <w:top w:w="150" w:type="dxa"/>
              <w:left w:w="240" w:type="dxa"/>
              <w:bottom w:w="150" w:type="dxa"/>
              <w:right w:w="240" w:type="dxa"/>
            </w:tcMar>
            <w:vAlign w:val="center"/>
          </w:tcPr>
          <w:p w14:paraId="22E7C296">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Рассказы о животных: Е. Чарушин «Про Томку»</w:t>
            </w:r>
          </w:p>
        </w:tc>
        <w:tc>
          <w:tcPr>
            <w:tcW w:w="1276" w:type="dxa"/>
            <w:tcMar>
              <w:top w:w="150" w:type="dxa"/>
              <w:left w:w="240" w:type="dxa"/>
              <w:bottom w:w="150" w:type="dxa"/>
              <w:right w:w="240" w:type="dxa"/>
            </w:tcMar>
            <w:vAlign w:val="center"/>
          </w:tcPr>
          <w:p w14:paraId="3020BE13">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7328A09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 пересказ</w:t>
            </w:r>
          </w:p>
        </w:tc>
      </w:tr>
      <w:tr w14:paraId="23C3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2862AF43">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6CEA661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c>
          <w:tcPr>
            <w:tcW w:w="3969" w:type="dxa"/>
            <w:tcMar>
              <w:top w:w="150" w:type="dxa"/>
              <w:left w:w="240" w:type="dxa"/>
              <w:bottom w:w="150" w:type="dxa"/>
              <w:right w:w="240" w:type="dxa"/>
            </w:tcMar>
            <w:vAlign w:val="center"/>
          </w:tcPr>
          <w:p w14:paraId="775B8EDE">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Стихотворения: А. Барто (чтение, разучивание)</w:t>
            </w:r>
          </w:p>
        </w:tc>
        <w:tc>
          <w:tcPr>
            <w:tcW w:w="1276" w:type="dxa"/>
            <w:tcMar>
              <w:top w:w="150" w:type="dxa"/>
              <w:left w:w="240" w:type="dxa"/>
              <w:bottom w:w="150" w:type="dxa"/>
              <w:right w:w="240" w:type="dxa"/>
            </w:tcMar>
            <w:vAlign w:val="center"/>
          </w:tcPr>
          <w:p w14:paraId="0E84C713">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16D5D116">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w:t>
            </w:r>
          </w:p>
        </w:tc>
      </w:tr>
      <w:tr w14:paraId="4F4D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0B018639">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5486E776">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c>
          <w:tcPr>
            <w:tcW w:w="3969" w:type="dxa"/>
            <w:tcMar>
              <w:top w:w="150" w:type="dxa"/>
              <w:left w:w="240" w:type="dxa"/>
              <w:bottom w:w="150" w:type="dxa"/>
              <w:right w:w="240" w:type="dxa"/>
            </w:tcMar>
            <w:vAlign w:val="center"/>
          </w:tcPr>
          <w:p w14:paraId="566A80E4">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Конкурс чтецов «Стихи А. Барто»</w:t>
            </w:r>
          </w:p>
        </w:tc>
        <w:tc>
          <w:tcPr>
            <w:tcW w:w="1276" w:type="dxa"/>
            <w:tcMar>
              <w:top w:w="150" w:type="dxa"/>
              <w:left w:w="240" w:type="dxa"/>
              <w:bottom w:w="150" w:type="dxa"/>
              <w:right w:w="240" w:type="dxa"/>
            </w:tcMar>
            <w:vAlign w:val="center"/>
          </w:tcPr>
          <w:p w14:paraId="4EDFA1AA">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7449D3B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Конкурс чтецов</w:t>
            </w:r>
          </w:p>
        </w:tc>
      </w:tr>
      <w:tr w14:paraId="37B6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597EA969">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6B35FF1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w:t>
            </w:r>
          </w:p>
        </w:tc>
        <w:tc>
          <w:tcPr>
            <w:tcW w:w="3969" w:type="dxa"/>
            <w:tcMar>
              <w:top w:w="150" w:type="dxa"/>
              <w:left w:w="240" w:type="dxa"/>
              <w:bottom w:w="150" w:type="dxa"/>
              <w:right w:w="240" w:type="dxa"/>
            </w:tcMar>
            <w:vAlign w:val="center"/>
          </w:tcPr>
          <w:p w14:paraId="1188801C">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Малые фольклорные формы: загадки, потешки, скороговорки</w:t>
            </w:r>
          </w:p>
        </w:tc>
        <w:tc>
          <w:tcPr>
            <w:tcW w:w="1276" w:type="dxa"/>
            <w:tcMar>
              <w:top w:w="150" w:type="dxa"/>
              <w:left w:w="240" w:type="dxa"/>
              <w:bottom w:w="150" w:type="dxa"/>
              <w:right w:w="240" w:type="dxa"/>
            </w:tcMar>
            <w:vAlign w:val="center"/>
          </w:tcPr>
          <w:p w14:paraId="3CA768CC">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7D6C1D8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Игра-викторина</w:t>
            </w:r>
          </w:p>
        </w:tc>
      </w:tr>
      <w:tr w14:paraId="096F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6733106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Декабрь</w:t>
            </w:r>
          </w:p>
        </w:tc>
        <w:tc>
          <w:tcPr>
            <w:tcW w:w="1490" w:type="dxa"/>
            <w:tcMar>
              <w:top w:w="150" w:type="dxa"/>
              <w:left w:w="240" w:type="dxa"/>
              <w:bottom w:w="150" w:type="dxa"/>
              <w:right w:w="240" w:type="dxa"/>
            </w:tcMar>
            <w:vAlign w:val="center"/>
          </w:tcPr>
          <w:p w14:paraId="2D0A4A9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c>
          <w:tcPr>
            <w:tcW w:w="3969" w:type="dxa"/>
            <w:tcMar>
              <w:top w:w="150" w:type="dxa"/>
              <w:left w:w="240" w:type="dxa"/>
              <w:bottom w:w="150" w:type="dxa"/>
              <w:right w:w="240" w:type="dxa"/>
            </w:tcMar>
            <w:vAlign w:val="center"/>
          </w:tcPr>
          <w:p w14:paraId="7EDC5BA4">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Кто такой художник-иллюстратор? Е. Чарушин</w:t>
            </w:r>
          </w:p>
        </w:tc>
        <w:tc>
          <w:tcPr>
            <w:tcW w:w="1276" w:type="dxa"/>
            <w:tcMar>
              <w:top w:w="150" w:type="dxa"/>
              <w:left w:w="240" w:type="dxa"/>
              <w:bottom w:w="150" w:type="dxa"/>
              <w:right w:w="240" w:type="dxa"/>
            </w:tcMar>
            <w:vAlign w:val="center"/>
          </w:tcPr>
          <w:p w14:paraId="66B4AC25">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3C3CF42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Рассматривание иллюстраций</w:t>
            </w:r>
          </w:p>
        </w:tc>
      </w:tr>
      <w:tr w14:paraId="23E2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1DFBD2DB">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60D4D51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w:t>
            </w:r>
          </w:p>
        </w:tc>
        <w:tc>
          <w:tcPr>
            <w:tcW w:w="3969" w:type="dxa"/>
            <w:tcMar>
              <w:top w:w="150" w:type="dxa"/>
              <w:left w:w="240" w:type="dxa"/>
              <w:bottom w:w="150" w:type="dxa"/>
              <w:right w:w="240" w:type="dxa"/>
            </w:tcMar>
            <w:vAlign w:val="center"/>
          </w:tcPr>
          <w:p w14:paraId="60003377">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Сказочные иллюстрации Ю. Васнецова и В. Сутеева</w:t>
            </w:r>
          </w:p>
        </w:tc>
        <w:tc>
          <w:tcPr>
            <w:tcW w:w="1276" w:type="dxa"/>
            <w:tcMar>
              <w:top w:w="150" w:type="dxa"/>
              <w:left w:w="240" w:type="dxa"/>
              <w:bottom w:w="150" w:type="dxa"/>
              <w:right w:w="240" w:type="dxa"/>
            </w:tcMar>
            <w:vAlign w:val="center"/>
          </w:tcPr>
          <w:p w14:paraId="02C34117">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17A4AF3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Игра «Узнай иллюстратора»</w:t>
            </w:r>
          </w:p>
        </w:tc>
      </w:tr>
      <w:tr w14:paraId="2AAE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33E37EC3">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3982D4E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w:t>
            </w:r>
          </w:p>
        </w:tc>
        <w:tc>
          <w:tcPr>
            <w:tcW w:w="3969" w:type="dxa"/>
            <w:tcMar>
              <w:top w:w="150" w:type="dxa"/>
              <w:left w:w="240" w:type="dxa"/>
              <w:bottom w:w="150" w:type="dxa"/>
              <w:right w:w="240" w:type="dxa"/>
            </w:tcMar>
            <w:vAlign w:val="center"/>
          </w:tcPr>
          <w:p w14:paraId="6B2FA359">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Иллюстрации И. Билибина и Е. Рачева</w:t>
            </w:r>
          </w:p>
        </w:tc>
        <w:tc>
          <w:tcPr>
            <w:tcW w:w="1276" w:type="dxa"/>
            <w:tcMar>
              <w:top w:w="150" w:type="dxa"/>
              <w:left w:w="240" w:type="dxa"/>
              <w:bottom w:w="150" w:type="dxa"/>
              <w:right w:w="240" w:type="dxa"/>
            </w:tcMar>
            <w:vAlign w:val="center"/>
          </w:tcPr>
          <w:p w14:paraId="1D9A74F6">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4985BCE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Сравнение иллюстраций</w:t>
            </w:r>
          </w:p>
        </w:tc>
      </w:tr>
      <w:tr w14:paraId="5353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712FAEA8">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4D4C59B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w:t>
            </w:r>
          </w:p>
        </w:tc>
        <w:tc>
          <w:tcPr>
            <w:tcW w:w="3969" w:type="dxa"/>
            <w:tcMar>
              <w:top w:w="150" w:type="dxa"/>
              <w:left w:w="240" w:type="dxa"/>
              <w:bottom w:w="150" w:type="dxa"/>
              <w:right w:w="240" w:type="dxa"/>
            </w:tcMar>
            <w:vAlign w:val="center"/>
          </w:tcPr>
          <w:p w14:paraId="051AB6E6">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«Я – иллюстратор»: создание рисунка к любимой сказке</w:t>
            </w:r>
          </w:p>
        </w:tc>
        <w:tc>
          <w:tcPr>
            <w:tcW w:w="1276" w:type="dxa"/>
            <w:tcMar>
              <w:top w:w="150" w:type="dxa"/>
              <w:left w:w="240" w:type="dxa"/>
              <w:bottom w:w="150" w:type="dxa"/>
              <w:right w:w="240" w:type="dxa"/>
            </w:tcMar>
            <w:vAlign w:val="center"/>
          </w:tcPr>
          <w:p w14:paraId="6CE73ADE">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7DCA420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Выставка рисунков</w:t>
            </w:r>
          </w:p>
        </w:tc>
      </w:tr>
      <w:tr w14:paraId="33CB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A039261">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06136F4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i/>
                <w:iCs/>
                <w:sz w:val="24"/>
                <w:szCs w:val="24"/>
                <w:lang w:eastAsia="ru-RU"/>
              </w:rPr>
              <w:t>–</w:t>
            </w:r>
          </w:p>
        </w:tc>
        <w:tc>
          <w:tcPr>
            <w:tcW w:w="3969" w:type="dxa"/>
            <w:tcMar>
              <w:top w:w="150" w:type="dxa"/>
              <w:left w:w="240" w:type="dxa"/>
              <w:bottom w:w="150" w:type="dxa"/>
              <w:right w:w="240" w:type="dxa"/>
            </w:tcMar>
            <w:vAlign w:val="center"/>
          </w:tcPr>
          <w:p w14:paraId="329FC630">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i/>
                <w:iCs/>
                <w:sz w:val="24"/>
                <w:szCs w:val="24"/>
                <w:lang w:eastAsia="ru-RU"/>
              </w:rPr>
              <w:t>Зимние каникулы (занятия не проводятся)</w:t>
            </w:r>
          </w:p>
        </w:tc>
        <w:tc>
          <w:tcPr>
            <w:tcW w:w="1276" w:type="dxa"/>
            <w:tcMar>
              <w:top w:w="150" w:type="dxa"/>
              <w:left w:w="240" w:type="dxa"/>
              <w:bottom w:w="150" w:type="dxa"/>
              <w:right w:w="240" w:type="dxa"/>
            </w:tcMar>
            <w:vAlign w:val="center"/>
          </w:tcPr>
          <w:p w14:paraId="3682F468">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i/>
                <w:iCs/>
                <w:sz w:val="24"/>
                <w:szCs w:val="24"/>
                <w:lang w:eastAsia="ru-RU"/>
              </w:rPr>
              <w:t>–</w:t>
            </w:r>
          </w:p>
        </w:tc>
        <w:tc>
          <w:tcPr>
            <w:tcW w:w="2268" w:type="dxa"/>
            <w:tcMar>
              <w:top w:w="150" w:type="dxa"/>
              <w:left w:w="240" w:type="dxa"/>
              <w:bottom w:w="150" w:type="dxa"/>
              <w:right w:w="0" w:type="dxa"/>
            </w:tcMar>
            <w:vAlign w:val="center"/>
          </w:tcPr>
          <w:p w14:paraId="58E712D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i/>
                <w:iCs/>
                <w:sz w:val="24"/>
                <w:szCs w:val="24"/>
                <w:lang w:eastAsia="ru-RU"/>
              </w:rPr>
              <w:t>–</w:t>
            </w:r>
          </w:p>
        </w:tc>
      </w:tr>
      <w:tr w14:paraId="4BD6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2CA034C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Январь</w:t>
            </w:r>
          </w:p>
        </w:tc>
        <w:tc>
          <w:tcPr>
            <w:tcW w:w="1490" w:type="dxa"/>
            <w:tcMar>
              <w:top w:w="150" w:type="dxa"/>
              <w:left w:w="240" w:type="dxa"/>
              <w:bottom w:w="150" w:type="dxa"/>
              <w:right w:w="240" w:type="dxa"/>
            </w:tcMar>
            <w:vAlign w:val="center"/>
          </w:tcPr>
          <w:p w14:paraId="1916B3A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w:t>
            </w:r>
          </w:p>
        </w:tc>
        <w:tc>
          <w:tcPr>
            <w:tcW w:w="3969" w:type="dxa"/>
            <w:tcMar>
              <w:top w:w="150" w:type="dxa"/>
              <w:left w:w="240" w:type="dxa"/>
              <w:bottom w:w="150" w:type="dxa"/>
              <w:right w:w="240" w:type="dxa"/>
            </w:tcMar>
            <w:vAlign w:val="center"/>
          </w:tcPr>
          <w:p w14:paraId="16F7E2D2">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«Добрые и злые герои»: сравнение персонажей</w:t>
            </w:r>
          </w:p>
        </w:tc>
        <w:tc>
          <w:tcPr>
            <w:tcW w:w="1276" w:type="dxa"/>
            <w:tcMar>
              <w:top w:w="150" w:type="dxa"/>
              <w:left w:w="240" w:type="dxa"/>
              <w:bottom w:w="150" w:type="dxa"/>
              <w:right w:w="240" w:type="dxa"/>
            </w:tcMar>
            <w:vAlign w:val="center"/>
          </w:tcPr>
          <w:p w14:paraId="3EC54624">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3120A13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w:t>
            </w:r>
          </w:p>
        </w:tc>
      </w:tr>
      <w:tr w14:paraId="51F3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6F924971">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5A18548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w:t>
            </w:r>
          </w:p>
        </w:tc>
        <w:tc>
          <w:tcPr>
            <w:tcW w:w="3969" w:type="dxa"/>
            <w:tcMar>
              <w:top w:w="150" w:type="dxa"/>
              <w:left w:w="240" w:type="dxa"/>
              <w:bottom w:w="150" w:type="dxa"/>
              <w:right w:w="240" w:type="dxa"/>
            </w:tcMar>
            <w:vAlign w:val="center"/>
          </w:tcPr>
          <w:p w14:paraId="7270C9FD">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«Характер героя»: как поступки раскрывают личность</w:t>
            </w:r>
          </w:p>
        </w:tc>
        <w:tc>
          <w:tcPr>
            <w:tcW w:w="1276" w:type="dxa"/>
            <w:tcMar>
              <w:top w:w="150" w:type="dxa"/>
              <w:left w:w="240" w:type="dxa"/>
              <w:bottom w:w="150" w:type="dxa"/>
              <w:right w:w="240" w:type="dxa"/>
            </w:tcMar>
            <w:vAlign w:val="center"/>
          </w:tcPr>
          <w:p w14:paraId="6C01D928">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1DF4C34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Игра «Угадай героя»</w:t>
            </w:r>
          </w:p>
        </w:tc>
      </w:tr>
      <w:tr w14:paraId="5345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7C247768">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1E05BB8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w:t>
            </w:r>
          </w:p>
        </w:tc>
        <w:tc>
          <w:tcPr>
            <w:tcW w:w="3969" w:type="dxa"/>
            <w:tcMar>
              <w:top w:w="150" w:type="dxa"/>
              <w:left w:w="240" w:type="dxa"/>
              <w:bottom w:w="150" w:type="dxa"/>
              <w:right w:w="240" w:type="dxa"/>
            </w:tcMar>
            <w:vAlign w:val="center"/>
          </w:tcPr>
          <w:p w14:paraId="5CF90A48">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«Чему учит сказка?»: анализ морали и главной мысли</w:t>
            </w:r>
          </w:p>
        </w:tc>
        <w:tc>
          <w:tcPr>
            <w:tcW w:w="1276" w:type="dxa"/>
            <w:tcMar>
              <w:top w:w="150" w:type="dxa"/>
              <w:left w:w="240" w:type="dxa"/>
              <w:bottom w:w="150" w:type="dxa"/>
              <w:right w:w="240" w:type="dxa"/>
            </w:tcMar>
            <w:vAlign w:val="center"/>
          </w:tcPr>
          <w:p w14:paraId="590C41DF">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4648006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w:t>
            </w:r>
          </w:p>
        </w:tc>
      </w:tr>
      <w:tr w14:paraId="32C9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19E1966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Февраль</w:t>
            </w:r>
          </w:p>
        </w:tc>
        <w:tc>
          <w:tcPr>
            <w:tcW w:w="1490" w:type="dxa"/>
            <w:tcMar>
              <w:top w:w="150" w:type="dxa"/>
              <w:left w:w="240" w:type="dxa"/>
              <w:bottom w:w="150" w:type="dxa"/>
              <w:right w:w="240" w:type="dxa"/>
            </w:tcMar>
            <w:vAlign w:val="center"/>
          </w:tcPr>
          <w:p w14:paraId="7E54C79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w:t>
            </w:r>
          </w:p>
        </w:tc>
        <w:tc>
          <w:tcPr>
            <w:tcW w:w="3969" w:type="dxa"/>
            <w:tcMar>
              <w:top w:w="150" w:type="dxa"/>
              <w:left w:w="240" w:type="dxa"/>
              <w:bottom w:w="150" w:type="dxa"/>
              <w:right w:w="240" w:type="dxa"/>
            </w:tcMar>
            <w:vAlign w:val="center"/>
          </w:tcPr>
          <w:p w14:paraId="1579A63A">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«Если бы я был героем…»: развитие эмпатии</w:t>
            </w:r>
          </w:p>
        </w:tc>
        <w:tc>
          <w:tcPr>
            <w:tcW w:w="1276" w:type="dxa"/>
            <w:tcMar>
              <w:top w:w="150" w:type="dxa"/>
              <w:left w:w="240" w:type="dxa"/>
              <w:bottom w:w="150" w:type="dxa"/>
              <w:right w:w="240" w:type="dxa"/>
            </w:tcMar>
            <w:vAlign w:val="center"/>
          </w:tcPr>
          <w:p w14:paraId="76EAC5BA">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27B0556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Игра-фантазирование</w:t>
            </w:r>
          </w:p>
        </w:tc>
      </w:tr>
      <w:tr w14:paraId="1806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09FA0BFD">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58AA993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w:t>
            </w:r>
          </w:p>
        </w:tc>
        <w:tc>
          <w:tcPr>
            <w:tcW w:w="3969" w:type="dxa"/>
            <w:tcMar>
              <w:top w:w="150" w:type="dxa"/>
              <w:left w:w="240" w:type="dxa"/>
              <w:bottom w:w="150" w:type="dxa"/>
              <w:right w:w="240" w:type="dxa"/>
            </w:tcMar>
            <w:vAlign w:val="center"/>
          </w:tcPr>
          <w:p w14:paraId="23C59912">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Итоговое занятие: литературная викторина «В мире сказок»</w:t>
            </w:r>
          </w:p>
        </w:tc>
        <w:tc>
          <w:tcPr>
            <w:tcW w:w="1276" w:type="dxa"/>
            <w:tcMar>
              <w:top w:w="150" w:type="dxa"/>
              <w:left w:w="240" w:type="dxa"/>
              <w:bottom w:w="150" w:type="dxa"/>
              <w:right w:w="240" w:type="dxa"/>
            </w:tcMar>
            <w:vAlign w:val="center"/>
          </w:tcPr>
          <w:p w14:paraId="6E8E0E32">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5AC3790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Викторина</w:t>
            </w:r>
          </w:p>
        </w:tc>
      </w:tr>
      <w:tr w14:paraId="5494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BB03654">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42210B3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w:t>
            </w:r>
          </w:p>
        </w:tc>
        <w:tc>
          <w:tcPr>
            <w:tcW w:w="3969" w:type="dxa"/>
            <w:tcMar>
              <w:top w:w="150" w:type="dxa"/>
              <w:left w:w="240" w:type="dxa"/>
              <w:bottom w:w="150" w:type="dxa"/>
              <w:right w:w="240" w:type="dxa"/>
            </w:tcMar>
            <w:vAlign w:val="center"/>
          </w:tcPr>
          <w:p w14:paraId="08B7D02A">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«Мы – актеры»: знакомство с пальчиковым и настольным театром</w:t>
            </w:r>
          </w:p>
        </w:tc>
        <w:tc>
          <w:tcPr>
            <w:tcW w:w="1276" w:type="dxa"/>
            <w:tcMar>
              <w:top w:w="150" w:type="dxa"/>
              <w:left w:w="240" w:type="dxa"/>
              <w:bottom w:w="150" w:type="dxa"/>
              <w:right w:w="240" w:type="dxa"/>
            </w:tcMar>
            <w:vAlign w:val="center"/>
          </w:tcPr>
          <w:p w14:paraId="0EB9A1EB">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028572D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Игра-драматизация</w:t>
            </w:r>
          </w:p>
        </w:tc>
      </w:tr>
      <w:tr w14:paraId="7450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5894192E">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4496EFA6">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w:t>
            </w:r>
          </w:p>
        </w:tc>
        <w:tc>
          <w:tcPr>
            <w:tcW w:w="3969" w:type="dxa"/>
            <w:tcMar>
              <w:top w:w="150" w:type="dxa"/>
              <w:left w:w="240" w:type="dxa"/>
              <w:bottom w:w="150" w:type="dxa"/>
              <w:right w:w="240" w:type="dxa"/>
            </w:tcMar>
            <w:vAlign w:val="center"/>
          </w:tcPr>
          <w:p w14:paraId="6D748965">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Инсценировка сказки «Теремок» (распределение ролей, репетиция)</w:t>
            </w:r>
          </w:p>
        </w:tc>
        <w:tc>
          <w:tcPr>
            <w:tcW w:w="1276" w:type="dxa"/>
            <w:tcMar>
              <w:top w:w="150" w:type="dxa"/>
              <w:left w:w="240" w:type="dxa"/>
              <w:bottom w:w="150" w:type="dxa"/>
              <w:right w:w="240" w:type="dxa"/>
            </w:tcMar>
            <w:vAlign w:val="center"/>
          </w:tcPr>
          <w:p w14:paraId="2AC7DC95">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5066016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Наблюдение</w:t>
            </w:r>
          </w:p>
        </w:tc>
      </w:tr>
      <w:tr w14:paraId="02DF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4FB5C7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Март</w:t>
            </w:r>
          </w:p>
        </w:tc>
        <w:tc>
          <w:tcPr>
            <w:tcW w:w="1490" w:type="dxa"/>
            <w:tcMar>
              <w:top w:w="150" w:type="dxa"/>
              <w:left w:w="240" w:type="dxa"/>
              <w:bottom w:w="150" w:type="dxa"/>
              <w:right w:w="240" w:type="dxa"/>
            </w:tcMar>
            <w:vAlign w:val="center"/>
          </w:tcPr>
          <w:p w14:paraId="7A16BB0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w:t>
            </w:r>
          </w:p>
        </w:tc>
        <w:tc>
          <w:tcPr>
            <w:tcW w:w="3969" w:type="dxa"/>
            <w:tcMar>
              <w:top w:w="150" w:type="dxa"/>
              <w:left w:w="240" w:type="dxa"/>
              <w:bottom w:w="150" w:type="dxa"/>
              <w:right w:w="240" w:type="dxa"/>
            </w:tcMar>
            <w:vAlign w:val="center"/>
          </w:tcPr>
          <w:p w14:paraId="55113901">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Инсценировка сказки «Теремок» (показ)</w:t>
            </w:r>
          </w:p>
        </w:tc>
        <w:tc>
          <w:tcPr>
            <w:tcW w:w="1276" w:type="dxa"/>
            <w:tcMar>
              <w:top w:w="150" w:type="dxa"/>
              <w:left w:w="240" w:type="dxa"/>
              <w:bottom w:w="150" w:type="dxa"/>
              <w:right w:w="240" w:type="dxa"/>
            </w:tcMar>
            <w:vAlign w:val="center"/>
          </w:tcPr>
          <w:p w14:paraId="10C4D02E">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69732F0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Выступление</w:t>
            </w:r>
          </w:p>
        </w:tc>
      </w:tr>
      <w:tr w14:paraId="74DF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4C22E9D">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688306F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w:t>
            </w:r>
          </w:p>
        </w:tc>
        <w:tc>
          <w:tcPr>
            <w:tcW w:w="3969" w:type="dxa"/>
            <w:tcMar>
              <w:top w:w="150" w:type="dxa"/>
              <w:left w:w="240" w:type="dxa"/>
              <w:bottom w:w="150" w:type="dxa"/>
              <w:right w:w="240" w:type="dxa"/>
            </w:tcMar>
            <w:vAlign w:val="center"/>
          </w:tcPr>
          <w:p w14:paraId="05B01379">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Сторидрама: «проживание» роли в знакомой сказке</w:t>
            </w:r>
          </w:p>
        </w:tc>
        <w:tc>
          <w:tcPr>
            <w:tcW w:w="1276" w:type="dxa"/>
            <w:tcMar>
              <w:top w:w="150" w:type="dxa"/>
              <w:left w:w="240" w:type="dxa"/>
              <w:bottom w:w="150" w:type="dxa"/>
              <w:right w:w="240" w:type="dxa"/>
            </w:tcMar>
            <w:vAlign w:val="center"/>
          </w:tcPr>
          <w:p w14:paraId="4EE7AA3A">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287A3F6D">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Игровое занятие</w:t>
            </w:r>
          </w:p>
        </w:tc>
      </w:tr>
      <w:tr w14:paraId="6ECF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DF7807F">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2B095FB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w:t>
            </w:r>
          </w:p>
        </w:tc>
        <w:tc>
          <w:tcPr>
            <w:tcW w:w="3969" w:type="dxa"/>
            <w:tcMar>
              <w:top w:w="150" w:type="dxa"/>
              <w:left w:w="240" w:type="dxa"/>
              <w:bottom w:w="150" w:type="dxa"/>
              <w:right w:w="240" w:type="dxa"/>
            </w:tcMar>
            <w:vAlign w:val="center"/>
          </w:tcPr>
          <w:p w14:paraId="21AA4960">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Авторские сказки: С. Маршак «Сказка о глупом мышонке»</w:t>
            </w:r>
          </w:p>
        </w:tc>
        <w:tc>
          <w:tcPr>
            <w:tcW w:w="1276" w:type="dxa"/>
            <w:tcMar>
              <w:top w:w="150" w:type="dxa"/>
              <w:left w:w="240" w:type="dxa"/>
              <w:bottom w:w="150" w:type="dxa"/>
              <w:right w:w="240" w:type="dxa"/>
            </w:tcMar>
            <w:vAlign w:val="center"/>
          </w:tcPr>
          <w:p w14:paraId="1CCDA372">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18040F6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w:t>
            </w:r>
          </w:p>
        </w:tc>
      </w:tr>
      <w:tr w14:paraId="35E8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2EEF6A42">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31CC350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w:t>
            </w:r>
          </w:p>
        </w:tc>
        <w:tc>
          <w:tcPr>
            <w:tcW w:w="3969" w:type="dxa"/>
            <w:tcMar>
              <w:top w:w="150" w:type="dxa"/>
              <w:left w:w="240" w:type="dxa"/>
              <w:bottom w:w="150" w:type="dxa"/>
              <w:right w:w="240" w:type="dxa"/>
            </w:tcMar>
            <w:vAlign w:val="center"/>
          </w:tcPr>
          <w:p w14:paraId="021B193A">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Рассказы о животных: В. Бианки, Н. Сладков</w:t>
            </w:r>
          </w:p>
        </w:tc>
        <w:tc>
          <w:tcPr>
            <w:tcW w:w="1276" w:type="dxa"/>
            <w:tcMar>
              <w:top w:w="150" w:type="dxa"/>
              <w:left w:w="240" w:type="dxa"/>
              <w:bottom w:w="150" w:type="dxa"/>
              <w:right w:w="240" w:type="dxa"/>
            </w:tcMar>
            <w:vAlign w:val="center"/>
          </w:tcPr>
          <w:p w14:paraId="64A364B7">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6B5BA57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 пересказ</w:t>
            </w:r>
          </w:p>
        </w:tc>
      </w:tr>
      <w:tr w14:paraId="7965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314B5B6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Апрель</w:t>
            </w:r>
          </w:p>
        </w:tc>
        <w:tc>
          <w:tcPr>
            <w:tcW w:w="1490" w:type="dxa"/>
            <w:tcMar>
              <w:top w:w="150" w:type="dxa"/>
              <w:left w:w="240" w:type="dxa"/>
              <w:bottom w:w="150" w:type="dxa"/>
              <w:right w:w="240" w:type="dxa"/>
            </w:tcMar>
            <w:vAlign w:val="center"/>
          </w:tcPr>
          <w:p w14:paraId="32FEB99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w:t>
            </w:r>
          </w:p>
        </w:tc>
        <w:tc>
          <w:tcPr>
            <w:tcW w:w="3969" w:type="dxa"/>
            <w:tcMar>
              <w:top w:w="150" w:type="dxa"/>
              <w:left w:w="240" w:type="dxa"/>
              <w:bottom w:w="150" w:type="dxa"/>
              <w:right w:w="240" w:type="dxa"/>
            </w:tcMar>
            <w:vAlign w:val="center"/>
          </w:tcPr>
          <w:p w14:paraId="7122A5A7">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Стихотворения: С. Михалков, Е. Благинина (разучивание) </w:t>
            </w:r>
          </w:p>
          <w:p w14:paraId="5939E2AA">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«Как сделать книжку-малышку»: этапы создания книги</w:t>
            </w:r>
          </w:p>
        </w:tc>
        <w:tc>
          <w:tcPr>
            <w:tcW w:w="1276" w:type="dxa"/>
            <w:tcMar>
              <w:top w:w="150" w:type="dxa"/>
              <w:left w:w="240" w:type="dxa"/>
              <w:bottom w:w="150" w:type="dxa"/>
              <w:right w:w="240" w:type="dxa"/>
            </w:tcMar>
            <w:vAlign w:val="center"/>
          </w:tcPr>
          <w:p w14:paraId="1CB97C49">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12E1BEE9">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Беседа,Объяснение, показ</w:t>
            </w:r>
          </w:p>
        </w:tc>
      </w:tr>
      <w:tr w14:paraId="3B72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AF44F55">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19943BE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w:t>
            </w:r>
          </w:p>
        </w:tc>
        <w:tc>
          <w:tcPr>
            <w:tcW w:w="3969" w:type="dxa"/>
            <w:tcMar>
              <w:top w:w="150" w:type="dxa"/>
              <w:left w:w="240" w:type="dxa"/>
              <w:bottom w:w="150" w:type="dxa"/>
              <w:right w:w="240" w:type="dxa"/>
            </w:tcMar>
            <w:vAlign w:val="center"/>
          </w:tcPr>
          <w:p w14:paraId="66CC014F">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Создание книжки-малышки (заготовка страниц, иллюстрирование) Литературный досуг «В гостях у Книги» (с участием родителей)</w:t>
            </w:r>
          </w:p>
        </w:tc>
        <w:tc>
          <w:tcPr>
            <w:tcW w:w="1276" w:type="dxa"/>
            <w:tcMar>
              <w:top w:w="150" w:type="dxa"/>
              <w:left w:w="240" w:type="dxa"/>
              <w:bottom w:w="150" w:type="dxa"/>
              <w:right w:w="240" w:type="dxa"/>
            </w:tcMar>
            <w:vAlign w:val="center"/>
          </w:tcPr>
          <w:p w14:paraId="3B5B2A76">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3378C6E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Практическая работа,праздник</w:t>
            </w:r>
          </w:p>
        </w:tc>
      </w:tr>
      <w:tr w14:paraId="3CC7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3B573D90">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1CE19EC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w:t>
            </w:r>
          </w:p>
        </w:tc>
        <w:tc>
          <w:tcPr>
            <w:tcW w:w="3969" w:type="dxa"/>
            <w:tcMar>
              <w:top w:w="150" w:type="dxa"/>
              <w:left w:w="240" w:type="dxa"/>
              <w:bottom w:w="150" w:type="dxa"/>
              <w:right w:w="240" w:type="dxa"/>
            </w:tcMar>
            <w:vAlign w:val="center"/>
          </w:tcPr>
          <w:p w14:paraId="1695B7A7">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Создание книжки-малышки (оформление обложки, сборка) Итоговое занятие: диагностика читательских интересов, подведение итогов</w:t>
            </w:r>
          </w:p>
        </w:tc>
        <w:tc>
          <w:tcPr>
            <w:tcW w:w="1276" w:type="dxa"/>
            <w:tcMar>
              <w:top w:w="150" w:type="dxa"/>
              <w:left w:w="240" w:type="dxa"/>
              <w:bottom w:w="150" w:type="dxa"/>
              <w:right w:w="240" w:type="dxa"/>
            </w:tcMar>
            <w:vAlign w:val="center"/>
          </w:tcPr>
          <w:p w14:paraId="08B33659">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5E389C0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Практическая работа, беседа, творческий отчёт</w:t>
            </w:r>
          </w:p>
        </w:tc>
      </w:tr>
      <w:tr w14:paraId="72CE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198" w:type="dxa"/>
            <w:tcMar>
              <w:top w:w="150" w:type="dxa"/>
              <w:left w:w="0" w:type="dxa"/>
              <w:bottom w:w="150" w:type="dxa"/>
              <w:right w:w="240" w:type="dxa"/>
            </w:tcMar>
            <w:vAlign w:val="center"/>
          </w:tcPr>
          <w:p w14:paraId="41763091">
            <w:pPr>
              <w:spacing w:after="0" w:line="240" w:lineRule="auto"/>
              <w:rPr>
                <w:rFonts w:ascii="Times New Roman" w:hAnsi="Times New Roman" w:eastAsia="Times New Roman" w:cs="Times New Roman"/>
                <w:sz w:val="24"/>
                <w:szCs w:val="24"/>
                <w:lang w:eastAsia="ru-RU"/>
              </w:rPr>
            </w:pPr>
          </w:p>
        </w:tc>
        <w:tc>
          <w:tcPr>
            <w:tcW w:w="1490" w:type="dxa"/>
            <w:tcMar>
              <w:top w:w="150" w:type="dxa"/>
              <w:left w:w="240" w:type="dxa"/>
              <w:bottom w:w="150" w:type="dxa"/>
              <w:right w:w="240" w:type="dxa"/>
            </w:tcMar>
            <w:vAlign w:val="center"/>
          </w:tcPr>
          <w:p w14:paraId="6E320AC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28</w:t>
            </w:r>
          </w:p>
        </w:tc>
        <w:tc>
          <w:tcPr>
            <w:tcW w:w="3969" w:type="dxa"/>
            <w:tcMar>
              <w:top w:w="150" w:type="dxa"/>
              <w:left w:w="240" w:type="dxa"/>
              <w:bottom w:w="150" w:type="dxa"/>
              <w:right w:w="240" w:type="dxa"/>
            </w:tcMar>
            <w:vAlign w:val="center"/>
          </w:tcPr>
          <w:p w14:paraId="10D582C4">
            <w:pPr>
              <w:spacing w:after="0" w:line="240" w:lineRule="auto"/>
              <w:ind w:left="10" w:hanging="1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Презентация авторских книг. Выставка «Книжки-малышки»</w:t>
            </w:r>
          </w:p>
        </w:tc>
        <w:tc>
          <w:tcPr>
            <w:tcW w:w="1276" w:type="dxa"/>
            <w:tcMar>
              <w:top w:w="150" w:type="dxa"/>
              <w:left w:w="240" w:type="dxa"/>
              <w:bottom w:w="150" w:type="dxa"/>
              <w:right w:w="240" w:type="dxa"/>
            </w:tcMar>
            <w:vAlign w:val="center"/>
          </w:tcPr>
          <w:p w14:paraId="6A064B7A">
            <w:pPr>
              <w:spacing w:after="0" w:line="240" w:lineRule="auto"/>
              <w:ind w:right="-24"/>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268" w:type="dxa"/>
            <w:tcMar>
              <w:top w:w="150" w:type="dxa"/>
              <w:left w:w="240" w:type="dxa"/>
              <w:bottom w:w="150" w:type="dxa"/>
              <w:right w:w="0" w:type="dxa"/>
            </w:tcMar>
            <w:vAlign w:val="center"/>
          </w:tcPr>
          <w:p w14:paraId="0E8A82F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Выставка</w:t>
            </w:r>
          </w:p>
        </w:tc>
      </w:tr>
    </w:tbl>
    <w:p w14:paraId="7AD9A7C0">
      <w:pPr>
        <w:pStyle w:val="20"/>
        <w:shd w:val="clear" w:color="auto" w:fill="FFFFFF"/>
        <w:spacing w:line="240" w:lineRule="auto"/>
        <w:ind w:left="426" w:hanging="426"/>
        <w:outlineLvl w:val="2"/>
        <w:rPr>
          <w:b/>
          <w:bCs/>
          <w:sz w:val="24"/>
          <w:szCs w:val="24"/>
          <w:lang w:eastAsia="ru-RU"/>
        </w:rPr>
      </w:pPr>
    </w:p>
    <w:p w14:paraId="0B0574DA">
      <w:pPr>
        <w:spacing w:after="0" w:line="240" w:lineRule="auto"/>
        <w:ind w:left="426" w:hanging="426"/>
        <w:jc w:val="center"/>
        <w:rPr>
          <w:rFonts w:ascii="Times New Roman" w:hAnsi="Times New Roman" w:eastAsia="Arial Unicode MS" w:cs="Times New Roman"/>
          <w:b/>
          <w:sz w:val="24"/>
          <w:szCs w:val="24"/>
        </w:rPr>
      </w:pPr>
      <w:r>
        <w:rPr>
          <w:rFonts w:ascii="Times New Roman" w:hAnsi="Times New Roman" w:eastAsia="Arial Unicode MS" w:cs="Times New Roman"/>
          <w:b/>
          <w:sz w:val="24"/>
          <w:szCs w:val="24"/>
        </w:rPr>
        <w:t>Рабочая программа воспитания</w:t>
      </w:r>
    </w:p>
    <w:p w14:paraId="6B608BA9">
      <w:pPr>
        <w:pStyle w:val="15"/>
        <w:shd w:val="clear" w:color="auto" w:fill="FFFFFF"/>
        <w:spacing w:before="0" w:beforeAutospacing="0" w:after="0" w:afterAutospacing="0"/>
        <w:ind w:left="426" w:hanging="426"/>
      </w:pPr>
      <w:r>
        <w:rPr>
          <w:rStyle w:val="29"/>
          <w:b/>
          <w:bCs/>
        </w:rPr>
        <w:t>Цель программы:</w:t>
      </w:r>
      <w:r>
        <w:rPr>
          <w:rStyle w:val="29"/>
        </w:rPr>
        <w:t> формирование социально значимых качеств личности ребёнка, развитие его нравственных, интеллектуальных, физических и творческих способностей через разнообразные формы воспитательной работы.</w:t>
      </w:r>
    </w:p>
    <w:p w14:paraId="71DAC2A2">
      <w:pPr>
        <w:pStyle w:val="15"/>
        <w:shd w:val="clear" w:color="auto" w:fill="FFFFFF"/>
        <w:spacing w:before="0" w:beforeAutospacing="0" w:after="0" w:afterAutospacing="0"/>
        <w:ind w:left="426" w:hanging="426"/>
      </w:pPr>
      <w:r>
        <w:rPr>
          <w:rStyle w:val="29"/>
          <w:b/>
          <w:bCs/>
        </w:rPr>
        <w:t>Задачи программы:</w:t>
      </w:r>
    </w:p>
    <w:p w14:paraId="7069C4F3">
      <w:pPr>
        <w:pStyle w:val="15"/>
        <w:numPr>
          <w:ilvl w:val="0"/>
          <w:numId w:val="12"/>
        </w:numPr>
        <w:shd w:val="clear" w:color="auto" w:fill="FFFFFF"/>
        <w:spacing w:before="0" w:beforeAutospacing="0" w:after="0" w:afterAutospacing="0"/>
        <w:ind w:left="426" w:hanging="426"/>
      </w:pPr>
      <w:r>
        <w:rPr>
          <w:rStyle w:val="29"/>
        </w:rPr>
        <w:t>Воспитание доброжелательных взаимоотношений со сверстниками и взрослыми.</w:t>
      </w:r>
    </w:p>
    <w:p w14:paraId="24B5811C">
      <w:pPr>
        <w:pStyle w:val="15"/>
        <w:numPr>
          <w:ilvl w:val="0"/>
          <w:numId w:val="12"/>
        </w:numPr>
        <w:shd w:val="clear" w:color="auto" w:fill="FFFFFF"/>
        <w:spacing w:before="0" w:beforeAutospacing="0" w:after="0" w:afterAutospacing="0"/>
        <w:ind w:left="426" w:hanging="426"/>
      </w:pPr>
      <w:r>
        <w:rPr>
          <w:rStyle w:val="29"/>
        </w:rPr>
        <w:t>Развитие коммуникативных навыков и эмоциональной отзывчивости.</w:t>
      </w:r>
    </w:p>
    <w:p w14:paraId="6226D920">
      <w:pPr>
        <w:pStyle w:val="15"/>
        <w:numPr>
          <w:ilvl w:val="0"/>
          <w:numId w:val="12"/>
        </w:numPr>
        <w:shd w:val="clear" w:color="auto" w:fill="FFFFFF"/>
        <w:spacing w:before="0" w:beforeAutospacing="0" w:after="0" w:afterAutospacing="0"/>
        <w:ind w:left="426" w:hanging="426"/>
      </w:pPr>
      <w:r>
        <w:rPr>
          <w:rStyle w:val="29"/>
        </w:rPr>
        <w:t>Формирование основ патриотизма и гражданской идентичности.</w:t>
      </w:r>
    </w:p>
    <w:p w14:paraId="0764852F">
      <w:pPr>
        <w:pStyle w:val="15"/>
        <w:numPr>
          <w:ilvl w:val="0"/>
          <w:numId w:val="12"/>
        </w:numPr>
        <w:shd w:val="clear" w:color="auto" w:fill="FFFFFF"/>
        <w:spacing w:before="0" w:beforeAutospacing="0" w:after="0" w:afterAutospacing="0"/>
        <w:ind w:left="426" w:hanging="426"/>
      </w:pPr>
      <w:r>
        <w:rPr>
          <w:rStyle w:val="29"/>
        </w:rPr>
        <w:t>Приобщение к здоровому образу жизни.</w:t>
      </w:r>
    </w:p>
    <w:p w14:paraId="36560669">
      <w:pPr>
        <w:pStyle w:val="15"/>
        <w:numPr>
          <w:ilvl w:val="0"/>
          <w:numId w:val="12"/>
        </w:numPr>
        <w:shd w:val="clear" w:color="auto" w:fill="FFFFFF"/>
        <w:spacing w:before="0" w:beforeAutospacing="0" w:after="0" w:afterAutospacing="0"/>
        <w:ind w:left="426" w:hanging="426"/>
      </w:pPr>
      <w:r>
        <w:rPr>
          <w:rStyle w:val="29"/>
        </w:rPr>
        <w:t>Развитие трудолюбия и ответственности.</w:t>
      </w:r>
    </w:p>
    <w:p w14:paraId="1D40B5AD">
      <w:pPr>
        <w:pStyle w:val="15"/>
        <w:numPr>
          <w:ilvl w:val="0"/>
          <w:numId w:val="12"/>
        </w:numPr>
        <w:shd w:val="clear" w:color="auto" w:fill="FFFFFF"/>
        <w:spacing w:before="0" w:beforeAutospacing="0" w:after="0" w:afterAutospacing="0"/>
        <w:ind w:left="426" w:hanging="426"/>
      </w:pPr>
      <w:r>
        <w:rPr>
          <w:rStyle w:val="29"/>
        </w:rPr>
        <w:t>Воспитание эстетического вкуса и творческих способностей.</w:t>
      </w:r>
    </w:p>
    <w:p w14:paraId="568664EB">
      <w:pPr>
        <w:pStyle w:val="15"/>
        <w:numPr>
          <w:ilvl w:val="0"/>
          <w:numId w:val="12"/>
        </w:numPr>
        <w:shd w:val="clear" w:color="auto" w:fill="FFFFFF"/>
        <w:spacing w:before="0" w:beforeAutospacing="0" w:after="0" w:afterAutospacing="0"/>
        <w:ind w:left="426" w:hanging="426"/>
      </w:pPr>
      <w:r>
        <w:rPr>
          <w:rStyle w:val="29"/>
        </w:rPr>
        <w:t>Формирование экологической культуры.</w:t>
      </w:r>
    </w:p>
    <w:p w14:paraId="7CDA789D">
      <w:pPr>
        <w:pStyle w:val="15"/>
        <w:shd w:val="clear" w:color="auto" w:fill="FFFFFF"/>
        <w:spacing w:before="0" w:beforeAutospacing="0" w:after="0" w:afterAutospacing="0"/>
        <w:ind w:left="426" w:hanging="426"/>
      </w:pPr>
      <w:r>
        <w:rPr>
          <w:rStyle w:val="29"/>
          <w:b/>
          <w:bCs/>
        </w:rPr>
        <w:t>Целевые ориентиры:</w:t>
      </w:r>
    </w:p>
    <w:p w14:paraId="645218CB">
      <w:pPr>
        <w:pStyle w:val="15"/>
        <w:numPr>
          <w:ilvl w:val="0"/>
          <w:numId w:val="13"/>
        </w:numPr>
        <w:shd w:val="clear" w:color="auto" w:fill="FFFFFF"/>
        <w:spacing w:before="0" w:beforeAutospacing="0" w:after="0" w:afterAutospacing="0"/>
        <w:ind w:left="426" w:hanging="426"/>
      </w:pPr>
      <w:r>
        <w:rPr>
          <w:rStyle w:val="29"/>
        </w:rPr>
        <w:t>умение договариваться и сотрудничать со сверстниками;</w:t>
      </w:r>
    </w:p>
    <w:p w14:paraId="3C8E0408">
      <w:pPr>
        <w:pStyle w:val="15"/>
        <w:numPr>
          <w:ilvl w:val="0"/>
          <w:numId w:val="13"/>
        </w:numPr>
        <w:shd w:val="clear" w:color="auto" w:fill="FFFFFF"/>
        <w:spacing w:before="0" w:beforeAutospacing="0" w:after="0" w:afterAutospacing="0"/>
        <w:ind w:left="426" w:hanging="426"/>
      </w:pPr>
      <w:r>
        <w:rPr>
          <w:rStyle w:val="29"/>
        </w:rPr>
        <w:t>проявление сопереживания и помощи другим;</w:t>
      </w:r>
    </w:p>
    <w:p w14:paraId="2F3D6A0B">
      <w:pPr>
        <w:pStyle w:val="15"/>
        <w:numPr>
          <w:ilvl w:val="0"/>
          <w:numId w:val="13"/>
        </w:numPr>
        <w:shd w:val="clear" w:color="auto" w:fill="FFFFFF"/>
        <w:spacing w:before="0" w:beforeAutospacing="0" w:after="0" w:afterAutospacing="0"/>
        <w:ind w:left="426" w:hanging="426"/>
      </w:pPr>
      <w:r>
        <w:rPr>
          <w:rStyle w:val="29"/>
        </w:rPr>
        <w:t>знание и соблюдение элементарных правил поведения;</w:t>
      </w:r>
    </w:p>
    <w:p w14:paraId="6219F83E">
      <w:pPr>
        <w:pStyle w:val="15"/>
        <w:numPr>
          <w:ilvl w:val="0"/>
          <w:numId w:val="13"/>
        </w:numPr>
        <w:shd w:val="clear" w:color="auto" w:fill="FFFFFF"/>
        <w:spacing w:before="0" w:beforeAutospacing="0" w:after="0" w:afterAutospacing="0"/>
        <w:ind w:left="426" w:hanging="426"/>
      </w:pPr>
      <w:r>
        <w:rPr>
          <w:rStyle w:val="29"/>
        </w:rPr>
        <w:t>интерес к познанию окружающего мира;</w:t>
      </w:r>
    </w:p>
    <w:p w14:paraId="195550F8">
      <w:pPr>
        <w:pStyle w:val="15"/>
        <w:numPr>
          <w:ilvl w:val="0"/>
          <w:numId w:val="13"/>
        </w:numPr>
        <w:shd w:val="clear" w:color="auto" w:fill="FFFFFF"/>
        <w:spacing w:before="0" w:beforeAutospacing="0" w:after="0" w:afterAutospacing="0"/>
        <w:ind w:left="426" w:hanging="426"/>
      </w:pPr>
      <w:r>
        <w:rPr>
          <w:rStyle w:val="29"/>
        </w:rPr>
        <w:t>положительное отношение к труду и творчеству;</w:t>
      </w:r>
    </w:p>
    <w:p w14:paraId="791009E4">
      <w:pPr>
        <w:pStyle w:val="15"/>
        <w:numPr>
          <w:ilvl w:val="0"/>
          <w:numId w:val="13"/>
        </w:numPr>
        <w:shd w:val="clear" w:color="auto" w:fill="FFFFFF"/>
        <w:spacing w:before="0" w:beforeAutospacing="0" w:after="0" w:afterAutospacing="0"/>
        <w:ind w:left="426" w:hanging="426"/>
        <w:rPr>
          <w:rStyle w:val="29"/>
        </w:rPr>
      </w:pPr>
      <w:r>
        <w:rPr>
          <w:rStyle w:val="29"/>
        </w:rPr>
        <w:t>начальные представления о родной стране, её культуре и традициях.</w:t>
      </w:r>
    </w:p>
    <w:p w14:paraId="77585AD3">
      <w:pPr>
        <w:pStyle w:val="15"/>
        <w:shd w:val="clear" w:color="auto" w:fill="FFFFFF"/>
        <w:spacing w:before="0" w:beforeAutospacing="0" w:after="0" w:afterAutospacing="0"/>
        <w:ind w:left="426" w:hanging="426"/>
        <w:jc w:val="center"/>
        <w:rPr>
          <w:rStyle w:val="29"/>
        </w:rPr>
      </w:pPr>
    </w:p>
    <w:p w14:paraId="13A1392E">
      <w:pPr>
        <w:pStyle w:val="15"/>
        <w:shd w:val="clear" w:color="auto" w:fill="FFFFFF"/>
        <w:spacing w:before="0" w:beforeAutospacing="0" w:after="0" w:afterAutospacing="0"/>
        <w:ind w:left="426" w:hanging="426"/>
        <w:jc w:val="center"/>
      </w:pPr>
      <w:r>
        <w:rPr>
          <w:rStyle w:val="29"/>
        </w:rPr>
        <w:t>Содержательный раздел</w:t>
      </w:r>
    </w:p>
    <w:p w14:paraId="2B1B5C2D">
      <w:pPr>
        <w:pStyle w:val="15"/>
        <w:shd w:val="clear" w:color="auto" w:fill="FFFFFF"/>
        <w:spacing w:before="0" w:beforeAutospacing="0" w:after="0" w:afterAutospacing="0"/>
        <w:ind w:left="426" w:hanging="426"/>
        <w:jc w:val="center"/>
      </w:pPr>
      <w:r>
        <w:rPr>
          <w:rStyle w:val="29"/>
          <w:b/>
          <w:bCs/>
        </w:rPr>
        <w:t>Направления воспитательной работы:</w:t>
      </w:r>
    </w:p>
    <w:p w14:paraId="53ABE23E">
      <w:pPr>
        <w:pStyle w:val="15"/>
        <w:numPr>
          <w:ilvl w:val="0"/>
          <w:numId w:val="14"/>
        </w:numPr>
        <w:shd w:val="clear" w:color="auto" w:fill="FFFFFF"/>
        <w:spacing w:before="0" w:beforeAutospacing="0" w:after="0" w:afterAutospacing="0"/>
        <w:ind w:left="426" w:hanging="426"/>
      </w:pPr>
      <w:r>
        <w:rPr>
          <w:rStyle w:val="29"/>
          <w:b/>
          <w:bCs/>
        </w:rPr>
        <w:t>Социально-нравственное воспитание:</w:t>
      </w:r>
    </w:p>
    <w:p w14:paraId="041351B3">
      <w:pPr>
        <w:pStyle w:val="15"/>
        <w:numPr>
          <w:ilvl w:val="1"/>
          <w:numId w:val="14"/>
        </w:numPr>
        <w:shd w:val="clear" w:color="auto" w:fill="FFFFFF"/>
        <w:spacing w:before="0" w:beforeAutospacing="0" w:after="0" w:afterAutospacing="0"/>
        <w:ind w:left="426" w:hanging="426"/>
      </w:pPr>
      <w:r>
        <w:rPr>
          <w:rStyle w:val="29"/>
        </w:rPr>
        <w:t>беседы на темы «Что такое хорошо и что такое плохо», «Дружба», «Семья»;</w:t>
      </w:r>
    </w:p>
    <w:p w14:paraId="7431E617">
      <w:pPr>
        <w:pStyle w:val="15"/>
        <w:numPr>
          <w:ilvl w:val="1"/>
          <w:numId w:val="14"/>
        </w:numPr>
        <w:shd w:val="clear" w:color="auto" w:fill="FFFFFF"/>
        <w:spacing w:before="0" w:beforeAutospacing="0" w:after="0" w:afterAutospacing="0"/>
        <w:ind w:left="426" w:hanging="426"/>
      </w:pPr>
      <w:r>
        <w:rPr>
          <w:rStyle w:val="29"/>
        </w:rPr>
        <w:t>игры на сплочение коллектива («Давайте познакомимся», «Комплимент»);</w:t>
      </w:r>
    </w:p>
    <w:p w14:paraId="3954E4AF">
      <w:pPr>
        <w:pStyle w:val="15"/>
        <w:numPr>
          <w:ilvl w:val="1"/>
          <w:numId w:val="14"/>
        </w:numPr>
        <w:shd w:val="clear" w:color="auto" w:fill="FFFFFF"/>
        <w:spacing w:before="0" w:beforeAutospacing="0" w:after="0" w:afterAutospacing="0"/>
        <w:ind w:left="426" w:hanging="426"/>
      </w:pPr>
      <w:r>
        <w:rPr>
          <w:rStyle w:val="29"/>
        </w:rPr>
        <w:t>моделирование ситуаций взаимопомощи и сотрудничества.</w:t>
      </w:r>
    </w:p>
    <w:p w14:paraId="08D5EFCF">
      <w:pPr>
        <w:pStyle w:val="15"/>
        <w:numPr>
          <w:ilvl w:val="0"/>
          <w:numId w:val="14"/>
        </w:numPr>
        <w:shd w:val="clear" w:color="auto" w:fill="FFFFFF"/>
        <w:spacing w:before="0" w:beforeAutospacing="0" w:after="0" w:afterAutospacing="0"/>
        <w:ind w:left="426" w:hanging="426"/>
      </w:pPr>
      <w:r>
        <w:rPr>
          <w:rStyle w:val="29"/>
          <w:b/>
          <w:bCs/>
        </w:rPr>
        <w:t>Патриотическое воспитание:</w:t>
      </w:r>
    </w:p>
    <w:p w14:paraId="125D90B3">
      <w:pPr>
        <w:pStyle w:val="15"/>
        <w:numPr>
          <w:ilvl w:val="1"/>
          <w:numId w:val="14"/>
        </w:numPr>
        <w:shd w:val="clear" w:color="auto" w:fill="FFFFFF"/>
        <w:spacing w:before="0" w:beforeAutospacing="0" w:after="0" w:afterAutospacing="0"/>
        <w:ind w:left="426" w:hanging="426"/>
      </w:pPr>
      <w:r>
        <w:rPr>
          <w:rStyle w:val="29"/>
        </w:rPr>
        <w:t>знакомство с государственными символами России;</w:t>
      </w:r>
    </w:p>
    <w:p w14:paraId="2A84D4DB">
      <w:pPr>
        <w:pStyle w:val="15"/>
        <w:numPr>
          <w:ilvl w:val="1"/>
          <w:numId w:val="14"/>
        </w:numPr>
        <w:shd w:val="clear" w:color="auto" w:fill="FFFFFF"/>
        <w:spacing w:before="0" w:beforeAutospacing="0" w:after="0" w:afterAutospacing="0"/>
        <w:ind w:left="426" w:hanging="426"/>
      </w:pPr>
      <w:r>
        <w:rPr>
          <w:rStyle w:val="29"/>
        </w:rPr>
        <w:t>тематические занятия «Моя малая родина», «Русские народные традиции»;</w:t>
      </w:r>
    </w:p>
    <w:p w14:paraId="44E6A761">
      <w:pPr>
        <w:pStyle w:val="15"/>
        <w:numPr>
          <w:ilvl w:val="1"/>
          <w:numId w:val="14"/>
        </w:numPr>
        <w:shd w:val="clear" w:color="auto" w:fill="FFFFFF"/>
        <w:spacing w:before="0" w:beforeAutospacing="0" w:after="0" w:afterAutospacing="0"/>
        <w:ind w:left="426" w:hanging="426"/>
      </w:pPr>
      <w:r>
        <w:rPr>
          <w:rStyle w:val="29"/>
        </w:rPr>
        <w:t>празднование государственных и народных праздников.</w:t>
      </w:r>
    </w:p>
    <w:p w14:paraId="5FB01B90">
      <w:pPr>
        <w:pStyle w:val="15"/>
        <w:numPr>
          <w:ilvl w:val="0"/>
          <w:numId w:val="14"/>
        </w:numPr>
        <w:shd w:val="clear" w:color="auto" w:fill="FFFFFF"/>
        <w:spacing w:before="0" w:beforeAutospacing="0" w:after="0" w:afterAutospacing="0"/>
        <w:ind w:left="426" w:hanging="426"/>
      </w:pPr>
      <w:r>
        <w:rPr>
          <w:rStyle w:val="29"/>
          <w:b/>
          <w:bCs/>
        </w:rPr>
        <w:t>Познавательное воспитание:</w:t>
      </w:r>
    </w:p>
    <w:p w14:paraId="021E4FAA">
      <w:pPr>
        <w:pStyle w:val="15"/>
        <w:numPr>
          <w:ilvl w:val="1"/>
          <w:numId w:val="14"/>
        </w:numPr>
        <w:shd w:val="clear" w:color="auto" w:fill="FFFFFF"/>
        <w:spacing w:before="0" w:beforeAutospacing="0" w:after="0" w:afterAutospacing="0"/>
        <w:ind w:left="426" w:hanging="426"/>
      </w:pPr>
      <w:r>
        <w:rPr>
          <w:rStyle w:val="29"/>
        </w:rPr>
        <w:t>экскурсии и наблюдения за природой;</w:t>
      </w:r>
    </w:p>
    <w:p w14:paraId="5FE2D2E5">
      <w:pPr>
        <w:pStyle w:val="15"/>
        <w:numPr>
          <w:ilvl w:val="1"/>
          <w:numId w:val="14"/>
        </w:numPr>
        <w:shd w:val="clear" w:color="auto" w:fill="FFFFFF"/>
        <w:spacing w:before="0" w:beforeAutospacing="0" w:after="0" w:afterAutospacing="0"/>
        <w:ind w:left="426" w:hanging="426"/>
      </w:pPr>
      <w:r>
        <w:rPr>
          <w:rStyle w:val="29"/>
        </w:rPr>
        <w:t>познавательно-исследовательская деятельность («Почему тает снег?», «Как растут растения?»);</w:t>
      </w:r>
    </w:p>
    <w:p w14:paraId="1BC1867E">
      <w:pPr>
        <w:pStyle w:val="15"/>
        <w:numPr>
          <w:ilvl w:val="1"/>
          <w:numId w:val="14"/>
        </w:numPr>
        <w:shd w:val="clear" w:color="auto" w:fill="FFFFFF"/>
        <w:spacing w:before="0" w:beforeAutospacing="0" w:after="0" w:afterAutospacing="0"/>
        <w:ind w:left="426" w:hanging="426"/>
      </w:pPr>
      <w:r>
        <w:rPr>
          <w:rStyle w:val="29"/>
        </w:rPr>
        <w:t>дидактические игры на развитие логики и мышления.</w:t>
      </w:r>
    </w:p>
    <w:p w14:paraId="6A515E72">
      <w:pPr>
        <w:pStyle w:val="15"/>
        <w:numPr>
          <w:ilvl w:val="0"/>
          <w:numId w:val="14"/>
        </w:numPr>
        <w:shd w:val="clear" w:color="auto" w:fill="FFFFFF"/>
        <w:spacing w:before="0" w:beforeAutospacing="0" w:after="0" w:afterAutospacing="0"/>
        <w:ind w:left="426" w:hanging="426"/>
      </w:pPr>
      <w:r>
        <w:rPr>
          <w:rStyle w:val="29"/>
          <w:b/>
          <w:bCs/>
        </w:rPr>
        <w:t>Трудовое воспитание:</w:t>
      </w:r>
    </w:p>
    <w:p w14:paraId="4EA130FA">
      <w:pPr>
        <w:pStyle w:val="15"/>
        <w:numPr>
          <w:ilvl w:val="1"/>
          <w:numId w:val="14"/>
        </w:numPr>
        <w:shd w:val="clear" w:color="auto" w:fill="FFFFFF"/>
        <w:spacing w:before="0" w:beforeAutospacing="0" w:after="0" w:afterAutospacing="0"/>
        <w:ind w:left="426" w:hanging="426"/>
      </w:pPr>
      <w:r>
        <w:rPr>
          <w:rStyle w:val="29"/>
        </w:rPr>
        <w:t>поручения по поддержанию порядка в группе;</w:t>
      </w:r>
    </w:p>
    <w:p w14:paraId="18E0C070">
      <w:pPr>
        <w:pStyle w:val="15"/>
        <w:numPr>
          <w:ilvl w:val="1"/>
          <w:numId w:val="14"/>
        </w:numPr>
        <w:shd w:val="clear" w:color="auto" w:fill="FFFFFF"/>
        <w:spacing w:before="0" w:beforeAutospacing="0" w:after="0" w:afterAutospacing="0"/>
        <w:ind w:left="426" w:hanging="426"/>
      </w:pPr>
      <w:r>
        <w:rPr>
          <w:rStyle w:val="29"/>
        </w:rPr>
        <w:t>участие в коллективных трудовых акциях (уборка участка, посадка цветов);</w:t>
      </w:r>
    </w:p>
    <w:p w14:paraId="01434575">
      <w:pPr>
        <w:pStyle w:val="15"/>
        <w:numPr>
          <w:ilvl w:val="1"/>
          <w:numId w:val="14"/>
        </w:numPr>
        <w:shd w:val="clear" w:color="auto" w:fill="FFFFFF"/>
        <w:spacing w:before="0" w:beforeAutospacing="0" w:after="0" w:afterAutospacing="0"/>
        <w:ind w:left="426" w:hanging="426"/>
      </w:pPr>
      <w:r>
        <w:rPr>
          <w:rStyle w:val="29"/>
        </w:rPr>
        <w:t>изготовление поделок для украшения группы.</w:t>
      </w:r>
    </w:p>
    <w:p w14:paraId="0CCC58E6">
      <w:pPr>
        <w:pStyle w:val="15"/>
        <w:numPr>
          <w:ilvl w:val="0"/>
          <w:numId w:val="14"/>
        </w:numPr>
        <w:shd w:val="clear" w:color="auto" w:fill="FFFFFF"/>
        <w:spacing w:before="0" w:beforeAutospacing="0" w:after="0" w:afterAutospacing="0"/>
        <w:ind w:left="426" w:hanging="426"/>
      </w:pPr>
      <w:r>
        <w:rPr>
          <w:rStyle w:val="29"/>
          <w:b/>
          <w:bCs/>
        </w:rPr>
        <w:t>Эстетическое воспитание:</w:t>
      </w:r>
    </w:p>
    <w:p w14:paraId="167B164C">
      <w:pPr>
        <w:pStyle w:val="15"/>
        <w:numPr>
          <w:ilvl w:val="1"/>
          <w:numId w:val="14"/>
        </w:numPr>
        <w:shd w:val="clear" w:color="auto" w:fill="FFFFFF"/>
        <w:spacing w:before="0" w:beforeAutospacing="0" w:after="0" w:afterAutospacing="0"/>
        <w:ind w:left="426" w:hanging="426"/>
      </w:pPr>
      <w:r>
        <w:rPr>
          <w:rStyle w:val="29"/>
        </w:rPr>
        <w:t>занятия по изобразительному искусству и рукоделию;</w:t>
      </w:r>
    </w:p>
    <w:p w14:paraId="0B131D12">
      <w:pPr>
        <w:pStyle w:val="15"/>
        <w:numPr>
          <w:ilvl w:val="1"/>
          <w:numId w:val="14"/>
        </w:numPr>
        <w:shd w:val="clear" w:color="auto" w:fill="FFFFFF"/>
        <w:spacing w:before="0" w:beforeAutospacing="0" w:after="0" w:afterAutospacing="0"/>
        <w:ind w:left="426" w:hanging="426"/>
      </w:pPr>
      <w:r>
        <w:rPr>
          <w:rStyle w:val="29"/>
        </w:rPr>
        <w:t>музыкальные и театрализованные игры;</w:t>
      </w:r>
    </w:p>
    <w:p w14:paraId="774EE0E3">
      <w:pPr>
        <w:pStyle w:val="15"/>
        <w:numPr>
          <w:ilvl w:val="1"/>
          <w:numId w:val="14"/>
        </w:numPr>
        <w:shd w:val="clear" w:color="auto" w:fill="FFFFFF"/>
        <w:spacing w:before="0" w:beforeAutospacing="0" w:after="0" w:afterAutospacing="0"/>
        <w:ind w:left="426" w:hanging="426"/>
      </w:pPr>
      <w:r>
        <w:rPr>
          <w:rStyle w:val="29"/>
        </w:rPr>
        <w:t>посещение выставок и мини-концертов.</w:t>
      </w:r>
    </w:p>
    <w:p w14:paraId="28166681">
      <w:pPr>
        <w:pStyle w:val="15"/>
        <w:numPr>
          <w:ilvl w:val="0"/>
          <w:numId w:val="14"/>
        </w:numPr>
        <w:shd w:val="clear" w:color="auto" w:fill="FFFFFF"/>
        <w:spacing w:before="0" w:beforeAutospacing="0" w:after="0" w:afterAutospacing="0"/>
        <w:ind w:left="426" w:hanging="426"/>
      </w:pPr>
      <w:r>
        <w:rPr>
          <w:rStyle w:val="29"/>
          <w:b/>
          <w:bCs/>
        </w:rPr>
        <w:t>Физическое воспитание и ЗОЖ:</w:t>
      </w:r>
    </w:p>
    <w:p w14:paraId="7E6732A9">
      <w:pPr>
        <w:pStyle w:val="15"/>
        <w:numPr>
          <w:ilvl w:val="1"/>
          <w:numId w:val="14"/>
        </w:numPr>
        <w:shd w:val="clear" w:color="auto" w:fill="FFFFFF"/>
        <w:spacing w:before="0" w:beforeAutospacing="0" w:after="0" w:afterAutospacing="0"/>
        <w:ind w:left="426" w:hanging="426"/>
      </w:pPr>
      <w:r>
        <w:rPr>
          <w:rStyle w:val="29"/>
        </w:rPr>
        <w:t>подвижные игры и физкультминутки;</w:t>
      </w:r>
    </w:p>
    <w:p w14:paraId="580F6864">
      <w:pPr>
        <w:pStyle w:val="15"/>
        <w:numPr>
          <w:ilvl w:val="1"/>
          <w:numId w:val="14"/>
        </w:numPr>
        <w:shd w:val="clear" w:color="auto" w:fill="FFFFFF"/>
        <w:spacing w:before="0" w:beforeAutospacing="0" w:after="0" w:afterAutospacing="0"/>
        <w:ind w:left="426" w:hanging="426"/>
      </w:pPr>
      <w:r>
        <w:rPr>
          <w:rStyle w:val="29"/>
        </w:rPr>
        <w:t>беседы о гигиене и правильном питании;</w:t>
      </w:r>
    </w:p>
    <w:p w14:paraId="6224ACDA">
      <w:pPr>
        <w:pStyle w:val="15"/>
        <w:numPr>
          <w:ilvl w:val="1"/>
          <w:numId w:val="14"/>
        </w:numPr>
        <w:shd w:val="clear" w:color="auto" w:fill="FFFFFF"/>
        <w:spacing w:before="0" w:beforeAutospacing="0" w:after="0" w:afterAutospacing="0"/>
        <w:ind w:left="426" w:hanging="426"/>
      </w:pPr>
      <w:r>
        <w:rPr>
          <w:rStyle w:val="29"/>
        </w:rPr>
        <w:t>дни здоровья и спортивные развлечения.</w:t>
      </w:r>
    </w:p>
    <w:p w14:paraId="34080FF2">
      <w:pPr>
        <w:pStyle w:val="15"/>
        <w:numPr>
          <w:ilvl w:val="0"/>
          <w:numId w:val="14"/>
        </w:numPr>
        <w:shd w:val="clear" w:color="auto" w:fill="FFFFFF"/>
        <w:spacing w:before="0" w:beforeAutospacing="0" w:after="0" w:afterAutospacing="0"/>
        <w:ind w:left="426" w:hanging="426"/>
      </w:pPr>
      <w:r>
        <w:rPr>
          <w:rStyle w:val="29"/>
          <w:b/>
          <w:bCs/>
        </w:rPr>
        <w:t>Экологическое воспитание:</w:t>
      </w:r>
    </w:p>
    <w:p w14:paraId="34588E35">
      <w:pPr>
        <w:pStyle w:val="15"/>
        <w:numPr>
          <w:ilvl w:val="1"/>
          <w:numId w:val="14"/>
        </w:numPr>
        <w:shd w:val="clear" w:color="auto" w:fill="FFFFFF"/>
        <w:spacing w:before="0" w:beforeAutospacing="0" w:after="0" w:afterAutospacing="0"/>
        <w:ind w:left="426" w:hanging="426"/>
      </w:pPr>
      <w:r>
        <w:rPr>
          <w:rStyle w:val="29"/>
        </w:rPr>
        <w:t>наблюдения за живой природой;</w:t>
      </w:r>
    </w:p>
    <w:p w14:paraId="4454522F">
      <w:pPr>
        <w:pStyle w:val="15"/>
        <w:numPr>
          <w:ilvl w:val="1"/>
          <w:numId w:val="14"/>
        </w:numPr>
        <w:shd w:val="clear" w:color="auto" w:fill="FFFFFF"/>
        <w:spacing w:before="0" w:beforeAutospacing="0" w:after="0" w:afterAutospacing="0"/>
        <w:ind w:left="426" w:hanging="426"/>
      </w:pPr>
      <w:r>
        <w:rPr>
          <w:rStyle w:val="29"/>
        </w:rPr>
        <w:t>уход за комнатными растениями;</w:t>
      </w:r>
    </w:p>
    <w:p w14:paraId="71E1A120">
      <w:pPr>
        <w:pStyle w:val="15"/>
        <w:numPr>
          <w:ilvl w:val="1"/>
          <w:numId w:val="14"/>
        </w:numPr>
        <w:shd w:val="clear" w:color="auto" w:fill="FFFFFF"/>
        <w:spacing w:before="0" w:beforeAutospacing="0" w:after="0" w:afterAutospacing="0"/>
        <w:ind w:left="426" w:hanging="426"/>
      </w:pPr>
      <w:r>
        <w:rPr>
          <w:rStyle w:val="29"/>
        </w:rPr>
        <w:t>акции по сбору макулатуры и бережному отношению к ресурсам.</w:t>
      </w:r>
    </w:p>
    <w:p w14:paraId="77EF3079">
      <w:pPr>
        <w:pStyle w:val="15"/>
        <w:shd w:val="clear" w:color="auto" w:fill="FFFFFF"/>
        <w:spacing w:before="0" w:beforeAutospacing="0" w:after="0" w:afterAutospacing="0"/>
        <w:ind w:left="426" w:hanging="426"/>
      </w:pPr>
      <w:r>
        <w:rPr>
          <w:rStyle w:val="29"/>
          <w:b/>
          <w:bCs/>
        </w:rPr>
        <w:t>Традиции группы:</w:t>
      </w:r>
    </w:p>
    <w:p w14:paraId="2E2388DF">
      <w:pPr>
        <w:pStyle w:val="15"/>
        <w:numPr>
          <w:ilvl w:val="0"/>
          <w:numId w:val="15"/>
        </w:numPr>
        <w:shd w:val="clear" w:color="auto" w:fill="FFFFFF"/>
        <w:spacing w:before="0" w:beforeAutospacing="0" w:after="0" w:afterAutospacing="0"/>
        <w:ind w:left="426" w:hanging="426"/>
      </w:pPr>
      <w:r>
        <w:rPr>
          <w:rStyle w:val="29"/>
        </w:rPr>
        <w:t>«Утренний круг» — обсуждение планов на день, обмен новостями;</w:t>
      </w:r>
    </w:p>
    <w:p w14:paraId="244690AE">
      <w:pPr>
        <w:pStyle w:val="15"/>
        <w:numPr>
          <w:ilvl w:val="0"/>
          <w:numId w:val="15"/>
        </w:numPr>
        <w:shd w:val="clear" w:color="auto" w:fill="FFFFFF"/>
        <w:spacing w:before="0" w:beforeAutospacing="0" w:after="0" w:afterAutospacing="0"/>
        <w:ind w:left="426" w:hanging="426"/>
      </w:pPr>
      <w:r>
        <w:rPr>
          <w:rStyle w:val="29"/>
        </w:rPr>
        <w:t>«Вечерний круг» — подведение итогов дня, похвала за добрые поступки;</w:t>
      </w:r>
    </w:p>
    <w:p w14:paraId="4229297E">
      <w:pPr>
        <w:pStyle w:val="15"/>
        <w:numPr>
          <w:ilvl w:val="0"/>
          <w:numId w:val="15"/>
        </w:numPr>
        <w:shd w:val="clear" w:color="auto" w:fill="FFFFFF"/>
        <w:spacing w:before="0" w:beforeAutospacing="0" w:after="0" w:afterAutospacing="0"/>
        <w:ind w:left="426" w:hanging="426"/>
      </w:pPr>
      <w:r>
        <w:rPr>
          <w:rStyle w:val="29"/>
        </w:rPr>
        <w:t>создание коллективных творческих работ к праздникам;</w:t>
      </w:r>
    </w:p>
    <w:p w14:paraId="4029AF26">
      <w:pPr>
        <w:pStyle w:val="15"/>
        <w:shd w:val="clear" w:color="auto" w:fill="FFFFFF"/>
        <w:spacing w:before="0" w:beforeAutospacing="0" w:after="0" w:afterAutospacing="0"/>
        <w:ind w:left="426" w:hanging="426"/>
        <w:jc w:val="center"/>
        <w:rPr>
          <w:rStyle w:val="29"/>
        </w:rPr>
      </w:pPr>
    </w:p>
    <w:p w14:paraId="1A311F9F">
      <w:pPr>
        <w:pStyle w:val="15"/>
        <w:shd w:val="clear" w:color="auto" w:fill="FFFFFF"/>
        <w:spacing w:before="0" w:beforeAutospacing="0" w:after="0" w:afterAutospacing="0"/>
        <w:ind w:left="426" w:hanging="426"/>
        <w:jc w:val="center"/>
      </w:pPr>
      <w:r>
        <w:rPr>
          <w:rStyle w:val="29"/>
        </w:rPr>
        <w:t>Организационный раздел</w:t>
      </w:r>
    </w:p>
    <w:p w14:paraId="6996CFEE">
      <w:pPr>
        <w:pStyle w:val="15"/>
        <w:shd w:val="clear" w:color="auto" w:fill="FFFFFF"/>
        <w:spacing w:before="0" w:beforeAutospacing="0" w:after="0" w:afterAutospacing="0"/>
        <w:ind w:left="426" w:hanging="426"/>
      </w:pPr>
      <w:r>
        <w:rPr>
          <w:rStyle w:val="29"/>
          <w:b/>
          <w:bCs/>
        </w:rPr>
        <w:t>Формы работы:</w:t>
      </w:r>
    </w:p>
    <w:p w14:paraId="59B3CE01">
      <w:pPr>
        <w:pStyle w:val="15"/>
        <w:numPr>
          <w:ilvl w:val="0"/>
          <w:numId w:val="16"/>
        </w:numPr>
        <w:shd w:val="clear" w:color="auto" w:fill="FFFFFF"/>
        <w:spacing w:before="0" w:beforeAutospacing="0" w:after="0" w:afterAutospacing="0"/>
        <w:ind w:left="426" w:hanging="426"/>
      </w:pPr>
      <w:r>
        <w:rPr>
          <w:rStyle w:val="29"/>
        </w:rPr>
        <w:t>групповые занятия;</w:t>
      </w:r>
    </w:p>
    <w:p w14:paraId="61F2CF75">
      <w:pPr>
        <w:pStyle w:val="15"/>
        <w:numPr>
          <w:ilvl w:val="0"/>
          <w:numId w:val="16"/>
        </w:numPr>
        <w:shd w:val="clear" w:color="auto" w:fill="FFFFFF"/>
        <w:spacing w:before="0" w:beforeAutospacing="0" w:after="0" w:afterAutospacing="0"/>
        <w:ind w:left="426" w:hanging="426"/>
      </w:pPr>
      <w:r>
        <w:rPr>
          <w:rStyle w:val="29"/>
        </w:rPr>
        <w:t>индивидуальные беседы;</w:t>
      </w:r>
    </w:p>
    <w:p w14:paraId="3B0DA634">
      <w:pPr>
        <w:pStyle w:val="15"/>
        <w:numPr>
          <w:ilvl w:val="0"/>
          <w:numId w:val="16"/>
        </w:numPr>
        <w:shd w:val="clear" w:color="auto" w:fill="FFFFFF"/>
        <w:spacing w:before="0" w:beforeAutospacing="0" w:after="0" w:afterAutospacing="0"/>
        <w:ind w:left="426" w:hanging="426"/>
      </w:pPr>
      <w:r>
        <w:rPr>
          <w:rStyle w:val="29"/>
        </w:rPr>
        <w:t>игровые ситуации;</w:t>
      </w:r>
    </w:p>
    <w:p w14:paraId="15ADE58C">
      <w:pPr>
        <w:pStyle w:val="15"/>
        <w:numPr>
          <w:ilvl w:val="0"/>
          <w:numId w:val="16"/>
        </w:numPr>
        <w:shd w:val="clear" w:color="auto" w:fill="FFFFFF"/>
        <w:spacing w:before="0" w:beforeAutospacing="0" w:after="0" w:afterAutospacing="0"/>
        <w:ind w:left="426" w:hanging="426"/>
      </w:pPr>
      <w:r>
        <w:rPr>
          <w:rStyle w:val="29"/>
        </w:rPr>
        <w:t>экскурсии и прогулки;</w:t>
      </w:r>
    </w:p>
    <w:p w14:paraId="4B4BD85E">
      <w:pPr>
        <w:pStyle w:val="15"/>
        <w:numPr>
          <w:ilvl w:val="0"/>
          <w:numId w:val="16"/>
        </w:numPr>
        <w:shd w:val="clear" w:color="auto" w:fill="FFFFFF"/>
        <w:spacing w:before="0" w:beforeAutospacing="0" w:after="0" w:afterAutospacing="0"/>
        <w:ind w:left="426" w:hanging="426"/>
      </w:pPr>
      <w:r>
        <w:rPr>
          <w:rStyle w:val="29"/>
        </w:rPr>
        <w:t>творческие мастерские;</w:t>
      </w:r>
    </w:p>
    <w:p w14:paraId="37B863F1">
      <w:pPr>
        <w:pStyle w:val="15"/>
        <w:numPr>
          <w:ilvl w:val="0"/>
          <w:numId w:val="16"/>
        </w:numPr>
        <w:shd w:val="clear" w:color="auto" w:fill="FFFFFF"/>
        <w:spacing w:before="0" w:beforeAutospacing="0" w:after="0" w:afterAutospacing="0"/>
        <w:ind w:left="426" w:hanging="426"/>
      </w:pPr>
      <w:r>
        <w:rPr>
          <w:rStyle w:val="29"/>
        </w:rPr>
        <w:t>праздники и развлечения;</w:t>
      </w:r>
    </w:p>
    <w:p w14:paraId="37DEED91">
      <w:pPr>
        <w:pStyle w:val="15"/>
        <w:numPr>
          <w:ilvl w:val="0"/>
          <w:numId w:val="16"/>
        </w:numPr>
        <w:shd w:val="clear" w:color="auto" w:fill="FFFFFF"/>
        <w:spacing w:before="0" w:beforeAutospacing="0" w:after="0" w:afterAutospacing="0"/>
        <w:ind w:left="426" w:hanging="426"/>
        <w:rPr>
          <w:rStyle w:val="29"/>
        </w:rPr>
      </w:pPr>
      <w:r>
        <w:rPr>
          <w:rStyle w:val="29"/>
        </w:rPr>
        <w:t>проектная деятельность.</w:t>
      </w:r>
    </w:p>
    <w:p w14:paraId="1F5E0800">
      <w:pPr>
        <w:pStyle w:val="15"/>
        <w:shd w:val="clear" w:color="auto" w:fill="FFFFFF"/>
        <w:spacing w:before="0" w:beforeAutospacing="0" w:after="0" w:afterAutospacing="0"/>
        <w:rPr>
          <w:rStyle w:val="29"/>
        </w:rPr>
      </w:pPr>
    </w:p>
    <w:p w14:paraId="59ADBF17">
      <w:pPr>
        <w:pStyle w:val="15"/>
        <w:shd w:val="clear" w:color="auto" w:fill="FFFFFF"/>
        <w:spacing w:before="0" w:beforeAutospacing="0" w:after="0" w:afterAutospacing="0"/>
        <w:rPr>
          <w:rStyle w:val="29"/>
        </w:rPr>
      </w:pPr>
    </w:p>
    <w:p w14:paraId="0CC9D66D">
      <w:pPr>
        <w:pStyle w:val="15"/>
        <w:shd w:val="clear" w:color="auto" w:fill="FFFFFF"/>
        <w:spacing w:before="0" w:beforeAutospacing="0" w:after="0" w:afterAutospacing="0"/>
      </w:pPr>
    </w:p>
    <w:p w14:paraId="7E4CA56B">
      <w:pPr>
        <w:pStyle w:val="15"/>
        <w:shd w:val="clear" w:color="auto" w:fill="FFFFFF"/>
        <w:spacing w:before="0" w:beforeAutospacing="0" w:after="0" w:afterAutospacing="0"/>
        <w:ind w:left="426" w:hanging="426"/>
      </w:pPr>
    </w:p>
    <w:p w14:paraId="5D730097">
      <w:pPr>
        <w:pStyle w:val="15"/>
        <w:shd w:val="clear" w:color="auto" w:fill="FFFFFF"/>
        <w:spacing w:before="0" w:beforeAutospacing="0" w:after="0" w:afterAutospacing="0"/>
        <w:ind w:left="426" w:hanging="426"/>
        <w:jc w:val="center"/>
        <w:rPr>
          <w:rStyle w:val="29"/>
          <w:b/>
          <w:bCs/>
        </w:rPr>
      </w:pPr>
      <w:r>
        <w:rPr>
          <w:b/>
          <w:bCs/>
        </w:rPr>
        <w:t>Календарный план воспитательной работы на 2026–2027 учебный год</w:t>
      </w:r>
      <w:r>
        <w:rPr>
          <w:rStyle w:val="29"/>
          <w:b/>
          <w:bCs/>
        </w:rPr>
        <w:t>:</w:t>
      </w:r>
    </w:p>
    <w:p w14:paraId="1FEA917A">
      <w:pPr>
        <w:pStyle w:val="15"/>
        <w:shd w:val="clear" w:color="auto" w:fill="FFFFFF"/>
        <w:spacing w:before="0" w:beforeAutospacing="0" w:after="0" w:afterAutospacing="0"/>
        <w:ind w:left="426" w:hanging="426"/>
        <w:rPr>
          <w:rStyle w:val="29"/>
          <w:b/>
          <w:bCs/>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11"/>
        <w:gridCol w:w="3049"/>
        <w:gridCol w:w="2683"/>
        <w:gridCol w:w="3460"/>
      </w:tblGrid>
      <w:tr w14:paraId="2BF5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Mar>
              <w:top w:w="150" w:type="dxa"/>
              <w:left w:w="0" w:type="dxa"/>
              <w:bottom w:w="150" w:type="dxa"/>
              <w:right w:w="240" w:type="dxa"/>
            </w:tcMar>
            <w:vAlign w:val="center"/>
          </w:tcPr>
          <w:p w14:paraId="04DBA906">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Месяц</w:t>
            </w:r>
          </w:p>
        </w:tc>
        <w:tc>
          <w:tcPr>
            <w:tcW w:w="0" w:type="auto"/>
            <w:tcMar>
              <w:top w:w="150" w:type="dxa"/>
              <w:left w:w="240" w:type="dxa"/>
              <w:bottom w:w="150" w:type="dxa"/>
              <w:right w:w="240" w:type="dxa"/>
            </w:tcMar>
            <w:vAlign w:val="center"/>
          </w:tcPr>
          <w:p w14:paraId="79F00B64">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Мероприятие / Событие</w:t>
            </w:r>
          </w:p>
        </w:tc>
        <w:tc>
          <w:tcPr>
            <w:tcW w:w="0" w:type="auto"/>
            <w:tcMar>
              <w:top w:w="150" w:type="dxa"/>
              <w:left w:w="240" w:type="dxa"/>
              <w:bottom w:w="150" w:type="dxa"/>
              <w:right w:w="240" w:type="dxa"/>
            </w:tcMar>
            <w:vAlign w:val="center"/>
          </w:tcPr>
          <w:p w14:paraId="08F1EEB9">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Форма проведения </w:t>
            </w:r>
          </w:p>
        </w:tc>
        <w:tc>
          <w:tcPr>
            <w:tcW w:w="0" w:type="auto"/>
            <w:tcMar>
              <w:top w:w="150" w:type="dxa"/>
              <w:left w:w="240" w:type="dxa"/>
              <w:bottom w:w="150" w:type="dxa"/>
              <w:right w:w="240" w:type="dxa"/>
            </w:tcMar>
            <w:vAlign w:val="center"/>
          </w:tcPr>
          <w:p w14:paraId="445FD831">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Ценностный ориентир</w:t>
            </w:r>
          </w:p>
        </w:tc>
      </w:tr>
      <w:tr w14:paraId="2AF0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C87D296">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Октябрь</w:t>
            </w:r>
          </w:p>
        </w:tc>
        <w:tc>
          <w:tcPr>
            <w:tcW w:w="0" w:type="auto"/>
            <w:tcMar>
              <w:top w:w="150" w:type="dxa"/>
              <w:left w:w="240" w:type="dxa"/>
              <w:bottom w:w="150" w:type="dxa"/>
              <w:right w:w="240" w:type="dxa"/>
            </w:tcMar>
            <w:vAlign w:val="center"/>
          </w:tcPr>
          <w:p w14:paraId="51A684A1">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День отца в России. Кто живет рядом с нами.</w:t>
            </w:r>
          </w:p>
        </w:tc>
        <w:tc>
          <w:tcPr>
            <w:tcW w:w="0" w:type="auto"/>
            <w:tcMar>
              <w:top w:w="150" w:type="dxa"/>
              <w:left w:w="240" w:type="dxa"/>
              <w:bottom w:w="150" w:type="dxa"/>
              <w:right w:w="240" w:type="dxa"/>
            </w:tcMar>
            <w:vAlign w:val="center"/>
          </w:tcPr>
          <w:p w14:paraId="7C3B00E8">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Драматизация </w:t>
            </w:r>
          </w:p>
        </w:tc>
        <w:tc>
          <w:tcPr>
            <w:tcW w:w="0" w:type="auto"/>
            <w:tcMar>
              <w:top w:w="150" w:type="dxa"/>
              <w:left w:w="240" w:type="dxa"/>
              <w:bottom w:w="150" w:type="dxa"/>
              <w:right w:w="0" w:type="dxa"/>
            </w:tcMar>
            <w:vAlign w:val="center"/>
          </w:tcPr>
          <w:p w14:paraId="7E9EBE1C">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Различает плохие и хорошие поступки. Взаимопомощь.</w:t>
            </w:r>
          </w:p>
        </w:tc>
      </w:tr>
      <w:tr w14:paraId="26EE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5EB4F557">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Ноябрь </w:t>
            </w:r>
          </w:p>
        </w:tc>
        <w:tc>
          <w:tcPr>
            <w:tcW w:w="0" w:type="auto"/>
            <w:tcMar>
              <w:top w:w="150" w:type="dxa"/>
              <w:left w:w="240" w:type="dxa"/>
              <w:bottom w:w="150" w:type="dxa"/>
              <w:right w:w="240" w:type="dxa"/>
            </w:tcMar>
            <w:vAlign w:val="center"/>
          </w:tcPr>
          <w:p w14:paraId="5F350470">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День народного единства. День матери</w:t>
            </w:r>
          </w:p>
        </w:tc>
        <w:tc>
          <w:tcPr>
            <w:tcW w:w="0" w:type="auto"/>
            <w:tcMar>
              <w:top w:w="150" w:type="dxa"/>
              <w:left w:w="240" w:type="dxa"/>
              <w:bottom w:w="150" w:type="dxa"/>
              <w:right w:w="240" w:type="dxa"/>
            </w:tcMar>
            <w:vAlign w:val="center"/>
          </w:tcPr>
          <w:p w14:paraId="0FF823DE">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Игра –викторина</w:t>
            </w:r>
          </w:p>
        </w:tc>
        <w:tc>
          <w:tcPr>
            <w:tcW w:w="0" w:type="auto"/>
            <w:tcMar>
              <w:top w:w="150" w:type="dxa"/>
              <w:left w:w="240" w:type="dxa"/>
              <w:bottom w:w="150" w:type="dxa"/>
              <w:right w:w="0" w:type="dxa"/>
            </w:tcMar>
            <w:vAlign w:val="center"/>
          </w:tcPr>
          <w:p w14:paraId="3D84B3B2">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Чувство патриотизма, самостоятельность.</w:t>
            </w:r>
          </w:p>
        </w:tc>
      </w:tr>
      <w:tr w14:paraId="4BA3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7F3E855">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Декабрь</w:t>
            </w:r>
          </w:p>
        </w:tc>
        <w:tc>
          <w:tcPr>
            <w:tcW w:w="0" w:type="auto"/>
            <w:tcMar>
              <w:top w:w="150" w:type="dxa"/>
              <w:left w:w="240" w:type="dxa"/>
              <w:bottom w:w="150" w:type="dxa"/>
              <w:right w:w="240" w:type="dxa"/>
            </w:tcMar>
            <w:vAlign w:val="center"/>
          </w:tcPr>
          <w:p w14:paraId="5324C398">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День Героев Отечества. День конституции. Новый год</w:t>
            </w:r>
          </w:p>
        </w:tc>
        <w:tc>
          <w:tcPr>
            <w:tcW w:w="0" w:type="auto"/>
            <w:tcMar>
              <w:top w:w="150" w:type="dxa"/>
              <w:left w:w="240" w:type="dxa"/>
              <w:bottom w:w="150" w:type="dxa"/>
              <w:right w:w="240" w:type="dxa"/>
            </w:tcMar>
            <w:vAlign w:val="center"/>
          </w:tcPr>
          <w:p w14:paraId="44707955">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Конкурс, игра</w:t>
            </w:r>
          </w:p>
        </w:tc>
        <w:tc>
          <w:tcPr>
            <w:tcW w:w="0" w:type="auto"/>
            <w:tcMar>
              <w:top w:w="150" w:type="dxa"/>
              <w:left w:w="240" w:type="dxa"/>
              <w:bottom w:w="150" w:type="dxa"/>
              <w:right w:w="0" w:type="dxa"/>
            </w:tcMar>
            <w:vAlign w:val="center"/>
          </w:tcPr>
          <w:p w14:paraId="29EB86ED">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Гордость за свою страну, дружелюбие, умеет выражать эмоции</w:t>
            </w:r>
          </w:p>
        </w:tc>
      </w:tr>
      <w:tr w14:paraId="16C1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6A999F56">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Январь</w:t>
            </w:r>
          </w:p>
        </w:tc>
        <w:tc>
          <w:tcPr>
            <w:tcW w:w="0" w:type="auto"/>
            <w:tcMar>
              <w:top w:w="150" w:type="dxa"/>
              <w:left w:w="240" w:type="dxa"/>
              <w:bottom w:w="150" w:type="dxa"/>
              <w:right w:w="240" w:type="dxa"/>
            </w:tcMar>
            <w:vAlign w:val="center"/>
          </w:tcPr>
          <w:p w14:paraId="2282A938">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Рождество. Зимние забавы.</w:t>
            </w:r>
          </w:p>
        </w:tc>
        <w:tc>
          <w:tcPr>
            <w:tcW w:w="0" w:type="auto"/>
            <w:tcMar>
              <w:top w:w="150" w:type="dxa"/>
              <w:left w:w="240" w:type="dxa"/>
              <w:bottom w:w="150" w:type="dxa"/>
              <w:right w:w="240" w:type="dxa"/>
            </w:tcMar>
            <w:vAlign w:val="center"/>
          </w:tcPr>
          <w:p w14:paraId="09A2904E">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Рассматривание, игра</w:t>
            </w:r>
          </w:p>
        </w:tc>
        <w:tc>
          <w:tcPr>
            <w:tcW w:w="0" w:type="auto"/>
            <w:tcMar>
              <w:top w:w="150" w:type="dxa"/>
              <w:left w:w="240" w:type="dxa"/>
              <w:bottom w:w="150" w:type="dxa"/>
              <w:right w:w="0" w:type="dxa"/>
            </w:tcMar>
            <w:vAlign w:val="center"/>
          </w:tcPr>
          <w:p w14:paraId="3C86B456">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Стремление быть активным, любознательным.</w:t>
            </w:r>
          </w:p>
        </w:tc>
      </w:tr>
      <w:tr w14:paraId="0FB4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0A75306D">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Февраль</w:t>
            </w:r>
          </w:p>
        </w:tc>
        <w:tc>
          <w:tcPr>
            <w:tcW w:w="0" w:type="auto"/>
            <w:tcMar>
              <w:top w:w="150" w:type="dxa"/>
              <w:left w:w="240" w:type="dxa"/>
              <w:bottom w:w="150" w:type="dxa"/>
              <w:right w:w="240" w:type="dxa"/>
            </w:tcMar>
            <w:vAlign w:val="center"/>
          </w:tcPr>
          <w:p w14:paraId="4CCF7015">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День защитника отечества</w:t>
            </w:r>
          </w:p>
        </w:tc>
        <w:tc>
          <w:tcPr>
            <w:tcW w:w="0" w:type="auto"/>
            <w:tcMar>
              <w:top w:w="150" w:type="dxa"/>
              <w:left w:w="240" w:type="dxa"/>
              <w:bottom w:w="150" w:type="dxa"/>
              <w:right w:w="240" w:type="dxa"/>
            </w:tcMar>
            <w:vAlign w:val="center"/>
          </w:tcPr>
          <w:p w14:paraId="4D0BAF18">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Игра «угадай героя»</w:t>
            </w:r>
          </w:p>
        </w:tc>
        <w:tc>
          <w:tcPr>
            <w:tcW w:w="0" w:type="auto"/>
            <w:tcMar>
              <w:top w:w="150" w:type="dxa"/>
              <w:left w:w="240" w:type="dxa"/>
              <w:bottom w:w="150" w:type="dxa"/>
              <w:right w:w="0" w:type="dxa"/>
            </w:tcMar>
            <w:vAlign w:val="center"/>
          </w:tcPr>
          <w:p w14:paraId="544900E9">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Чувство патриотизма, самостоятельность.</w:t>
            </w:r>
          </w:p>
        </w:tc>
      </w:tr>
      <w:tr w14:paraId="43BD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7E7D7EF">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Март</w:t>
            </w:r>
          </w:p>
        </w:tc>
        <w:tc>
          <w:tcPr>
            <w:tcW w:w="0" w:type="auto"/>
            <w:tcMar>
              <w:top w:w="150" w:type="dxa"/>
              <w:left w:w="240" w:type="dxa"/>
              <w:bottom w:w="150" w:type="dxa"/>
              <w:right w:w="240" w:type="dxa"/>
            </w:tcMar>
            <w:vAlign w:val="center"/>
          </w:tcPr>
          <w:p w14:paraId="0453A2D3">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Международный женский день. Неделя детской книги.</w:t>
            </w:r>
          </w:p>
        </w:tc>
        <w:tc>
          <w:tcPr>
            <w:tcW w:w="0" w:type="auto"/>
            <w:tcMar>
              <w:top w:w="150" w:type="dxa"/>
              <w:left w:w="240" w:type="dxa"/>
              <w:bottom w:w="150" w:type="dxa"/>
              <w:right w:w="240" w:type="dxa"/>
            </w:tcMar>
            <w:vAlign w:val="center"/>
          </w:tcPr>
          <w:p w14:paraId="179A3892">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Беседа, игровое выступление</w:t>
            </w:r>
          </w:p>
        </w:tc>
        <w:tc>
          <w:tcPr>
            <w:tcW w:w="0" w:type="auto"/>
            <w:tcMar>
              <w:top w:w="150" w:type="dxa"/>
              <w:left w:w="240" w:type="dxa"/>
              <w:bottom w:w="150" w:type="dxa"/>
              <w:right w:w="0" w:type="dxa"/>
            </w:tcMar>
            <w:vAlign w:val="center"/>
          </w:tcPr>
          <w:p w14:paraId="1278EA32">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Инициативность, радость творчества, умение выражать свои мысли.</w:t>
            </w:r>
          </w:p>
        </w:tc>
      </w:tr>
      <w:tr w14:paraId="62DE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4D58E1E7">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Апрель</w:t>
            </w:r>
          </w:p>
        </w:tc>
        <w:tc>
          <w:tcPr>
            <w:tcW w:w="0" w:type="auto"/>
            <w:tcMar>
              <w:top w:w="150" w:type="dxa"/>
              <w:left w:w="240" w:type="dxa"/>
              <w:bottom w:w="150" w:type="dxa"/>
              <w:right w:w="240" w:type="dxa"/>
            </w:tcMar>
            <w:vAlign w:val="center"/>
          </w:tcPr>
          <w:p w14:paraId="65DF43E4">
            <w:pPr>
              <w:spacing w:after="0" w:line="240" w:lineRule="auto"/>
              <w:ind w:left="426" w:hanging="426"/>
              <w:rPr>
                <w:rFonts w:ascii="Times New Roman" w:hAnsi="Times New Roman" w:cs="Times New Roman"/>
                <w:bCs/>
                <w:sz w:val="24"/>
                <w:szCs w:val="24"/>
                <w:lang w:eastAsia="ru-RU"/>
              </w:rPr>
            </w:pPr>
            <w:r>
              <w:rPr>
                <w:rFonts w:ascii="Times New Roman" w:hAnsi="Times New Roman" w:cs="Times New Roman"/>
                <w:bCs/>
                <w:sz w:val="24"/>
                <w:szCs w:val="24"/>
                <w:lang w:eastAsia="ru-RU"/>
              </w:rPr>
              <w:t>День космонавтики. День здоровья.</w:t>
            </w:r>
          </w:p>
        </w:tc>
        <w:tc>
          <w:tcPr>
            <w:tcW w:w="0" w:type="auto"/>
            <w:tcMar>
              <w:top w:w="150" w:type="dxa"/>
              <w:left w:w="240" w:type="dxa"/>
              <w:bottom w:w="150" w:type="dxa"/>
              <w:right w:w="240" w:type="dxa"/>
            </w:tcMar>
            <w:vAlign w:val="center"/>
          </w:tcPr>
          <w:p w14:paraId="413C6E06">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Практическая работа. Разучивание стихов.</w:t>
            </w:r>
          </w:p>
        </w:tc>
        <w:tc>
          <w:tcPr>
            <w:tcW w:w="0" w:type="auto"/>
            <w:tcMar>
              <w:top w:w="150" w:type="dxa"/>
              <w:left w:w="240" w:type="dxa"/>
              <w:bottom w:w="150" w:type="dxa"/>
              <w:right w:w="0" w:type="dxa"/>
            </w:tcMar>
            <w:vAlign w:val="center"/>
          </w:tcPr>
          <w:p w14:paraId="4655C11C">
            <w:pPr>
              <w:spacing w:after="0" w:line="240" w:lineRule="auto"/>
              <w:ind w:left="426" w:hanging="426"/>
              <w:rPr>
                <w:rFonts w:ascii="Times New Roman" w:hAnsi="Times New Roman" w:cs="Times New Roman"/>
                <w:sz w:val="24"/>
                <w:szCs w:val="24"/>
                <w:lang w:eastAsia="ru-RU"/>
              </w:rPr>
            </w:pPr>
            <w:r>
              <w:rPr>
                <w:rFonts w:ascii="Times New Roman" w:hAnsi="Times New Roman" w:cs="Times New Roman"/>
                <w:sz w:val="24"/>
                <w:szCs w:val="24"/>
                <w:lang w:eastAsia="ru-RU"/>
              </w:rPr>
              <w:t>Стремление быть активным, любознательным.</w:t>
            </w:r>
          </w:p>
        </w:tc>
      </w:tr>
    </w:tbl>
    <w:p w14:paraId="7DF25F9D">
      <w:pPr>
        <w:spacing w:after="0" w:line="240" w:lineRule="auto"/>
        <w:ind w:left="426" w:hanging="426"/>
        <w:jc w:val="center"/>
        <w:rPr>
          <w:rFonts w:ascii="Times New Roman" w:hAnsi="Times New Roman" w:cs="Times New Roman"/>
          <w:b/>
          <w:bCs/>
          <w:sz w:val="24"/>
          <w:szCs w:val="24"/>
        </w:rPr>
      </w:pPr>
    </w:p>
    <w:p w14:paraId="564B0FB5">
      <w:pPr>
        <w:spacing w:after="0" w:line="240" w:lineRule="auto"/>
        <w:ind w:left="426" w:hanging="426"/>
        <w:jc w:val="center"/>
        <w:rPr>
          <w:rFonts w:ascii="Times New Roman" w:hAnsi="Times New Roman" w:cs="Times New Roman"/>
          <w:b/>
          <w:bCs/>
          <w:sz w:val="24"/>
          <w:szCs w:val="24"/>
        </w:rPr>
      </w:pPr>
      <w:r>
        <w:rPr>
          <w:rFonts w:ascii="Times New Roman" w:hAnsi="Times New Roman" w:cs="Times New Roman"/>
          <w:b/>
          <w:bCs/>
          <w:sz w:val="24"/>
          <w:szCs w:val="24"/>
        </w:rPr>
        <w:t>Условия реализации программы</w:t>
      </w:r>
    </w:p>
    <w:p w14:paraId="18A66E65">
      <w:pPr>
        <w:pStyle w:val="15"/>
        <w:shd w:val="clear" w:color="auto" w:fill="FFFFFF"/>
        <w:spacing w:before="0" w:beforeAutospacing="0" w:after="0" w:afterAutospacing="0"/>
        <w:ind w:left="426" w:hanging="426"/>
        <w:rPr>
          <w:rStyle w:val="29"/>
          <w:b/>
          <w:bCs/>
        </w:rPr>
      </w:pPr>
    </w:p>
    <w:p w14:paraId="43E5D1C9">
      <w:pPr>
        <w:shd w:val="clear" w:color="auto" w:fill="FFFFFF"/>
        <w:spacing w:after="0" w:line="240" w:lineRule="auto"/>
        <w:ind w:left="426" w:hanging="426"/>
        <w:outlineLvl w:val="3"/>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Материально-техническое обеспечение</w:t>
      </w:r>
    </w:p>
    <w:tbl>
      <w:tblPr>
        <w:tblStyle w:val="6"/>
        <w:tblW w:w="956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843"/>
        <w:gridCol w:w="7719"/>
      </w:tblGrid>
      <w:tr w14:paraId="73F8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1843" w:type="dxa"/>
            <w:tcMar>
              <w:top w:w="150" w:type="dxa"/>
              <w:left w:w="0" w:type="dxa"/>
              <w:bottom w:w="150" w:type="dxa"/>
              <w:right w:w="240" w:type="dxa"/>
            </w:tcMar>
            <w:vAlign w:val="center"/>
          </w:tcPr>
          <w:p w14:paraId="62ADF597">
            <w:pPr>
              <w:spacing w:after="0" w:line="240" w:lineRule="auto"/>
              <w:ind w:left="-4" w:right="-128" w:firstLine="4"/>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Категория</w:t>
            </w:r>
          </w:p>
        </w:tc>
        <w:tc>
          <w:tcPr>
            <w:tcW w:w="7719" w:type="dxa"/>
            <w:tcMar>
              <w:top w:w="150" w:type="dxa"/>
              <w:left w:w="240" w:type="dxa"/>
              <w:bottom w:w="150" w:type="dxa"/>
              <w:right w:w="240" w:type="dxa"/>
            </w:tcMar>
            <w:vAlign w:val="center"/>
          </w:tcPr>
          <w:p w14:paraId="46B39F6F">
            <w:pP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Перечень</w:t>
            </w:r>
          </w:p>
        </w:tc>
      </w:tr>
      <w:tr w14:paraId="6897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843" w:type="dxa"/>
            <w:tcMar>
              <w:top w:w="150" w:type="dxa"/>
              <w:left w:w="0" w:type="dxa"/>
              <w:bottom w:w="150" w:type="dxa"/>
              <w:right w:w="240" w:type="dxa"/>
            </w:tcMar>
            <w:vAlign w:val="center"/>
          </w:tcPr>
          <w:p w14:paraId="1814637B">
            <w:pPr>
              <w:spacing w:after="0" w:line="240" w:lineRule="auto"/>
              <w:ind w:left="-4" w:right="-128" w:firstLine="4"/>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Книжный фонд</w:t>
            </w:r>
          </w:p>
        </w:tc>
        <w:tc>
          <w:tcPr>
            <w:tcW w:w="7719" w:type="dxa"/>
            <w:tcMar>
              <w:top w:w="150" w:type="dxa"/>
              <w:left w:w="240" w:type="dxa"/>
              <w:bottom w:w="150" w:type="dxa"/>
              <w:right w:w="0" w:type="dxa"/>
            </w:tcMar>
            <w:vAlign w:val="center"/>
          </w:tcPr>
          <w:p w14:paraId="613926F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Детские книги по программе (сказки народные и авторские, рассказы о животных, стихи). Книги с иллюстрациями Е. Чарушина, В. Сутеева, Ю. Васнецова, Е. Рачева</w:t>
            </w:r>
          </w:p>
        </w:tc>
      </w:tr>
      <w:tr w14:paraId="4E4C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843" w:type="dxa"/>
            <w:tcMar>
              <w:top w:w="150" w:type="dxa"/>
              <w:left w:w="0" w:type="dxa"/>
              <w:bottom w:w="150" w:type="dxa"/>
              <w:right w:w="240" w:type="dxa"/>
            </w:tcMar>
            <w:vAlign w:val="center"/>
          </w:tcPr>
          <w:p w14:paraId="286FAEF3">
            <w:pPr>
              <w:spacing w:after="0" w:line="240" w:lineRule="auto"/>
              <w:ind w:left="-4" w:right="-128" w:firstLine="4"/>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Материалы для творчества</w:t>
            </w:r>
          </w:p>
        </w:tc>
        <w:tc>
          <w:tcPr>
            <w:tcW w:w="7719" w:type="dxa"/>
            <w:tcMar>
              <w:top w:w="150" w:type="dxa"/>
              <w:left w:w="240" w:type="dxa"/>
              <w:bottom w:w="150" w:type="dxa"/>
              <w:right w:w="0" w:type="dxa"/>
            </w:tcMar>
            <w:vAlign w:val="center"/>
          </w:tcPr>
          <w:p w14:paraId="5F9766B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Бумага (белая, цветная), карандаши, краски, фломастеры, восковые мелки, ножницы, клей, кисти</w:t>
            </w:r>
          </w:p>
        </w:tc>
      </w:tr>
      <w:tr w14:paraId="0B27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843" w:type="dxa"/>
            <w:tcMar>
              <w:top w:w="150" w:type="dxa"/>
              <w:left w:w="0" w:type="dxa"/>
              <w:bottom w:w="150" w:type="dxa"/>
              <w:right w:w="240" w:type="dxa"/>
            </w:tcMar>
            <w:vAlign w:val="center"/>
          </w:tcPr>
          <w:p w14:paraId="5A1072BF">
            <w:pPr>
              <w:spacing w:after="0" w:line="240" w:lineRule="auto"/>
              <w:ind w:left="-4" w:right="-128" w:firstLine="4"/>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Театральное оборудование</w:t>
            </w:r>
          </w:p>
        </w:tc>
        <w:tc>
          <w:tcPr>
            <w:tcW w:w="7719" w:type="dxa"/>
            <w:tcMar>
              <w:top w:w="150" w:type="dxa"/>
              <w:left w:w="240" w:type="dxa"/>
              <w:bottom w:w="150" w:type="dxa"/>
              <w:right w:w="0" w:type="dxa"/>
            </w:tcMar>
            <w:vAlign w:val="center"/>
          </w:tcPr>
          <w:p w14:paraId="440EE9A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Пальчиковый театр, настольный театр, кукольный театр (по сказкам программы). Ширма, маски, элементы костюмов</w:t>
            </w:r>
          </w:p>
        </w:tc>
      </w:tr>
      <w:tr w14:paraId="5C30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843" w:type="dxa"/>
            <w:tcMar>
              <w:top w:w="150" w:type="dxa"/>
              <w:left w:w="0" w:type="dxa"/>
              <w:bottom w:w="150" w:type="dxa"/>
              <w:right w:w="240" w:type="dxa"/>
            </w:tcMar>
            <w:vAlign w:val="center"/>
          </w:tcPr>
          <w:p w14:paraId="79345A02">
            <w:pPr>
              <w:spacing w:after="0" w:line="240" w:lineRule="auto"/>
              <w:ind w:left="-4" w:right="-128" w:firstLine="4"/>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Технические средства</w:t>
            </w:r>
          </w:p>
        </w:tc>
        <w:tc>
          <w:tcPr>
            <w:tcW w:w="7719" w:type="dxa"/>
            <w:tcMar>
              <w:top w:w="150" w:type="dxa"/>
              <w:left w:w="240" w:type="dxa"/>
              <w:bottom w:w="150" w:type="dxa"/>
              <w:right w:w="0" w:type="dxa"/>
            </w:tcMar>
            <w:vAlign w:val="center"/>
          </w:tcPr>
          <w:p w14:paraId="686DED2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Ноутбук / планшет для просмотра презентаций, колонка для музыкального сопровождения</w:t>
            </w:r>
          </w:p>
        </w:tc>
      </w:tr>
      <w:tr w14:paraId="2C24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843" w:type="dxa"/>
            <w:tcMar>
              <w:top w:w="150" w:type="dxa"/>
              <w:left w:w="0" w:type="dxa"/>
              <w:bottom w:w="150" w:type="dxa"/>
              <w:right w:w="240" w:type="dxa"/>
            </w:tcMar>
            <w:vAlign w:val="center"/>
          </w:tcPr>
          <w:p w14:paraId="4BCF2365">
            <w:pPr>
              <w:spacing w:after="0" w:line="240" w:lineRule="auto"/>
              <w:ind w:left="-4" w:right="-128" w:firstLine="4"/>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Демонстрационные материалы</w:t>
            </w:r>
          </w:p>
        </w:tc>
        <w:tc>
          <w:tcPr>
            <w:tcW w:w="7719" w:type="dxa"/>
            <w:tcMar>
              <w:top w:w="150" w:type="dxa"/>
              <w:left w:w="240" w:type="dxa"/>
              <w:bottom w:w="150" w:type="dxa"/>
              <w:right w:w="0" w:type="dxa"/>
            </w:tcMar>
            <w:vAlign w:val="center"/>
          </w:tcPr>
          <w:p w14:paraId="648DB9F9">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Презентации по темам («Как появилась книга», «Художники-иллюстраторы»). Портреты писателей (К. Чуковский, С. Маршак, А. Барто, Е. Чарушин, В. Бианки)</w:t>
            </w:r>
          </w:p>
        </w:tc>
      </w:tr>
    </w:tbl>
    <w:p w14:paraId="0CC17D41">
      <w:pPr>
        <w:shd w:val="clear" w:color="auto" w:fill="FFFFFF"/>
        <w:spacing w:after="0" w:line="240" w:lineRule="auto"/>
        <w:ind w:left="426" w:hanging="426"/>
        <w:outlineLvl w:val="2"/>
        <w:rPr>
          <w:rFonts w:ascii="Times New Roman" w:hAnsi="Times New Roman" w:eastAsia="Times New Roman" w:cs="Times New Roman"/>
          <w:b/>
          <w:bCs/>
          <w:sz w:val="24"/>
          <w:szCs w:val="24"/>
          <w:lang w:eastAsia="ru-RU"/>
        </w:rPr>
      </w:pPr>
    </w:p>
    <w:p w14:paraId="75EEEEB1">
      <w:pPr>
        <w:shd w:val="clear" w:color="auto" w:fill="FFFFFF"/>
        <w:spacing w:after="0" w:line="240" w:lineRule="auto"/>
        <w:ind w:left="426" w:hanging="426"/>
        <w:outlineLvl w:val="2"/>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 xml:space="preserve"> Диагностические методики:</w:t>
      </w:r>
    </w:p>
    <w:p w14:paraId="6A47F276">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Методика «Читательские предпочтения» (адаптированная методика Л.М. Гурович) – для выявления читательского интереса .</w:t>
      </w:r>
    </w:p>
    <w:p w14:paraId="652D83F0">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Анкета для родителей «Книга в нашей семье» – для изучения условий семейного чтения .</w:t>
      </w:r>
    </w:p>
    <w:p w14:paraId="1E2B7DAF">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Методика «Пересказ» – для оценки понимания содержания и связной речи .</w:t>
      </w:r>
    </w:p>
    <w:p w14:paraId="058160D8">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Методика «Характеристика героя» (авторская) – для оценки умения анализировать поступки и качества персонажей.</w:t>
      </w:r>
    </w:p>
    <w:p w14:paraId="4F6CEFC5">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Игровая диагностика «Литературная викторина» – для оценки знания произведений, героев, авторов, жанров.</w:t>
      </w:r>
    </w:p>
    <w:p w14:paraId="21374657">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Методика «Узнай иллюстратора» – для оценки восприятия книжной графики.</w:t>
      </w:r>
    </w:p>
    <w:p w14:paraId="60922F0D">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Методика оценки выразительности чтения – для оценки навыков декламации .</w:t>
      </w:r>
    </w:p>
    <w:p w14:paraId="6323EF72">
      <w:pPr>
        <w:numPr>
          <w:ilvl w:val="0"/>
          <w:numId w:val="17"/>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Методика анализа иллюстрации – для оценки продуктивной деятельности.</w:t>
      </w:r>
    </w:p>
    <w:p w14:paraId="74A5CD90">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Формы фиксации:</w:t>
      </w:r>
      <w:r>
        <w:rPr>
          <w:rFonts w:ascii="Times New Roman" w:hAnsi="Times New Roman" w:eastAsia="Times New Roman" w:cs="Times New Roman"/>
          <w:sz w:val="24"/>
          <w:szCs w:val="24"/>
          <w:lang w:eastAsia="ru-RU"/>
        </w:rPr>
        <w:t> диагностическая карта, протокол наблюдения, анкеты родителей, портфолио творческих работ.</w:t>
      </w:r>
    </w:p>
    <w:p w14:paraId="17CC15C2">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Все методики адаптированы для детей 6–7 лет, проводятся в игровой форме, без стрессовых ситуаций. Результаты фиксируются в уровнях: стартовый, базовый, продвинутый.</w:t>
      </w:r>
    </w:p>
    <w:p w14:paraId="0B6B847A">
      <w:pPr>
        <w:shd w:val="clear" w:color="auto" w:fill="FFFFFF"/>
        <w:spacing w:after="0" w:line="240" w:lineRule="auto"/>
        <w:ind w:left="426" w:hanging="426"/>
        <w:rPr>
          <w:rFonts w:ascii="Times New Roman" w:hAnsi="Times New Roman" w:eastAsia="Times New Roman" w:cs="Times New Roman"/>
          <w:b/>
          <w:bCs/>
          <w:sz w:val="24"/>
          <w:szCs w:val="24"/>
          <w:lang w:eastAsia="ru-RU"/>
        </w:rPr>
      </w:pPr>
    </w:p>
    <w:p w14:paraId="36C5FD5C">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Информационное обеспечение</w:t>
      </w:r>
      <w:r>
        <w:rPr>
          <w:rFonts w:ascii="Times New Roman" w:hAnsi="Times New Roman" w:eastAsia="Times New Roman" w:cs="Times New Roman"/>
          <w:sz w:val="24"/>
          <w:szCs w:val="24"/>
          <w:lang w:eastAsia="ru-RU"/>
        </w:rPr>
        <w:t> программы:</w:t>
      </w:r>
    </w:p>
    <w:p w14:paraId="64957F5F">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Аудиоресурсы:</w:t>
      </w:r>
      <w:r>
        <w:rPr>
          <w:rFonts w:ascii="Times New Roman" w:hAnsi="Times New Roman" w:eastAsia="Times New Roman" w:cs="Times New Roman"/>
          <w:sz w:val="24"/>
          <w:szCs w:val="24"/>
          <w:lang w:eastAsia="ru-RU"/>
        </w:rPr>
        <w:t> подкаст «Книги даром для детей» (аудиосказки и истории для детей 3–8 лет), аудиокниги «Сказки в стихах для детей и не только…», «Сказочные истории», «Добрые истории для маленьких сердец» (ЛитРес), аудиозаписи русских народных сказок, сказок К. Чуковского, стихов А. Барто, С. Маршака, С. Михалкова. Используются для восприятия текста на слух, развития слухового внимания и выразительности речи.</w:t>
      </w:r>
    </w:p>
    <w:p w14:paraId="56444E41">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Видеоресурсы:</w:t>
      </w:r>
      <w:r>
        <w:rPr>
          <w:rFonts w:ascii="Times New Roman" w:hAnsi="Times New Roman" w:eastAsia="Times New Roman" w:cs="Times New Roman"/>
          <w:sz w:val="24"/>
          <w:szCs w:val="24"/>
          <w:lang w:eastAsia="ru-RU"/>
        </w:rPr>
        <w:t> мультфильмы по мотивам литературных произведений (рекомендованные Министерством просвещения РФ</w:t>
      </w:r>
      <w:r>
        <w:fldChar w:fldCharType="begin"/>
      </w:r>
      <w:r>
        <w:instrText xml:space="preserve"> HYPERLINK "https://schoolrzn53.ucoz.ru/news/sostavlen_spisok_multfilmov_i_kinofilmov_dlja_detej_doshkolnogo_vozrasta/2022-11-12-646" \t "_blank" </w:instrText>
      </w:r>
      <w:r>
        <w:fldChar w:fldCharType="separate"/>
      </w:r>
      <w:r>
        <w:rPr>
          <w:rFonts w:ascii="Times New Roman" w:hAnsi="Times New Roman" w:eastAsia="Times New Roman" w:cs="Times New Roman"/>
          <w:sz w:val="24"/>
          <w:szCs w:val="24"/>
          <w:lang w:eastAsia="ru-RU"/>
        </w:rPr>
        <w:t>-8</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и включённые в списки для дошкольного возраста</w:t>
      </w:r>
      <w:r>
        <w:fldChar w:fldCharType="begin"/>
      </w:r>
      <w:r>
        <w:instrText xml:space="preserve"> HYPERLINK "https://4dou.ru/publ/bezopasnost/mediabezopasnost/rekomenduem_roditeljam/35-1-0-190" \t "_blank" </w:instrText>
      </w:r>
      <w:r>
        <w:fldChar w:fldCharType="separate"/>
      </w:r>
      <w:r>
        <w:rPr>
          <w:rFonts w:ascii="Times New Roman" w:hAnsi="Times New Roman" w:eastAsia="Times New Roman" w:cs="Times New Roman"/>
          <w:sz w:val="24"/>
          <w:szCs w:val="24"/>
          <w:lang w:eastAsia="ru-RU"/>
        </w:rPr>
        <w:t>-2</w:t>
      </w:r>
      <w:r>
        <w:rPr>
          <w:rFonts w:ascii="Times New Roman" w:hAnsi="Times New Roman" w:eastAsia="Times New Roman" w:cs="Times New Roman"/>
          <w:sz w:val="24"/>
          <w:szCs w:val="24"/>
          <w:lang w:eastAsia="ru-RU"/>
        </w:rPr>
        <w:fldChar w:fldCharType="end"/>
      </w:r>
      <w:r>
        <w:fldChar w:fldCharType="begin"/>
      </w:r>
      <w:r>
        <w:instrText xml:space="preserve"> HYPERLINK "https://nsportal.ru/blog/detskii-sad/all/2025/12/14/konsultatsiya-dlya-roditeley-na-temu-spisok-multikov-dlya-raznyh" \t "_blank" </w:instrText>
      </w:r>
      <w:r>
        <w:fldChar w:fldCharType="separate"/>
      </w:r>
      <w:r>
        <w:rPr>
          <w:rFonts w:ascii="Times New Roman" w:hAnsi="Times New Roman" w:eastAsia="Times New Roman" w:cs="Times New Roman"/>
          <w:sz w:val="24"/>
          <w:szCs w:val="24"/>
          <w:lang w:eastAsia="ru-RU"/>
        </w:rPr>
        <w:t>-5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обучающие видео «Как печатают книги», «История книги для детей», «Правила обращения с книгой». Используются для наглядной демонстрации, сравнения текста и экранизации, организации обсуждений.</w:t>
      </w:r>
    </w:p>
    <w:p w14:paraId="157AFF4A">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Фоторесурсы:</w:t>
      </w:r>
      <w:r>
        <w:rPr>
          <w:rFonts w:ascii="Times New Roman" w:hAnsi="Times New Roman" w:eastAsia="Times New Roman" w:cs="Times New Roman"/>
          <w:sz w:val="24"/>
          <w:szCs w:val="24"/>
          <w:lang w:eastAsia="ru-RU"/>
        </w:rPr>
        <w:t> портреты писателей и художников-иллюстраторов, иллюстрации к произведениям, фотографии библиотек и типографий, изображения детей с книгами для оформления презентаций и стендов.</w:t>
      </w:r>
    </w:p>
    <w:p w14:paraId="2AA06E09">
      <w:pPr>
        <w:shd w:val="clear" w:color="auto" w:fill="FFFFFF"/>
        <w:spacing w:after="0" w:line="240" w:lineRule="auto"/>
        <w:ind w:left="426" w:hanging="426"/>
        <w:rPr>
          <w:rFonts w:ascii="Times New Roman" w:hAnsi="Times New Roman" w:eastAsia="Times New Roman" w:cs="Times New Roman"/>
          <w:b/>
          <w:bCs/>
          <w:sz w:val="24"/>
          <w:szCs w:val="24"/>
          <w:lang w:eastAsia="ru-RU"/>
        </w:rPr>
      </w:pPr>
    </w:p>
    <w:p w14:paraId="67AA12ED">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Кадровое обеспечение</w:t>
      </w:r>
      <w:r>
        <w:rPr>
          <w:rFonts w:ascii="Times New Roman" w:hAnsi="Times New Roman" w:eastAsia="Times New Roman" w:cs="Times New Roman"/>
          <w:sz w:val="24"/>
          <w:szCs w:val="24"/>
          <w:lang w:eastAsia="ru-RU"/>
        </w:rPr>
        <w:t> программы предполагает наличие педагога, с высшим или средним профессиональным образованием в области дошкольной педагогики.</w:t>
      </w:r>
    </w:p>
    <w:p w14:paraId="02A50F21">
      <w:pPr>
        <w:shd w:val="clear" w:color="auto" w:fill="FFFFFF"/>
        <w:spacing w:after="0" w:line="240" w:lineRule="auto"/>
        <w:ind w:left="426" w:hanging="426"/>
        <w:jc w:val="center"/>
        <w:rPr>
          <w:rFonts w:ascii="Times New Roman" w:hAnsi="Times New Roman" w:cs="Times New Roman"/>
          <w:sz w:val="24"/>
          <w:szCs w:val="24"/>
        </w:rPr>
      </w:pPr>
    </w:p>
    <w:p w14:paraId="1142103A">
      <w:pPr>
        <w:shd w:val="clear" w:color="auto" w:fill="FFFFFF"/>
        <w:spacing w:after="0"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t>Список литературы:</w:t>
      </w:r>
    </w:p>
    <w:p w14:paraId="2E752D22">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Гриценко З.А. «Пришли мне чтения доброго»</w:t>
      </w:r>
      <w:r>
        <w:rPr>
          <w:rFonts w:ascii="Times New Roman" w:hAnsi="Times New Roman" w:eastAsia="Times New Roman" w:cs="Times New Roman"/>
          <w:sz w:val="24"/>
          <w:szCs w:val="24"/>
          <w:lang w:eastAsia="ru-RU"/>
        </w:rPr>
        <w:t>. Пособие для чтения и рассказывания детям 4–6 лет, которое может стать основой для подбора материала и методов работы с детьми. kopilkaurokov.ru +1</w:t>
      </w:r>
    </w:p>
    <w:p w14:paraId="60513456">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Ушакова О.С., Гавриш Н.В. «Знакомим дошкольников с литературой»</w:t>
      </w:r>
      <w:r>
        <w:rPr>
          <w:rFonts w:ascii="Times New Roman" w:hAnsi="Times New Roman" w:eastAsia="Times New Roman" w:cs="Times New Roman"/>
          <w:sz w:val="24"/>
          <w:szCs w:val="24"/>
          <w:lang w:eastAsia="ru-RU"/>
        </w:rPr>
        <w:t>. Методическое пособие, которое помогает организовать знакомство детей с художественной литературой, включает рекомендации по работе с разными жанрами и авторами. kopilkaurokov.ru +1</w:t>
      </w:r>
    </w:p>
    <w:p w14:paraId="2651AFEB">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Гербова В.В. «Приобщение к художественной литературе: программа и методические рекомендации»</w:t>
      </w:r>
      <w:r>
        <w:rPr>
          <w:rFonts w:ascii="Times New Roman" w:hAnsi="Times New Roman" w:eastAsia="Times New Roman" w:cs="Times New Roman"/>
          <w:sz w:val="24"/>
          <w:szCs w:val="24"/>
          <w:lang w:eastAsia="ru-RU"/>
        </w:rPr>
        <w:t>. В книге представлены программы и рекомендации по организации занятий, направленных на развитие интереса к книге и литературе. </w:t>
      </w:r>
    </w:p>
    <w:p w14:paraId="26D69AB2">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Гурович Л.М. и др. «Ребёнок и книга»</w:t>
      </w:r>
      <w:r>
        <w:rPr>
          <w:rFonts w:ascii="Times New Roman" w:hAnsi="Times New Roman" w:eastAsia="Times New Roman" w:cs="Times New Roman"/>
          <w:sz w:val="24"/>
          <w:szCs w:val="24"/>
          <w:lang w:eastAsia="ru-RU"/>
        </w:rPr>
        <w:t>. Работа посвящена вопросам взаимодействия ребёнка с книгой, включает анализ восприятия литературы в дошкольном возрасте. </w:t>
      </w:r>
    </w:p>
    <w:p w14:paraId="11F96DB7">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Карпинская Н.С. «Художественное слово в воспитании детей»</w:t>
      </w:r>
      <w:r>
        <w:rPr>
          <w:rFonts w:ascii="Times New Roman" w:hAnsi="Times New Roman" w:eastAsia="Times New Roman" w:cs="Times New Roman"/>
          <w:sz w:val="24"/>
          <w:szCs w:val="24"/>
          <w:lang w:eastAsia="ru-RU"/>
        </w:rPr>
        <w:t>. В книге рассматриваются возможности художественной литературы в развитии личности ребёнка, методы использования литературы в воспитательных целях. science-education.ru +1</w:t>
      </w:r>
    </w:p>
    <w:p w14:paraId="28F2D129">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Рыжова Л.В. «Методика работы со сказкой»</w:t>
      </w:r>
      <w:r>
        <w:rPr>
          <w:rFonts w:ascii="Times New Roman" w:hAnsi="Times New Roman" w:eastAsia="Times New Roman" w:cs="Times New Roman"/>
          <w:sz w:val="24"/>
          <w:szCs w:val="24"/>
          <w:lang w:eastAsia="ru-RU"/>
        </w:rPr>
        <w:t>. Пособие посвящено работе со сказками — одним из основных жанров, с которым знакомят дошкольников. Включает методы анализа и интерпретации сказок. </w:t>
      </w:r>
    </w:p>
    <w:p w14:paraId="064ED6E8">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Емельянова М.Н. «Методические аспекты воспитания у детей интереса к художественной литературе: рекомендации для родителей»</w:t>
      </w:r>
      <w:r>
        <w:rPr>
          <w:rFonts w:ascii="Times New Roman" w:hAnsi="Times New Roman" w:eastAsia="Times New Roman" w:cs="Times New Roman"/>
          <w:sz w:val="24"/>
          <w:szCs w:val="24"/>
          <w:lang w:eastAsia="ru-RU"/>
        </w:rPr>
        <w:t>. Хотя работа ориентирована на родителей, в ней содержатся полезные советы и методы, которые можно адаптировать для работы в кружке. </w:t>
      </w:r>
    </w:p>
    <w:p w14:paraId="199740ED">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Короткова Н.А. «Образовательный процесс в группах детей старшего дошкольного возраста»</w:t>
      </w:r>
      <w:r>
        <w:rPr>
          <w:rFonts w:ascii="Times New Roman" w:hAnsi="Times New Roman" w:eastAsia="Times New Roman" w:cs="Times New Roman"/>
          <w:sz w:val="24"/>
          <w:szCs w:val="24"/>
          <w:lang w:eastAsia="ru-RU"/>
        </w:rPr>
        <w:t>. В книге рассматриваются подходы к организации образовательного процесса, включая знакомство с литературой. </w:t>
      </w:r>
    </w:p>
    <w:p w14:paraId="5AA271E1">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Логинова В.И., Максаков А.И., Попова М.И. «Развитие речи детей дошкольного возраста: Пособие для воспитателя детского сада»</w:t>
      </w:r>
      <w:r>
        <w:rPr>
          <w:rFonts w:ascii="Times New Roman" w:hAnsi="Times New Roman" w:eastAsia="Times New Roman" w:cs="Times New Roman"/>
          <w:sz w:val="24"/>
          <w:szCs w:val="24"/>
          <w:lang w:eastAsia="ru-RU"/>
        </w:rPr>
        <w:t>. Хотя основное внимание уделено развитию речи, в книге есть разделы, связанные с использованием литературы в педагогическом процессе. </w:t>
      </w:r>
    </w:p>
    <w:p w14:paraId="24F79DE8">
      <w:pPr>
        <w:numPr>
          <w:ilvl w:val="0"/>
          <w:numId w:val="18"/>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Куликовская Н. «Увлечь книгой»</w:t>
      </w:r>
      <w:r>
        <w:rPr>
          <w:rFonts w:ascii="Times New Roman" w:hAnsi="Times New Roman" w:eastAsia="Times New Roman" w:cs="Times New Roman"/>
          <w:sz w:val="24"/>
          <w:szCs w:val="24"/>
          <w:lang w:eastAsia="ru-RU"/>
        </w:rPr>
        <w:t>. Статья, посвящённая методам привлечения внимания детей к чтению и книге. mdoy.pro +1</w:t>
      </w:r>
    </w:p>
    <w:p w14:paraId="4A71869A">
      <w:p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Дополнительные источники, которые могут быть полезны:</w:t>
      </w:r>
    </w:p>
    <w:p w14:paraId="00459A11">
      <w:pPr>
        <w:numPr>
          <w:ilvl w:val="0"/>
          <w:numId w:val="19"/>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Маркова В., Трегубова Л. «Только книга может обогатить мир ребёнка»</w:t>
      </w:r>
      <w:r>
        <w:rPr>
          <w:rFonts w:ascii="Times New Roman" w:hAnsi="Times New Roman" w:eastAsia="Times New Roman" w:cs="Times New Roman"/>
          <w:sz w:val="24"/>
          <w:szCs w:val="24"/>
          <w:lang w:eastAsia="ru-RU"/>
        </w:rPr>
        <w:t>. Статья о роли книги в развитии ребёнка. mdoy.pro +1</w:t>
      </w:r>
    </w:p>
    <w:p w14:paraId="093422AB">
      <w:pPr>
        <w:numPr>
          <w:ilvl w:val="0"/>
          <w:numId w:val="19"/>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Деркунская В.А. «Проектная деятельность дошкольников»</w:t>
      </w:r>
      <w:r>
        <w:rPr>
          <w:rFonts w:ascii="Times New Roman" w:hAnsi="Times New Roman" w:eastAsia="Times New Roman" w:cs="Times New Roman"/>
          <w:sz w:val="24"/>
          <w:szCs w:val="24"/>
          <w:lang w:eastAsia="ru-RU"/>
        </w:rPr>
        <w:t>. Методы проектного обучения можно адаптировать для работы с литературой. </w:t>
      </w:r>
    </w:p>
    <w:p w14:paraId="3022BF35">
      <w:pPr>
        <w:numPr>
          <w:ilvl w:val="0"/>
          <w:numId w:val="19"/>
        </w:numPr>
        <w:shd w:val="clear" w:color="auto" w:fill="FFFFFF"/>
        <w:spacing w:after="0" w:line="240" w:lineRule="auto"/>
        <w:ind w:left="426" w:hanging="426"/>
        <w:rPr>
          <w:rFonts w:ascii="Times New Roman" w:hAnsi="Times New Roman" w:eastAsia="Times New Roman" w:cs="Times New Roman"/>
          <w:sz w:val="24"/>
          <w:szCs w:val="24"/>
          <w:lang w:eastAsia="ru-RU"/>
        </w:rPr>
      </w:pPr>
      <w:r>
        <w:rPr>
          <w:rFonts w:ascii="Times New Roman" w:hAnsi="Times New Roman" w:eastAsia="Times New Roman" w:cs="Times New Roman"/>
          <w:bCs/>
          <w:sz w:val="24"/>
          <w:szCs w:val="24"/>
          <w:lang w:eastAsia="ru-RU"/>
        </w:rPr>
        <w:t>Ельцова О.М. «Сценарии образовательных ситуаций по ознакомлению дошкольников с детской литературой»</w:t>
      </w:r>
      <w:r>
        <w:rPr>
          <w:rFonts w:ascii="Times New Roman" w:hAnsi="Times New Roman" w:eastAsia="Times New Roman" w:cs="Times New Roman"/>
          <w:sz w:val="24"/>
          <w:szCs w:val="24"/>
          <w:lang w:eastAsia="ru-RU"/>
        </w:rPr>
        <w:t>. Практические материалы для организации занятий.</w:t>
      </w:r>
    </w:p>
    <w:p w14:paraId="400E283D">
      <w:pPr>
        <w:shd w:val="clear" w:color="auto" w:fill="FFFFFF"/>
        <w:spacing w:after="0" w:line="240" w:lineRule="auto"/>
        <w:jc w:val="center"/>
        <w:rPr>
          <w:rFonts w:ascii="Times New Roman" w:hAnsi="Times New Roman" w:eastAsia="Times New Roman" w:cs="Times New Roman"/>
          <w:sz w:val="24"/>
          <w:szCs w:val="24"/>
          <w:lang w:eastAsia="ru-RU"/>
        </w:rPr>
      </w:pPr>
    </w:p>
    <w:sectPr>
      <w:footerReference r:id="rId5" w:type="default"/>
      <w:pgSz w:w="11906" w:h="16838"/>
      <w:pgMar w:top="709" w:right="850" w:bottom="509" w:left="993" w:header="708" w:footer="708"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00"/>
    <w:family w:val="roman"/>
    <w:pitch w:val="default"/>
    <w:sig w:usb0="00000000" w:usb1="00000000" w:usb2="00000000" w:usb3="00000000" w:csb0="00000001"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6219592"/>
      <w:docPartObj>
        <w:docPartGallery w:val="autotext"/>
      </w:docPartObj>
    </w:sdtPr>
    <w:sdtContent>
      <w:p w14:paraId="1ABF6451">
        <w:pPr>
          <w:pStyle w:val="14"/>
          <w:jc w:val="center"/>
        </w:pPr>
        <w:r>
          <w:fldChar w:fldCharType="begin"/>
        </w:r>
        <w:r>
          <w:instrText xml:space="preserve">PAGE   \* MERGEFORMAT</w:instrText>
        </w:r>
        <w:r>
          <w:fldChar w:fldCharType="separate"/>
        </w:r>
        <w:r>
          <w:t>18</w:t>
        </w:r>
        <w:r>
          <w:fldChar w:fldCharType="end"/>
        </w:r>
      </w:p>
    </w:sdtContent>
  </w:sdt>
  <w:p w14:paraId="3B783ED5">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08369B"/>
    <w:multiLevelType w:val="multilevel"/>
    <w:tmpl w:val="0908369B"/>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1F62F66"/>
    <w:multiLevelType w:val="multilevel"/>
    <w:tmpl w:val="11F62F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D760105"/>
    <w:multiLevelType w:val="multilevel"/>
    <w:tmpl w:val="1D76010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05E6865"/>
    <w:multiLevelType w:val="multilevel"/>
    <w:tmpl w:val="205E6865"/>
    <w:lvl w:ilvl="0" w:tentative="0">
      <w:start w:val="1"/>
      <w:numFmt w:val="decimal"/>
      <w:lvlText w:val="%1."/>
      <w:lvlJc w:val="left"/>
      <w:pPr>
        <w:tabs>
          <w:tab w:val="left" w:pos="360"/>
        </w:tabs>
        <w:ind w:left="36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9CE07C1"/>
    <w:multiLevelType w:val="multilevel"/>
    <w:tmpl w:val="29CE07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C532C9F"/>
    <w:multiLevelType w:val="multilevel"/>
    <w:tmpl w:val="2C532C9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CD366A6"/>
    <w:multiLevelType w:val="multilevel"/>
    <w:tmpl w:val="2CD366A6"/>
    <w:lvl w:ilvl="0" w:tentative="0">
      <w:start w:val="0"/>
      <w:numFmt w:val="bullet"/>
      <w:lvlText w:val=""/>
      <w:lvlJc w:val="left"/>
      <w:pPr>
        <w:ind w:left="2" w:hanging="286"/>
      </w:pPr>
      <w:rPr>
        <w:rFonts w:hint="default" w:ascii="Wingdings" w:hAnsi="Wingdings" w:eastAsia="Wingdings" w:cs="Wingdings"/>
        <w:b w:val="0"/>
        <w:bCs w:val="0"/>
        <w:i w:val="0"/>
        <w:iCs w:val="0"/>
        <w:spacing w:val="0"/>
        <w:w w:val="100"/>
        <w:sz w:val="22"/>
        <w:szCs w:val="22"/>
        <w:lang w:val="ru-RU" w:eastAsia="en-US" w:bidi="ar-SA"/>
      </w:rPr>
    </w:lvl>
    <w:lvl w:ilvl="1" w:tentative="0">
      <w:start w:val="0"/>
      <w:numFmt w:val="bullet"/>
      <w:lvlText w:val="•"/>
      <w:lvlJc w:val="left"/>
      <w:pPr>
        <w:ind w:left="949" w:hanging="286"/>
      </w:pPr>
      <w:rPr>
        <w:rFonts w:hint="default"/>
        <w:lang w:val="ru-RU" w:eastAsia="en-US" w:bidi="ar-SA"/>
      </w:rPr>
    </w:lvl>
    <w:lvl w:ilvl="2" w:tentative="0">
      <w:start w:val="0"/>
      <w:numFmt w:val="bullet"/>
      <w:lvlText w:val="•"/>
      <w:lvlJc w:val="left"/>
      <w:pPr>
        <w:ind w:left="1899" w:hanging="286"/>
      </w:pPr>
      <w:rPr>
        <w:rFonts w:hint="default"/>
        <w:lang w:val="ru-RU" w:eastAsia="en-US" w:bidi="ar-SA"/>
      </w:rPr>
    </w:lvl>
    <w:lvl w:ilvl="3" w:tentative="0">
      <w:start w:val="0"/>
      <w:numFmt w:val="bullet"/>
      <w:lvlText w:val="•"/>
      <w:lvlJc w:val="left"/>
      <w:pPr>
        <w:ind w:left="2849" w:hanging="286"/>
      </w:pPr>
      <w:rPr>
        <w:rFonts w:hint="default"/>
        <w:lang w:val="ru-RU" w:eastAsia="en-US" w:bidi="ar-SA"/>
      </w:rPr>
    </w:lvl>
    <w:lvl w:ilvl="4" w:tentative="0">
      <w:start w:val="0"/>
      <w:numFmt w:val="bullet"/>
      <w:lvlText w:val="•"/>
      <w:lvlJc w:val="left"/>
      <w:pPr>
        <w:ind w:left="3799" w:hanging="286"/>
      </w:pPr>
      <w:rPr>
        <w:rFonts w:hint="default"/>
        <w:lang w:val="ru-RU" w:eastAsia="en-US" w:bidi="ar-SA"/>
      </w:rPr>
    </w:lvl>
    <w:lvl w:ilvl="5" w:tentative="0">
      <w:start w:val="0"/>
      <w:numFmt w:val="bullet"/>
      <w:lvlText w:val="•"/>
      <w:lvlJc w:val="left"/>
      <w:pPr>
        <w:ind w:left="4749" w:hanging="286"/>
      </w:pPr>
      <w:rPr>
        <w:rFonts w:hint="default"/>
        <w:lang w:val="ru-RU" w:eastAsia="en-US" w:bidi="ar-SA"/>
      </w:rPr>
    </w:lvl>
    <w:lvl w:ilvl="6" w:tentative="0">
      <w:start w:val="0"/>
      <w:numFmt w:val="bullet"/>
      <w:lvlText w:val="•"/>
      <w:lvlJc w:val="left"/>
      <w:pPr>
        <w:ind w:left="5699" w:hanging="286"/>
      </w:pPr>
      <w:rPr>
        <w:rFonts w:hint="default"/>
        <w:lang w:val="ru-RU" w:eastAsia="en-US" w:bidi="ar-SA"/>
      </w:rPr>
    </w:lvl>
    <w:lvl w:ilvl="7" w:tentative="0">
      <w:start w:val="0"/>
      <w:numFmt w:val="bullet"/>
      <w:lvlText w:val="•"/>
      <w:lvlJc w:val="left"/>
      <w:pPr>
        <w:ind w:left="6648" w:hanging="286"/>
      </w:pPr>
      <w:rPr>
        <w:rFonts w:hint="default"/>
        <w:lang w:val="ru-RU" w:eastAsia="en-US" w:bidi="ar-SA"/>
      </w:rPr>
    </w:lvl>
    <w:lvl w:ilvl="8" w:tentative="0">
      <w:start w:val="0"/>
      <w:numFmt w:val="bullet"/>
      <w:lvlText w:val="•"/>
      <w:lvlJc w:val="left"/>
      <w:pPr>
        <w:ind w:left="7598" w:hanging="286"/>
      </w:pPr>
      <w:rPr>
        <w:rFonts w:hint="default"/>
        <w:lang w:val="ru-RU" w:eastAsia="en-US" w:bidi="ar-SA"/>
      </w:rPr>
    </w:lvl>
  </w:abstractNum>
  <w:abstractNum w:abstractNumId="7">
    <w:nsid w:val="2D8741AB"/>
    <w:multiLevelType w:val="multilevel"/>
    <w:tmpl w:val="2D8741A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371218D"/>
    <w:multiLevelType w:val="multilevel"/>
    <w:tmpl w:val="3371218D"/>
    <w:lvl w:ilvl="0" w:tentative="0">
      <w:start w:val="1"/>
      <w:numFmt w:val="bullet"/>
      <w:lvlText w:val=""/>
      <w:lvlJc w:val="left"/>
      <w:pPr>
        <w:tabs>
          <w:tab w:val="left" w:pos="360"/>
        </w:tabs>
        <w:ind w:left="36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37BE3C7B"/>
    <w:multiLevelType w:val="multilevel"/>
    <w:tmpl w:val="37BE3C7B"/>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3EF74E5C"/>
    <w:multiLevelType w:val="multilevel"/>
    <w:tmpl w:val="3EF74E5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4A450057"/>
    <w:multiLevelType w:val="multilevel"/>
    <w:tmpl w:val="4A45005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74F4A8F"/>
    <w:multiLevelType w:val="multilevel"/>
    <w:tmpl w:val="574F4A8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A096048"/>
    <w:multiLevelType w:val="multilevel"/>
    <w:tmpl w:val="5A09604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82B1623"/>
    <w:multiLevelType w:val="multilevel"/>
    <w:tmpl w:val="682B162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A935417"/>
    <w:multiLevelType w:val="multilevel"/>
    <w:tmpl w:val="6A9354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6FCC2BE7"/>
    <w:multiLevelType w:val="multilevel"/>
    <w:tmpl w:val="6FCC2BE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71A75ACC"/>
    <w:multiLevelType w:val="multilevel"/>
    <w:tmpl w:val="71A75A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77A3684C"/>
    <w:multiLevelType w:val="multilevel"/>
    <w:tmpl w:val="77A3684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9"/>
  </w:num>
  <w:num w:numId="3">
    <w:abstractNumId w:val="3"/>
  </w:num>
  <w:num w:numId="4">
    <w:abstractNumId w:val="14"/>
  </w:num>
  <w:num w:numId="5">
    <w:abstractNumId w:val="15"/>
  </w:num>
  <w:num w:numId="6">
    <w:abstractNumId w:val="10"/>
  </w:num>
  <w:num w:numId="7">
    <w:abstractNumId w:val="12"/>
  </w:num>
  <w:num w:numId="8">
    <w:abstractNumId w:val="16"/>
  </w:num>
  <w:num w:numId="9">
    <w:abstractNumId w:val="8"/>
  </w:num>
  <w:num w:numId="10">
    <w:abstractNumId w:val="5"/>
  </w:num>
  <w:num w:numId="11">
    <w:abstractNumId w:val="4"/>
  </w:num>
  <w:num w:numId="12">
    <w:abstractNumId w:val="18"/>
  </w:num>
  <w:num w:numId="13">
    <w:abstractNumId w:val="1"/>
  </w:num>
  <w:num w:numId="14">
    <w:abstractNumId w:val="0"/>
  </w:num>
  <w:num w:numId="15">
    <w:abstractNumId w:val="2"/>
  </w:num>
  <w:num w:numId="16">
    <w:abstractNumId w:val="17"/>
  </w:num>
  <w:num w:numId="17">
    <w:abstractNumId w:val="11"/>
  </w:num>
  <w:num w:numId="18">
    <w:abstractNumId w:val="1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45B"/>
    <w:rsid w:val="00010AC5"/>
    <w:rsid w:val="00014749"/>
    <w:rsid w:val="000232F9"/>
    <w:rsid w:val="00047AE2"/>
    <w:rsid w:val="00051C2B"/>
    <w:rsid w:val="00062169"/>
    <w:rsid w:val="00066E18"/>
    <w:rsid w:val="00084F51"/>
    <w:rsid w:val="0009072B"/>
    <w:rsid w:val="000A475D"/>
    <w:rsid w:val="000B1D28"/>
    <w:rsid w:val="000B6496"/>
    <w:rsid w:val="000C45AB"/>
    <w:rsid w:val="000F1C0F"/>
    <w:rsid w:val="000F50B8"/>
    <w:rsid w:val="001000B4"/>
    <w:rsid w:val="001062D5"/>
    <w:rsid w:val="001435B7"/>
    <w:rsid w:val="00143699"/>
    <w:rsid w:val="00143A65"/>
    <w:rsid w:val="00144692"/>
    <w:rsid w:val="001931B9"/>
    <w:rsid w:val="0019770A"/>
    <w:rsid w:val="001A100E"/>
    <w:rsid w:val="001B0CD2"/>
    <w:rsid w:val="001C653C"/>
    <w:rsid w:val="001C7DFE"/>
    <w:rsid w:val="001D41F2"/>
    <w:rsid w:val="001E6C23"/>
    <w:rsid w:val="001F554F"/>
    <w:rsid w:val="001F79F5"/>
    <w:rsid w:val="00206343"/>
    <w:rsid w:val="00234FE0"/>
    <w:rsid w:val="00236188"/>
    <w:rsid w:val="00255FBB"/>
    <w:rsid w:val="00257E80"/>
    <w:rsid w:val="002824F4"/>
    <w:rsid w:val="00290C93"/>
    <w:rsid w:val="002A0F12"/>
    <w:rsid w:val="002A7276"/>
    <w:rsid w:val="002E1FCA"/>
    <w:rsid w:val="002E4EA2"/>
    <w:rsid w:val="00314D92"/>
    <w:rsid w:val="0032001B"/>
    <w:rsid w:val="00325393"/>
    <w:rsid w:val="0032545B"/>
    <w:rsid w:val="00380596"/>
    <w:rsid w:val="0038330F"/>
    <w:rsid w:val="0038334C"/>
    <w:rsid w:val="003855DC"/>
    <w:rsid w:val="003979C5"/>
    <w:rsid w:val="003A387E"/>
    <w:rsid w:val="003A643E"/>
    <w:rsid w:val="003C438F"/>
    <w:rsid w:val="003D144F"/>
    <w:rsid w:val="003D41A4"/>
    <w:rsid w:val="003D6B2B"/>
    <w:rsid w:val="003E167C"/>
    <w:rsid w:val="003E1AA6"/>
    <w:rsid w:val="0041277A"/>
    <w:rsid w:val="004201A6"/>
    <w:rsid w:val="00436E2E"/>
    <w:rsid w:val="004438C1"/>
    <w:rsid w:val="0045764B"/>
    <w:rsid w:val="00461F34"/>
    <w:rsid w:val="00464F56"/>
    <w:rsid w:val="00490B91"/>
    <w:rsid w:val="00497347"/>
    <w:rsid w:val="004D0F0C"/>
    <w:rsid w:val="004E082D"/>
    <w:rsid w:val="004F1E4E"/>
    <w:rsid w:val="004F51F3"/>
    <w:rsid w:val="0050758F"/>
    <w:rsid w:val="00511DA8"/>
    <w:rsid w:val="0051534D"/>
    <w:rsid w:val="00517376"/>
    <w:rsid w:val="005175D9"/>
    <w:rsid w:val="00540068"/>
    <w:rsid w:val="00553E5B"/>
    <w:rsid w:val="005712F6"/>
    <w:rsid w:val="00571C29"/>
    <w:rsid w:val="00580B16"/>
    <w:rsid w:val="00582FAA"/>
    <w:rsid w:val="0058749A"/>
    <w:rsid w:val="00592256"/>
    <w:rsid w:val="005A23C5"/>
    <w:rsid w:val="005A34A1"/>
    <w:rsid w:val="005A46D0"/>
    <w:rsid w:val="005A799D"/>
    <w:rsid w:val="005D148B"/>
    <w:rsid w:val="005E7500"/>
    <w:rsid w:val="00600089"/>
    <w:rsid w:val="00681EC2"/>
    <w:rsid w:val="006D14C3"/>
    <w:rsid w:val="006D753D"/>
    <w:rsid w:val="006E1C30"/>
    <w:rsid w:val="006E6742"/>
    <w:rsid w:val="00701FA6"/>
    <w:rsid w:val="007032A7"/>
    <w:rsid w:val="007130CC"/>
    <w:rsid w:val="0071568A"/>
    <w:rsid w:val="00746268"/>
    <w:rsid w:val="00755858"/>
    <w:rsid w:val="00762049"/>
    <w:rsid w:val="007D6712"/>
    <w:rsid w:val="007E184F"/>
    <w:rsid w:val="007E1A41"/>
    <w:rsid w:val="007E4176"/>
    <w:rsid w:val="007E4454"/>
    <w:rsid w:val="007E49F8"/>
    <w:rsid w:val="007E56A9"/>
    <w:rsid w:val="007F0689"/>
    <w:rsid w:val="007F3AA1"/>
    <w:rsid w:val="008026EC"/>
    <w:rsid w:val="00803705"/>
    <w:rsid w:val="0082051D"/>
    <w:rsid w:val="00830012"/>
    <w:rsid w:val="00850135"/>
    <w:rsid w:val="00851078"/>
    <w:rsid w:val="00851465"/>
    <w:rsid w:val="00851587"/>
    <w:rsid w:val="00862499"/>
    <w:rsid w:val="00875D28"/>
    <w:rsid w:val="00882D14"/>
    <w:rsid w:val="00896964"/>
    <w:rsid w:val="008A6E39"/>
    <w:rsid w:val="008A6F46"/>
    <w:rsid w:val="008D592D"/>
    <w:rsid w:val="008E1012"/>
    <w:rsid w:val="008F0629"/>
    <w:rsid w:val="008F4BFD"/>
    <w:rsid w:val="00912068"/>
    <w:rsid w:val="0091775D"/>
    <w:rsid w:val="00944EF6"/>
    <w:rsid w:val="00951429"/>
    <w:rsid w:val="0095793A"/>
    <w:rsid w:val="00982B4D"/>
    <w:rsid w:val="009B2E07"/>
    <w:rsid w:val="009B42FB"/>
    <w:rsid w:val="009C673E"/>
    <w:rsid w:val="009F46FD"/>
    <w:rsid w:val="00A004EC"/>
    <w:rsid w:val="00A03167"/>
    <w:rsid w:val="00A04A18"/>
    <w:rsid w:val="00A14A3E"/>
    <w:rsid w:val="00A66EAF"/>
    <w:rsid w:val="00A81D28"/>
    <w:rsid w:val="00AA1875"/>
    <w:rsid w:val="00AB3790"/>
    <w:rsid w:val="00AF3EE7"/>
    <w:rsid w:val="00AF3F55"/>
    <w:rsid w:val="00B140C5"/>
    <w:rsid w:val="00B25E59"/>
    <w:rsid w:val="00B30FD3"/>
    <w:rsid w:val="00B352AB"/>
    <w:rsid w:val="00B543C1"/>
    <w:rsid w:val="00B550A5"/>
    <w:rsid w:val="00B60D93"/>
    <w:rsid w:val="00B921D2"/>
    <w:rsid w:val="00BB0347"/>
    <w:rsid w:val="00BB2D0E"/>
    <w:rsid w:val="00BB78B6"/>
    <w:rsid w:val="00BC1AF6"/>
    <w:rsid w:val="00BD6D57"/>
    <w:rsid w:val="00C04DDB"/>
    <w:rsid w:val="00C1035A"/>
    <w:rsid w:val="00C22848"/>
    <w:rsid w:val="00C45257"/>
    <w:rsid w:val="00C47A33"/>
    <w:rsid w:val="00C564D3"/>
    <w:rsid w:val="00C64887"/>
    <w:rsid w:val="00C75CFA"/>
    <w:rsid w:val="00CC0308"/>
    <w:rsid w:val="00CF3487"/>
    <w:rsid w:val="00D07023"/>
    <w:rsid w:val="00D17CB5"/>
    <w:rsid w:val="00D2157B"/>
    <w:rsid w:val="00D35096"/>
    <w:rsid w:val="00D42C0F"/>
    <w:rsid w:val="00D47D77"/>
    <w:rsid w:val="00D525E9"/>
    <w:rsid w:val="00D63085"/>
    <w:rsid w:val="00D778EC"/>
    <w:rsid w:val="00D92B3A"/>
    <w:rsid w:val="00E01675"/>
    <w:rsid w:val="00E02BE9"/>
    <w:rsid w:val="00E04A05"/>
    <w:rsid w:val="00E10C15"/>
    <w:rsid w:val="00E23620"/>
    <w:rsid w:val="00E339EA"/>
    <w:rsid w:val="00E5613B"/>
    <w:rsid w:val="00E70590"/>
    <w:rsid w:val="00E73576"/>
    <w:rsid w:val="00E817A2"/>
    <w:rsid w:val="00E8500E"/>
    <w:rsid w:val="00E9592F"/>
    <w:rsid w:val="00EA3ECC"/>
    <w:rsid w:val="00EA7059"/>
    <w:rsid w:val="00EB37B3"/>
    <w:rsid w:val="00ED23AA"/>
    <w:rsid w:val="00ED7687"/>
    <w:rsid w:val="00EF20F3"/>
    <w:rsid w:val="00EF3D47"/>
    <w:rsid w:val="00F11FA2"/>
    <w:rsid w:val="00F1771D"/>
    <w:rsid w:val="00F21900"/>
    <w:rsid w:val="00F2658C"/>
    <w:rsid w:val="00F30F7E"/>
    <w:rsid w:val="00F53201"/>
    <w:rsid w:val="00F7021D"/>
    <w:rsid w:val="00F85345"/>
    <w:rsid w:val="00F9481A"/>
    <w:rsid w:val="00FB616B"/>
    <w:rsid w:val="00FE08E6"/>
    <w:rsid w:val="00FE33C9"/>
    <w:rsid w:val="34863E10"/>
    <w:rsid w:val="372318F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2"/>
    <w:basedOn w:val="1"/>
    <w:next w:val="1"/>
    <w:link w:val="23"/>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3">
    <w:name w:val="heading 3"/>
    <w:basedOn w:val="1"/>
    <w:link w:val="21"/>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ru-RU"/>
    </w:rPr>
  </w:style>
  <w:style w:type="paragraph" w:styleId="4">
    <w:name w:val="heading 4"/>
    <w:basedOn w:val="1"/>
    <w:next w:val="1"/>
    <w:link w:val="24"/>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800080"/>
      <w:u w:val="single"/>
    </w:rPr>
  </w:style>
  <w:style w:type="character" w:styleId="8">
    <w:name w:val="Emphasis"/>
    <w:basedOn w:val="5"/>
    <w:qFormat/>
    <w:uiPriority w:val="20"/>
    <w:rPr>
      <w:i/>
      <w:iCs/>
    </w:rPr>
  </w:style>
  <w:style w:type="character" w:styleId="9">
    <w:name w:val="Hyperlink"/>
    <w:basedOn w:val="5"/>
    <w:semiHidden/>
    <w:unhideWhenUsed/>
    <w:qFormat/>
    <w:uiPriority w:val="99"/>
    <w:rPr>
      <w:color w:val="0000FF"/>
      <w:u w:val="single"/>
    </w:rPr>
  </w:style>
  <w:style w:type="character" w:styleId="10">
    <w:name w:val="Strong"/>
    <w:basedOn w:val="5"/>
    <w:qFormat/>
    <w:uiPriority w:val="22"/>
    <w:rPr>
      <w:b/>
      <w:bCs/>
    </w:rPr>
  </w:style>
  <w:style w:type="paragraph" w:styleId="11">
    <w:name w:val="Body Text 2"/>
    <w:basedOn w:val="1"/>
    <w:link w:val="27"/>
    <w:semiHidden/>
    <w:unhideWhenUsed/>
    <w:qFormat/>
    <w:uiPriority w:val="99"/>
    <w:pPr>
      <w:spacing w:after="120" w:line="480" w:lineRule="auto"/>
    </w:pPr>
  </w:style>
  <w:style w:type="paragraph" w:styleId="12">
    <w:name w:val="header"/>
    <w:basedOn w:val="1"/>
    <w:link w:val="17"/>
    <w:unhideWhenUsed/>
    <w:qFormat/>
    <w:uiPriority w:val="99"/>
    <w:pPr>
      <w:tabs>
        <w:tab w:val="center" w:pos="4677"/>
        <w:tab w:val="right" w:pos="9355"/>
      </w:tabs>
      <w:spacing w:after="0" w:line="240" w:lineRule="auto"/>
    </w:pPr>
  </w:style>
  <w:style w:type="paragraph" w:styleId="13">
    <w:name w:val="Body Text"/>
    <w:basedOn w:val="1"/>
    <w:link w:val="19"/>
    <w:qFormat/>
    <w:uiPriority w:val="1"/>
    <w:pPr>
      <w:widowControl w:val="0"/>
      <w:autoSpaceDE w:val="0"/>
      <w:autoSpaceDN w:val="0"/>
      <w:spacing w:after="0" w:line="240" w:lineRule="auto"/>
      <w:ind w:left="2" w:hanging="285"/>
      <w:jc w:val="both"/>
    </w:pPr>
    <w:rPr>
      <w:rFonts w:ascii="Times New Roman" w:hAnsi="Times New Roman" w:eastAsia="Times New Roman" w:cs="Times New Roman"/>
    </w:rPr>
  </w:style>
  <w:style w:type="paragraph" w:styleId="14">
    <w:name w:val="footer"/>
    <w:basedOn w:val="1"/>
    <w:link w:val="18"/>
    <w:unhideWhenUsed/>
    <w:qFormat/>
    <w:uiPriority w:val="99"/>
    <w:pPr>
      <w:tabs>
        <w:tab w:val="center" w:pos="4677"/>
        <w:tab w:val="right" w:pos="9355"/>
      </w:tabs>
      <w:spacing w:after="0" w:line="240" w:lineRule="auto"/>
    </w:p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6">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Верхний колонтитул Знак"/>
    <w:basedOn w:val="5"/>
    <w:link w:val="12"/>
    <w:qFormat/>
    <w:uiPriority w:val="99"/>
  </w:style>
  <w:style w:type="character" w:customStyle="1" w:styleId="18">
    <w:name w:val="Нижний колонтитул Знак"/>
    <w:basedOn w:val="5"/>
    <w:link w:val="14"/>
    <w:qFormat/>
    <w:uiPriority w:val="99"/>
  </w:style>
  <w:style w:type="character" w:customStyle="1" w:styleId="19">
    <w:name w:val="Основной текст Знак"/>
    <w:basedOn w:val="5"/>
    <w:link w:val="13"/>
    <w:qFormat/>
    <w:uiPriority w:val="1"/>
    <w:rPr>
      <w:rFonts w:ascii="Times New Roman" w:hAnsi="Times New Roman" w:eastAsia="Times New Roman" w:cs="Times New Roman"/>
    </w:rPr>
  </w:style>
  <w:style w:type="paragraph" w:styleId="20">
    <w:name w:val="List Paragraph"/>
    <w:basedOn w:val="1"/>
    <w:qFormat/>
    <w:uiPriority w:val="34"/>
    <w:pPr>
      <w:widowControl w:val="0"/>
      <w:autoSpaceDE w:val="0"/>
      <w:autoSpaceDN w:val="0"/>
      <w:spacing w:after="0" w:line="252" w:lineRule="exact"/>
      <w:ind w:left="853" w:hanging="285"/>
      <w:jc w:val="both"/>
    </w:pPr>
    <w:rPr>
      <w:rFonts w:ascii="Times New Roman" w:hAnsi="Times New Roman" w:eastAsia="Times New Roman" w:cs="Times New Roman"/>
    </w:rPr>
  </w:style>
  <w:style w:type="character" w:customStyle="1" w:styleId="21">
    <w:name w:val="Заголовок 3 Знак"/>
    <w:basedOn w:val="5"/>
    <w:link w:val="3"/>
    <w:qFormat/>
    <w:uiPriority w:val="9"/>
    <w:rPr>
      <w:rFonts w:ascii="Times New Roman" w:hAnsi="Times New Roman" w:eastAsia="Times New Roman" w:cs="Times New Roman"/>
      <w:b/>
      <w:bCs/>
      <w:sz w:val="27"/>
      <w:szCs w:val="27"/>
      <w:lang w:eastAsia="ru-RU"/>
    </w:rPr>
  </w:style>
  <w:style w:type="paragraph" w:customStyle="1" w:styleId="22">
    <w:name w:val="ds-markdown-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23">
    <w:name w:val="Заголовок 2 Знак"/>
    <w:basedOn w:val="5"/>
    <w:link w:val="2"/>
    <w:uiPriority w:val="9"/>
    <w:rPr>
      <w:rFonts w:asciiTheme="majorHAnsi" w:hAnsiTheme="majorHAnsi" w:eastAsiaTheme="majorEastAsia" w:cstheme="majorBidi"/>
      <w:color w:val="2E75B6" w:themeColor="accent1" w:themeShade="BF"/>
      <w:sz w:val="26"/>
      <w:szCs w:val="26"/>
    </w:rPr>
  </w:style>
  <w:style w:type="character" w:customStyle="1" w:styleId="24">
    <w:name w:val="Заголовок 4 Знак"/>
    <w:basedOn w:val="5"/>
    <w:link w:val="4"/>
    <w:semiHidden/>
    <w:qFormat/>
    <w:uiPriority w:val="9"/>
    <w:rPr>
      <w:rFonts w:asciiTheme="majorHAnsi" w:hAnsiTheme="majorHAnsi" w:eastAsiaTheme="majorEastAsia" w:cstheme="majorBidi"/>
      <w:i/>
      <w:iCs/>
      <w:color w:val="2E75B6" w:themeColor="accent1" w:themeShade="BF"/>
    </w:rPr>
  </w:style>
  <w:style w:type="character" w:customStyle="1" w:styleId="25">
    <w:name w:val="ds-markdown-cite"/>
    <w:basedOn w:val="5"/>
    <w:uiPriority w:val="0"/>
  </w:style>
  <w:style w:type="character" w:customStyle="1" w:styleId="26">
    <w:name w:val="_669a677"/>
    <w:basedOn w:val="5"/>
    <w:qFormat/>
    <w:uiPriority w:val="0"/>
  </w:style>
  <w:style w:type="character" w:customStyle="1" w:styleId="27">
    <w:name w:val="Основной текст 2 Знак"/>
    <w:basedOn w:val="5"/>
    <w:link w:val="11"/>
    <w:semiHidden/>
    <w:qFormat/>
    <w:uiPriority w:val="99"/>
  </w:style>
  <w:style w:type="table" w:customStyle="1" w:styleId="28">
    <w:name w:val="Сетка таблицы1"/>
    <w:basedOn w:val="6"/>
    <w:qFormat/>
    <w:uiPriority w:val="39"/>
    <w:pPr>
      <w:spacing w:after="200" w:line="276" w:lineRule="auto"/>
    </w:pPr>
    <w:rPr>
      <w:rFonts w:ascii="Times New Roman" w:hAnsi="Times New Roman" w:eastAsia="MS Mincho"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
    <w:name w:val="markdown-word"/>
    <w:basedOn w:val="5"/>
    <w:qFormat/>
    <w:uiPriority w:val="0"/>
  </w:style>
  <w:style w:type="character" w:customStyle="1" w:styleId="30">
    <w:name w:val="futurisfootnotegroup"/>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DB1DC-569F-47EE-A062-02C9F2B8A164}">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19</Pages>
  <Words>5373</Words>
  <Characters>39053</Characters>
  <Lines>322</Lines>
  <Paragraphs>90</Paragraphs>
  <TotalTime>0</TotalTime>
  <ScaleCrop>false</ScaleCrop>
  <LinksUpToDate>false</LinksUpToDate>
  <CharactersWithSpaces>43954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2026-05-28T05:06:00Z</dcterms:created>
  <dc:creator>Денис</dc:creator>
  <cp:lastModifiedBy>Елена Елена</cp:lastModifiedBy>
  <dcterms:modified xsi:type="dcterms:W3CDTF">2026-10-08T12:31:37Z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369A17C8FF944C75926C5515AC64B88A_13</vt:lpwstr>
  </property>
  <property fmtid="{D5CDD505-2E9C-101B-9397-08002B2CF9AE}" pid="4" name="KSOTemplateDocerSaveRecord">
    <vt:lpwstr>eyJoZGlkIjoiZGViMjI4MDg2ZGYwZDJhYmEyNzM4NjdjYTM4NjVjOWMiLCJ1c2VySWQiOiI4NDI0OTA4Nzk5MzkifQ==</vt:lpwstr>
  </property>
</Properties>
</file>