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DE018" w14:textId="77777777" w:rsidR="003D163F" w:rsidRDefault="003D163F" w:rsidP="003D163F">
      <w:pPr>
        <w:jc w:val="center"/>
        <w:rPr>
          <w:b/>
        </w:rPr>
      </w:pPr>
      <w:r>
        <w:rPr>
          <w:b/>
        </w:rPr>
        <w:t>Порядок проведения Конкурса в номинации</w:t>
      </w:r>
    </w:p>
    <w:p w14:paraId="1C3AAA8C" w14:textId="0400A56F" w:rsidR="003D163F" w:rsidRDefault="003D163F" w:rsidP="003D163F">
      <w:pPr>
        <w:jc w:val="center"/>
        <w:rPr>
          <w:b/>
        </w:rPr>
      </w:pPr>
      <w:r>
        <w:rPr>
          <w:b/>
        </w:rPr>
        <w:t>«</w:t>
      </w:r>
      <w:r w:rsidR="003531DF">
        <w:rPr>
          <w:b/>
        </w:rPr>
        <w:t xml:space="preserve">Педагог-психолог </w:t>
      </w:r>
      <w:r>
        <w:rPr>
          <w:b/>
        </w:rPr>
        <w:t>года»</w:t>
      </w:r>
    </w:p>
    <w:p w14:paraId="11AD8EAF" w14:textId="77777777" w:rsidR="003D163F" w:rsidRDefault="003D163F" w:rsidP="003D163F">
      <w:pPr>
        <w:spacing w:line="276" w:lineRule="auto"/>
        <w:jc w:val="center"/>
      </w:pPr>
    </w:p>
    <w:p w14:paraId="59AE18B2" w14:textId="675160D3" w:rsidR="003531DF" w:rsidRDefault="003D163F" w:rsidP="00911736">
      <w:pPr>
        <w:spacing w:line="276" w:lineRule="auto"/>
        <w:ind w:firstLine="567"/>
        <w:jc w:val="both"/>
      </w:pPr>
      <w:r>
        <w:t xml:space="preserve">1. Участниками конкурса могут быть </w:t>
      </w:r>
      <w:r w:rsidR="003531DF">
        <w:t>педагоги-психологи, имеющие стаж работы по   специальности не менее двух лет.</w:t>
      </w:r>
    </w:p>
    <w:p w14:paraId="3680C41E" w14:textId="46AC43B4" w:rsidR="003D163F" w:rsidRDefault="003D163F" w:rsidP="003D163F">
      <w:pPr>
        <w:spacing w:line="276" w:lineRule="auto"/>
        <w:ind w:firstLine="567"/>
        <w:rPr>
          <w:b/>
        </w:rPr>
      </w:pPr>
      <w:r>
        <w:rPr>
          <w:b/>
        </w:rPr>
        <w:t>2. Сроки и порядок проведения конкурса.</w:t>
      </w:r>
    </w:p>
    <w:p w14:paraId="43299268" w14:textId="77777777" w:rsidR="003531DF" w:rsidRDefault="003531DF" w:rsidP="003531DF">
      <w:pPr>
        <w:spacing w:line="276" w:lineRule="auto"/>
        <w:jc w:val="both"/>
      </w:pPr>
      <w:r>
        <w:t xml:space="preserve">         </w:t>
      </w:r>
      <w:r w:rsidR="003D163F">
        <w:t xml:space="preserve">2.1. </w:t>
      </w:r>
      <w:r w:rsidRPr="006C1731">
        <w:t>Конкурс проводится в два тура:</w:t>
      </w:r>
    </w:p>
    <w:p w14:paraId="0AA65D18" w14:textId="10CEF99B" w:rsidR="003531DF" w:rsidRDefault="003531DF" w:rsidP="003531DF">
      <w:pPr>
        <w:spacing w:line="276" w:lineRule="auto"/>
        <w:jc w:val="both"/>
      </w:pPr>
      <w:r>
        <w:t xml:space="preserve">        </w:t>
      </w:r>
      <w:r w:rsidRPr="006C1731">
        <w:t xml:space="preserve"> </w:t>
      </w:r>
      <w:r>
        <w:t>I тур (заочный) с 2</w:t>
      </w:r>
      <w:r w:rsidR="00992D7A">
        <w:t>0</w:t>
      </w:r>
      <w:r>
        <w:t xml:space="preserve">.01.2026г. по </w:t>
      </w:r>
      <w:r w:rsidR="00992D7A">
        <w:t>06</w:t>
      </w:r>
      <w:r>
        <w:t>.02.2026</w:t>
      </w:r>
      <w:r w:rsidRPr="004A1CEF">
        <w:t xml:space="preserve">г. </w:t>
      </w:r>
    </w:p>
    <w:p w14:paraId="66F6F80C" w14:textId="77777777" w:rsidR="00992D7A" w:rsidRDefault="003531DF" w:rsidP="00992D7A">
      <w:pPr>
        <w:spacing w:line="276" w:lineRule="auto"/>
        <w:jc w:val="both"/>
      </w:pPr>
      <w:r>
        <w:t xml:space="preserve">         </w:t>
      </w:r>
      <w:r w:rsidRPr="004A1CEF">
        <w:t>II тур (</w:t>
      </w:r>
      <w:r>
        <w:t>очный</w:t>
      </w:r>
      <w:proofErr w:type="gramStart"/>
      <w:r>
        <w:t xml:space="preserve">) </w:t>
      </w:r>
      <w:r w:rsidR="00992D7A">
        <w:t xml:space="preserve"> 13</w:t>
      </w:r>
      <w:r>
        <w:t>.02.2026г.</w:t>
      </w:r>
      <w:proofErr w:type="gramEnd"/>
    </w:p>
    <w:p w14:paraId="1954575B" w14:textId="109E109A" w:rsidR="003D163F" w:rsidRDefault="003D163F" w:rsidP="00992D7A">
      <w:pPr>
        <w:spacing w:line="276" w:lineRule="auto"/>
        <w:jc w:val="both"/>
      </w:pPr>
      <w:r>
        <w:t xml:space="preserve"> </w:t>
      </w:r>
      <w:r w:rsidR="001840E8">
        <w:t xml:space="preserve">        </w:t>
      </w:r>
      <w:r>
        <w:t xml:space="preserve">По итогам 1-го заочного </w:t>
      </w:r>
      <w:r w:rsidR="003F630C">
        <w:t>этапа</w:t>
      </w:r>
      <w:r>
        <w:t xml:space="preserve"> конкурса происходит отбор, в </w:t>
      </w:r>
      <w:proofErr w:type="gramStart"/>
      <w:r>
        <w:t xml:space="preserve">следующий </w:t>
      </w:r>
      <w:r w:rsidR="003F630C">
        <w:t xml:space="preserve"> этап</w:t>
      </w:r>
      <w:proofErr w:type="gramEnd"/>
      <w:r>
        <w:t xml:space="preserve"> проходят участники, набравшие наибольшее количество баллов. Количество </w:t>
      </w:r>
      <w:proofErr w:type="gramStart"/>
      <w:r>
        <w:t xml:space="preserve">участников </w:t>
      </w:r>
      <w:r w:rsidR="003F630C">
        <w:t xml:space="preserve"> </w:t>
      </w:r>
      <w:r>
        <w:t>очного</w:t>
      </w:r>
      <w:proofErr w:type="gramEnd"/>
      <w:r w:rsidR="003F630C">
        <w:t xml:space="preserve"> этапа</w:t>
      </w:r>
      <w:r>
        <w:t xml:space="preserve"> определяется оргкомитетом и членами жюри. Оргкомитет оставляет за собой право вносить изменения в данный порядок проведения Конкурса.</w:t>
      </w:r>
    </w:p>
    <w:p w14:paraId="53A7F5BB" w14:textId="77777777" w:rsidR="003D163F" w:rsidRDefault="003D163F" w:rsidP="003D163F">
      <w:pPr>
        <w:spacing w:line="276" w:lineRule="auto"/>
        <w:ind w:firstLine="567"/>
        <w:rPr>
          <w:b/>
        </w:rPr>
      </w:pPr>
      <w:r>
        <w:rPr>
          <w:b/>
        </w:rPr>
        <w:t xml:space="preserve">2.3. Конкурсные испытания. </w:t>
      </w:r>
    </w:p>
    <w:p w14:paraId="6D8ADF32" w14:textId="36A94C88" w:rsidR="003D163F" w:rsidRPr="00992D7A" w:rsidRDefault="003D163F" w:rsidP="003D163F">
      <w:pPr>
        <w:spacing w:line="276" w:lineRule="auto"/>
        <w:ind w:firstLine="567"/>
        <w:rPr>
          <w:bCs/>
        </w:rPr>
      </w:pPr>
      <w:r>
        <w:rPr>
          <w:b/>
        </w:rPr>
        <w:t xml:space="preserve">Задание I (заочного) </w:t>
      </w:r>
      <w:r w:rsidR="003F630C">
        <w:rPr>
          <w:b/>
        </w:rPr>
        <w:t>этапа</w:t>
      </w:r>
      <w:r w:rsidR="00992D7A">
        <w:rPr>
          <w:b/>
        </w:rPr>
        <w:t xml:space="preserve"> </w:t>
      </w:r>
      <w:r w:rsidR="00992D7A" w:rsidRPr="00992D7A">
        <w:rPr>
          <w:b/>
        </w:rPr>
        <w:t xml:space="preserve">включает два </w:t>
      </w:r>
      <w:proofErr w:type="gramStart"/>
      <w:r w:rsidR="00992D7A" w:rsidRPr="00992D7A">
        <w:rPr>
          <w:b/>
        </w:rPr>
        <w:t>конкурсных  испытания</w:t>
      </w:r>
      <w:proofErr w:type="gramEnd"/>
      <w:r w:rsidR="00992D7A" w:rsidRPr="00992D7A">
        <w:rPr>
          <w:b/>
        </w:rPr>
        <w:t>:</w:t>
      </w:r>
      <w:r w:rsidR="00992D7A" w:rsidRPr="00992D7A">
        <w:rPr>
          <w:b/>
          <w:bCs/>
        </w:rPr>
        <w:t xml:space="preserve"> </w:t>
      </w:r>
      <w:r w:rsidR="00992D7A" w:rsidRPr="00911736">
        <w:rPr>
          <w:b/>
          <w:bCs/>
        </w:rPr>
        <w:t>эссе «Почему важна Ваша работа?»</w:t>
      </w:r>
      <w:r w:rsidR="00992D7A">
        <w:rPr>
          <w:b/>
          <w:bCs/>
        </w:rPr>
        <w:t xml:space="preserve"> и «Защита реализуемой практики»</w:t>
      </w:r>
      <w:r w:rsidR="00992D7A" w:rsidRPr="00911736">
        <w:rPr>
          <w:b/>
          <w:bCs/>
        </w:rPr>
        <w:t>.</w:t>
      </w:r>
      <w:r w:rsidR="00992D7A">
        <w:rPr>
          <w:b/>
          <w:bCs/>
        </w:rPr>
        <w:t xml:space="preserve"> </w:t>
      </w:r>
    </w:p>
    <w:p w14:paraId="03A18052" w14:textId="133AEC6A" w:rsidR="003D163F" w:rsidRPr="00911736" w:rsidRDefault="003D163F" w:rsidP="003D163F">
      <w:pPr>
        <w:spacing w:line="276" w:lineRule="auto"/>
        <w:ind w:firstLine="567"/>
        <w:rPr>
          <w:b/>
          <w:bCs/>
        </w:rPr>
      </w:pPr>
      <w:r w:rsidRPr="00911736">
        <w:rPr>
          <w:b/>
          <w:bCs/>
        </w:rPr>
        <w:t>2.3.1. Конкурсное испытание -</w:t>
      </w:r>
      <w:r w:rsidR="003531DF" w:rsidRPr="00911736">
        <w:rPr>
          <w:b/>
          <w:bCs/>
        </w:rPr>
        <w:t xml:space="preserve"> эссе</w:t>
      </w:r>
      <w:r w:rsidRPr="00911736">
        <w:rPr>
          <w:b/>
          <w:bCs/>
        </w:rPr>
        <w:t xml:space="preserve"> «</w:t>
      </w:r>
      <w:r w:rsidR="003531DF" w:rsidRPr="00911736">
        <w:rPr>
          <w:b/>
          <w:bCs/>
        </w:rPr>
        <w:t>Почему важна Ваша работа?</w:t>
      </w:r>
      <w:r w:rsidRPr="00911736">
        <w:rPr>
          <w:b/>
          <w:bCs/>
        </w:rPr>
        <w:t>».</w:t>
      </w:r>
    </w:p>
    <w:p w14:paraId="77B2206D" w14:textId="77777777" w:rsidR="003531DF" w:rsidRDefault="003531DF" w:rsidP="00911736">
      <w:pPr>
        <w:spacing w:line="276" w:lineRule="auto"/>
        <w:ind w:firstLine="567"/>
        <w:jc w:val="both"/>
      </w:pPr>
      <w:r w:rsidRPr="003531DF">
        <w:rPr>
          <w:b/>
          <w:bCs/>
        </w:rPr>
        <w:t>Цель:</w:t>
      </w:r>
      <w:r>
        <w:t xml:space="preserve"> раскрытие мотивов выбора профессии, собственных педагогических принципов и подходов в образовании, своего понимания миссии психолога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 </w:t>
      </w:r>
    </w:p>
    <w:p w14:paraId="28BC2FF3" w14:textId="77777777" w:rsidR="003531DF" w:rsidRDefault="003531DF" w:rsidP="003D163F">
      <w:pPr>
        <w:spacing w:line="276" w:lineRule="auto"/>
        <w:ind w:firstLine="567"/>
      </w:pPr>
      <w:r w:rsidRPr="003531DF">
        <w:rPr>
          <w:b/>
          <w:bCs/>
        </w:rPr>
        <w:t>Формат</w:t>
      </w:r>
      <w:r>
        <w:t xml:space="preserve">: текст эссе до 200 слов </w:t>
      </w:r>
    </w:p>
    <w:p w14:paraId="2070ADBB" w14:textId="77777777" w:rsidR="003531DF" w:rsidRDefault="003531DF" w:rsidP="003D163F">
      <w:pPr>
        <w:spacing w:line="276" w:lineRule="auto"/>
        <w:ind w:firstLine="567"/>
      </w:pPr>
      <w:r w:rsidRPr="003531DF">
        <w:rPr>
          <w:b/>
          <w:bCs/>
        </w:rPr>
        <w:t>Критерии оценки:</w:t>
      </w:r>
      <w:r>
        <w:t xml:space="preserve"> </w:t>
      </w:r>
    </w:p>
    <w:p w14:paraId="66CA66F2" w14:textId="77777777" w:rsidR="003531DF" w:rsidRPr="003531DF" w:rsidRDefault="003531DF" w:rsidP="003531DF">
      <w:pPr>
        <w:pStyle w:val="a4"/>
        <w:numPr>
          <w:ilvl w:val="0"/>
          <w:numId w:val="5"/>
        </w:numPr>
        <w:spacing w:line="276" w:lineRule="auto"/>
        <w:rPr>
          <w:b/>
        </w:rPr>
      </w:pPr>
      <w:r>
        <w:t xml:space="preserve">языковая грамотность текста; </w:t>
      </w:r>
    </w:p>
    <w:p w14:paraId="2C2A018B" w14:textId="63B45CEA" w:rsidR="003531DF" w:rsidRPr="003531DF" w:rsidRDefault="003531DF" w:rsidP="003531DF">
      <w:pPr>
        <w:pStyle w:val="a4"/>
        <w:numPr>
          <w:ilvl w:val="0"/>
          <w:numId w:val="5"/>
        </w:numPr>
        <w:spacing w:line="276" w:lineRule="auto"/>
        <w:rPr>
          <w:b/>
        </w:rPr>
      </w:pPr>
      <w:r>
        <w:t xml:space="preserve">обоснование актуальности, ценностная направленность; </w:t>
      </w:r>
    </w:p>
    <w:p w14:paraId="60DCA236" w14:textId="77777777" w:rsidR="003531DF" w:rsidRPr="003531DF" w:rsidRDefault="003531DF" w:rsidP="003531DF">
      <w:pPr>
        <w:pStyle w:val="a4"/>
        <w:numPr>
          <w:ilvl w:val="0"/>
          <w:numId w:val="5"/>
        </w:numPr>
        <w:spacing w:line="276" w:lineRule="auto"/>
        <w:rPr>
          <w:b/>
        </w:rPr>
      </w:pPr>
      <w:r>
        <w:t xml:space="preserve">формулирование проблем и видение путей их решения; </w:t>
      </w:r>
    </w:p>
    <w:p w14:paraId="5EF5D071" w14:textId="6289F082" w:rsidR="003531DF" w:rsidRPr="003531DF" w:rsidRDefault="003531DF" w:rsidP="003531DF">
      <w:pPr>
        <w:pStyle w:val="a4"/>
        <w:numPr>
          <w:ilvl w:val="0"/>
          <w:numId w:val="5"/>
        </w:numPr>
        <w:spacing w:line="276" w:lineRule="auto"/>
        <w:rPr>
          <w:b/>
        </w:rPr>
      </w:pPr>
      <w:r>
        <w:t>рефлективность, оригинальность изложения.</w:t>
      </w:r>
    </w:p>
    <w:p w14:paraId="16D0ECAD" w14:textId="3334938C" w:rsidR="003D163F" w:rsidRDefault="00911736" w:rsidP="003D163F">
      <w:pPr>
        <w:spacing w:line="276" w:lineRule="auto"/>
        <w:ind w:firstLine="567"/>
        <w:rPr>
          <w:b/>
        </w:rPr>
      </w:pPr>
      <w:r>
        <w:rPr>
          <w:b/>
        </w:rPr>
        <w:t>Порядок</w:t>
      </w:r>
      <w:r w:rsidR="003D163F">
        <w:rPr>
          <w:b/>
        </w:rPr>
        <w:t xml:space="preserve"> оценивания: </w:t>
      </w:r>
    </w:p>
    <w:p w14:paraId="7425C0F3" w14:textId="17E9CEA2" w:rsidR="003D163F" w:rsidRDefault="003D163F" w:rsidP="00911736">
      <w:pPr>
        <w:widowControl w:val="0"/>
        <w:tabs>
          <w:tab w:val="left" w:pos="3853"/>
          <w:tab w:val="left" w:pos="5392"/>
          <w:tab w:val="left" w:pos="8278"/>
        </w:tabs>
        <w:spacing w:line="276" w:lineRule="auto"/>
        <w:ind w:left="16" w:right="226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         Оценивание производится по</w:t>
      </w:r>
      <w:r w:rsidR="003531DF">
        <w:rPr>
          <w:rFonts w:eastAsia="Arial"/>
          <w:color w:val="000000"/>
        </w:rPr>
        <w:t xml:space="preserve"> четырем</w:t>
      </w:r>
      <w:r>
        <w:rPr>
          <w:rFonts w:eastAsia="Arial"/>
          <w:color w:val="000000"/>
        </w:rPr>
        <w:t xml:space="preserve"> критериям. Каждый критерий оценивается по шкале от 0 до 2 баллов, где 0 баллов - «показатель не проявлен», 1 балл - «показатель проявлен частично», 2 </w:t>
      </w:r>
      <w:proofErr w:type="gramStart"/>
      <w:r>
        <w:rPr>
          <w:rFonts w:eastAsia="Arial"/>
          <w:color w:val="000000"/>
        </w:rPr>
        <w:t>балла  -</w:t>
      </w:r>
      <w:proofErr w:type="gramEnd"/>
      <w:r>
        <w:rPr>
          <w:rFonts w:eastAsia="Arial"/>
          <w:color w:val="000000"/>
        </w:rPr>
        <w:t xml:space="preserve"> «показатель проявлен в полной мере». Максимальная оценка за конкурсное испытание - </w:t>
      </w:r>
      <w:r w:rsidR="003531DF">
        <w:rPr>
          <w:rFonts w:eastAsia="Arial"/>
          <w:color w:val="000000"/>
        </w:rPr>
        <w:t>8</w:t>
      </w:r>
      <w:r>
        <w:rPr>
          <w:rFonts w:eastAsia="Arial"/>
          <w:color w:val="000000"/>
        </w:rPr>
        <w:t xml:space="preserve"> баллов.</w:t>
      </w:r>
    </w:p>
    <w:p w14:paraId="4C0A578D" w14:textId="77777777" w:rsidR="00992D7A" w:rsidRDefault="00992D7A" w:rsidP="00992D7A">
      <w:pPr>
        <w:widowControl w:val="0"/>
        <w:tabs>
          <w:tab w:val="left" w:pos="3853"/>
          <w:tab w:val="left" w:pos="5392"/>
          <w:tab w:val="left" w:pos="8278"/>
        </w:tabs>
        <w:spacing w:line="276" w:lineRule="auto"/>
        <w:ind w:left="16" w:right="226"/>
        <w:jc w:val="both"/>
      </w:pPr>
      <w:r>
        <w:rPr>
          <w:rFonts w:eastAsia="Arial"/>
          <w:b/>
          <w:bCs/>
          <w:color w:val="000000"/>
        </w:rPr>
        <w:t xml:space="preserve">         2.3.2. </w:t>
      </w:r>
      <w:r w:rsidRPr="00992D7A">
        <w:rPr>
          <w:b/>
          <w:bCs/>
        </w:rPr>
        <w:t>Конкурсное испытание «Защита реализуемой практики».</w:t>
      </w:r>
      <w:r>
        <w:t xml:space="preserve"> </w:t>
      </w:r>
    </w:p>
    <w:p w14:paraId="423647A6" w14:textId="511AB323" w:rsidR="00992D7A" w:rsidRDefault="00992D7A" w:rsidP="00992D7A">
      <w:pPr>
        <w:widowControl w:val="0"/>
        <w:tabs>
          <w:tab w:val="left" w:pos="3853"/>
          <w:tab w:val="left" w:pos="5392"/>
          <w:tab w:val="left" w:pos="8278"/>
        </w:tabs>
        <w:spacing w:line="276" w:lineRule="auto"/>
        <w:ind w:left="16" w:right="226"/>
        <w:jc w:val="both"/>
      </w:pPr>
      <w:r>
        <w:rPr>
          <w:b/>
          <w:bCs/>
        </w:rPr>
        <w:t xml:space="preserve">         </w:t>
      </w:r>
      <w:r w:rsidRPr="00992D7A">
        <w:rPr>
          <w:b/>
          <w:bCs/>
        </w:rPr>
        <w:t>Цель:</w:t>
      </w:r>
      <w:r>
        <w:t xml:space="preserve"> демонстрация профессионального мастерства в ситуации профессионального взаимодействия. </w:t>
      </w:r>
    </w:p>
    <w:p w14:paraId="16832F9D" w14:textId="6F0A01A1" w:rsidR="00992D7A" w:rsidRDefault="00992D7A" w:rsidP="00992D7A">
      <w:pPr>
        <w:widowControl w:val="0"/>
        <w:tabs>
          <w:tab w:val="left" w:pos="3853"/>
          <w:tab w:val="left" w:pos="5392"/>
          <w:tab w:val="left" w:pos="8278"/>
        </w:tabs>
        <w:spacing w:line="276" w:lineRule="auto"/>
        <w:ind w:left="16" w:right="226"/>
        <w:jc w:val="both"/>
      </w:pPr>
      <w:r>
        <w:rPr>
          <w:b/>
          <w:bCs/>
        </w:rPr>
        <w:t xml:space="preserve">         </w:t>
      </w:r>
      <w:r w:rsidRPr="00992D7A">
        <w:rPr>
          <w:b/>
          <w:bCs/>
        </w:rPr>
        <w:t>Формат:</w:t>
      </w:r>
      <w:r>
        <w:t xml:space="preserve"> видеоролик фрагмента группового/подгруппового занятия. Дополнительно прилагается текстовое описание представленной психологической практики. </w:t>
      </w:r>
    </w:p>
    <w:p w14:paraId="6E8198CE" w14:textId="79F9FB85" w:rsidR="00992D7A" w:rsidRDefault="00992D7A" w:rsidP="00992D7A">
      <w:pPr>
        <w:widowControl w:val="0"/>
        <w:tabs>
          <w:tab w:val="left" w:pos="3853"/>
          <w:tab w:val="left" w:pos="5392"/>
          <w:tab w:val="left" w:pos="8278"/>
        </w:tabs>
        <w:spacing w:line="276" w:lineRule="auto"/>
        <w:ind w:left="16" w:right="226"/>
        <w:jc w:val="both"/>
      </w:pPr>
      <w:r>
        <w:rPr>
          <w:b/>
          <w:bCs/>
        </w:rPr>
        <w:t xml:space="preserve">         </w:t>
      </w:r>
      <w:r w:rsidRPr="00992D7A">
        <w:rPr>
          <w:b/>
          <w:bCs/>
        </w:rPr>
        <w:t>Требования к видеоролику:</w:t>
      </w:r>
      <w:r>
        <w:t xml:space="preserve"> </w:t>
      </w:r>
    </w:p>
    <w:p w14:paraId="52A9B37D" w14:textId="77777777" w:rsidR="00992D7A" w:rsidRDefault="00992D7A" w:rsidP="00992D7A">
      <w:pPr>
        <w:widowControl w:val="0"/>
        <w:tabs>
          <w:tab w:val="left" w:pos="3853"/>
          <w:tab w:val="left" w:pos="5392"/>
          <w:tab w:val="left" w:pos="8278"/>
        </w:tabs>
        <w:spacing w:line="276" w:lineRule="auto"/>
        <w:ind w:left="16" w:right="226"/>
        <w:jc w:val="both"/>
      </w:pPr>
      <w:r>
        <w:t xml:space="preserve">— материал должен быть размещен на ресурсе (со звуком); </w:t>
      </w:r>
    </w:p>
    <w:p w14:paraId="3FFBC0D0" w14:textId="77777777" w:rsidR="00992D7A" w:rsidRDefault="00992D7A" w:rsidP="00992D7A">
      <w:pPr>
        <w:widowControl w:val="0"/>
        <w:tabs>
          <w:tab w:val="left" w:pos="3853"/>
          <w:tab w:val="left" w:pos="5392"/>
          <w:tab w:val="left" w:pos="8278"/>
        </w:tabs>
        <w:spacing w:line="276" w:lineRule="auto"/>
        <w:ind w:left="16" w:right="226"/>
        <w:jc w:val="both"/>
      </w:pPr>
      <w:r>
        <w:t xml:space="preserve">— формат видео: MP4; </w:t>
      </w:r>
    </w:p>
    <w:p w14:paraId="662B713A" w14:textId="2BA3A4F3" w:rsidR="00992D7A" w:rsidRDefault="00992D7A" w:rsidP="00992D7A">
      <w:pPr>
        <w:widowControl w:val="0"/>
        <w:tabs>
          <w:tab w:val="left" w:pos="3853"/>
          <w:tab w:val="left" w:pos="5392"/>
          <w:tab w:val="left" w:pos="8278"/>
        </w:tabs>
        <w:spacing w:line="276" w:lineRule="auto"/>
        <w:ind w:left="16" w:right="226"/>
        <w:jc w:val="both"/>
      </w:pPr>
      <w:r>
        <w:t xml:space="preserve">— минимальное разрешение видеоролика — 1280x720 НО 16:9; </w:t>
      </w:r>
    </w:p>
    <w:p w14:paraId="5DF6BE6E" w14:textId="77777777" w:rsidR="00992D7A" w:rsidRDefault="00992D7A" w:rsidP="00992D7A">
      <w:pPr>
        <w:widowControl w:val="0"/>
        <w:tabs>
          <w:tab w:val="left" w:pos="3853"/>
          <w:tab w:val="left" w:pos="5392"/>
          <w:tab w:val="left" w:pos="8278"/>
        </w:tabs>
        <w:spacing w:line="276" w:lineRule="auto"/>
        <w:ind w:left="16" w:right="226"/>
        <w:jc w:val="both"/>
      </w:pPr>
      <w:r>
        <w:t xml:space="preserve">— продолжительность видеоролика - от 10 до 15 минут, видеоролик должен включать информационную заставку с ФИО, фотографией участника Конкурса, полным наименованием организации, которую он представляет, использование при монтаже и съемке видеоролика специальных программ и инструментов - на усмотрение участника Конкурса; содержание видеоролика: цель, задачи и контингент обучающихся (до 2 минут); фрагмент группового/подгруппового занятия/фрагмент урока участника Конкурса (не более 12 мин.); </w:t>
      </w:r>
    </w:p>
    <w:p w14:paraId="063E2D70" w14:textId="77777777" w:rsidR="00992D7A" w:rsidRDefault="00992D7A" w:rsidP="00992D7A">
      <w:pPr>
        <w:widowControl w:val="0"/>
        <w:tabs>
          <w:tab w:val="left" w:pos="3853"/>
          <w:tab w:val="left" w:pos="5392"/>
          <w:tab w:val="left" w:pos="8278"/>
        </w:tabs>
        <w:spacing w:line="276" w:lineRule="auto"/>
        <w:ind w:left="16" w:right="226"/>
        <w:jc w:val="both"/>
      </w:pPr>
      <w:r>
        <w:t xml:space="preserve">— фрагмент группового/подгруппового занятия/ фрагмент урока участника Конкурса не могут </w:t>
      </w:r>
      <w:r>
        <w:lastRenderedPageBreak/>
        <w:t>состоять из фотографий и слайдов презентации;</w:t>
      </w:r>
    </w:p>
    <w:p w14:paraId="34641324" w14:textId="77777777" w:rsidR="00992D7A" w:rsidRDefault="00992D7A" w:rsidP="00992D7A">
      <w:pPr>
        <w:widowControl w:val="0"/>
        <w:tabs>
          <w:tab w:val="left" w:pos="3853"/>
          <w:tab w:val="left" w:pos="5392"/>
          <w:tab w:val="left" w:pos="8278"/>
        </w:tabs>
        <w:spacing w:line="276" w:lineRule="auto"/>
        <w:ind w:left="16" w:right="226"/>
        <w:jc w:val="both"/>
      </w:pPr>
      <w:r>
        <w:t xml:space="preserve"> — на Конкурс не принимаются видеоролики, не соответствующие тематике Конкурса, имеющие рекламный характер, а также оскорбляющие достоинство и чувства других людей. </w:t>
      </w:r>
    </w:p>
    <w:p w14:paraId="5559D42A" w14:textId="0E4CE57A" w:rsidR="00992D7A" w:rsidRDefault="001840E8" w:rsidP="00992D7A">
      <w:pPr>
        <w:widowControl w:val="0"/>
        <w:tabs>
          <w:tab w:val="left" w:pos="3853"/>
          <w:tab w:val="left" w:pos="5392"/>
          <w:tab w:val="left" w:pos="8278"/>
        </w:tabs>
        <w:spacing w:line="276" w:lineRule="auto"/>
        <w:ind w:left="16" w:right="226"/>
        <w:jc w:val="both"/>
      </w:pPr>
      <w:r>
        <w:rPr>
          <w:b/>
          <w:bCs/>
        </w:rPr>
        <w:t xml:space="preserve">         </w:t>
      </w:r>
      <w:r w:rsidR="00992D7A" w:rsidRPr="00992D7A">
        <w:rPr>
          <w:b/>
          <w:bCs/>
        </w:rPr>
        <w:t>Критерии оценивания:</w:t>
      </w:r>
      <w:r w:rsidR="00992D7A">
        <w:t xml:space="preserve"> </w:t>
      </w:r>
    </w:p>
    <w:p w14:paraId="4A1EBE08" w14:textId="77777777" w:rsidR="00992D7A" w:rsidRDefault="00992D7A" w:rsidP="00992D7A">
      <w:pPr>
        <w:pStyle w:val="a4"/>
        <w:widowControl w:val="0"/>
        <w:numPr>
          <w:ilvl w:val="0"/>
          <w:numId w:val="7"/>
        </w:numPr>
        <w:tabs>
          <w:tab w:val="left" w:pos="3853"/>
          <w:tab w:val="left" w:pos="5392"/>
          <w:tab w:val="left" w:pos="8278"/>
        </w:tabs>
        <w:spacing w:line="276" w:lineRule="auto"/>
        <w:ind w:right="226"/>
        <w:jc w:val="both"/>
      </w:pPr>
      <w:r>
        <w:t>ц</w:t>
      </w:r>
      <w:r>
        <w:t xml:space="preserve">елостность видеоролика; знание и учет психофизических особенностей обучающихся; </w:t>
      </w:r>
    </w:p>
    <w:p w14:paraId="2C359265" w14:textId="77777777" w:rsidR="00992D7A" w:rsidRDefault="00992D7A" w:rsidP="00992D7A">
      <w:pPr>
        <w:pStyle w:val="a4"/>
        <w:widowControl w:val="0"/>
        <w:numPr>
          <w:ilvl w:val="0"/>
          <w:numId w:val="7"/>
        </w:numPr>
        <w:tabs>
          <w:tab w:val="left" w:pos="3853"/>
          <w:tab w:val="left" w:pos="5392"/>
          <w:tab w:val="left" w:pos="8278"/>
        </w:tabs>
        <w:spacing w:line="276" w:lineRule="auto"/>
        <w:ind w:right="226"/>
        <w:jc w:val="both"/>
      </w:pPr>
      <w:r>
        <w:t xml:space="preserve">организация взаимодействия на уроке/занятии обучающихся; </w:t>
      </w:r>
    </w:p>
    <w:p w14:paraId="4B59CEEA" w14:textId="77777777" w:rsidR="00992D7A" w:rsidRDefault="00992D7A" w:rsidP="00992D7A">
      <w:pPr>
        <w:pStyle w:val="a4"/>
        <w:widowControl w:val="0"/>
        <w:numPr>
          <w:ilvl w:val="0"/>
          <w:numId w:val="7"/>
        </w:numPr>
        <w:tabs>
          <w:tab w:val="left" w:pos="3853"/>
          <w:tab w:val="left" w:pos="5392"/>
          <w:tab w:val="left" w:pos="8278"/>
        </w:tabs>
        <w:spacing w:line="276" w:lineRule="auto"/>
        <w:ind w:right="226"/>
        <w:jc w:val="both"/>
      </w:pPr>
      <w:r>
        <w:t xml:space="preserve">актуальность и методическое обоснование представленных материалов; </w:t>
      </w:r>
    </w:p>
    <w:p w14:paraId="43B0168F" w14:textId="77777777" w:rsidR="00992D7A" w:rsidRDefault="00992D7A" w:rsidP="00992D7A">
      <w:pPr>
        <w:pStyle w:val="a4"/>
        <w:widowControl w:val="0"/>
        <w:numPr>
          <w:ilvl w:val="0"/>
          <w:numId w:val="7"/>
        </w:numPr>
        <w:tabs>
          <w:tab w:val="left" w:pos="3853"/>
          <w:tab w:val="left" w:pos="5392"/>
          <w:tab w:val="left" w:pos="8278"/>
        </w:tabs>
        <w:spacing w:line="276" w:lineRule="auto"/>
        <w:ind w:right="226"/>
        <w:jc w:val="both"/>
      </w:pPr>
      <w:r>
        <w:t xml:space="preserve">исследовательская компетентность; </w:t>
      </w:r>
    </w:p>
    <w:p w14:paraId="1F45E9ED" w14:textId="77777777" w:rsidR="00992D7A" w:rsidRDefault="00992D7A" w:rsidP="00992D7A">
      <w:pPr>
        <w:pStyle w:val="a4"/>
        <w:widowControl w:val="0"/>
        <w:numPr>
          <w:ilvl w:val="0"/>
          <w:numId w:val="7"/>
        </w:numPr>
        <w:tabs>
          <w:tab w:val="left" w:pos="3853"/>
          <w:tab w:val="left" w:pos="5392"/>
          <w:tab w:val="left" w:pos="8278"/>
        </w:tabs>
        <w:spacing w:line="276" w:lineRule="auto"/>
        <w:ind w:right="226"/>
        <w:jc w:val="both"/>
      </w:pPr>
      <w:r>
        <w:t xml:space="preserve">ценностные ориентиры и воспитательная направленность; </w:t>
      </w:r>
    </w:p>
    <w:p w14:paraId="257D67CB" w14:textId="77777777" w:rsidR="00992D7A" w:rsidRDefault="00992D7A" w:rsidP="00992D7A">
      <w:pPr>
        <w:pStyle w:val="a4"/>
        <w:widowControl w:val="0"/>
        <w:numPr>
          <w:ilvl w:val="0"/>
          <w:numId w:val="7"/>
        </w:numPr>
        <w:tabs>
          <w:tab w:val="left" w:pos="3853"/>
          <w:tab w:val="left" w:pos="5392"/>
          <w:tab w:val="left" w:pos="8278"/>
        </w:tabs>
        <w:spacing w:line="276" w:lineRule="auto"/>
        <w:ind w:right="226"/>
        <w:jc w:val="both"/>
      </w:pPr>
      <w:r>
        <w:t xml:space="preserve">универсальность подходов; </w:t>
      </w:r>
    </w:p>
    <w:p w14:paraId="3F41CE37" w14:textId="6AE29428" w:rsidR="00992D7A" w:rsidRDefault="00992D7A" w:rsidP="00992D7A">
      <w:pPr>
        <w:pStyle w:val="a4"/>
        <w:widowControl w:val="0"/>
        <w:numPr>
          <w:ilvl w:val="0"/>
          <w:numId w:val="7"/>
        </w:numPr>
        <w:tabs>
          <w:tab w:val="left" w:pos="3853"/>
          <w:tab w:val="left" w:pos="5392"/>
          <w:tab w:val="left" w:pos="8278"/>
        </w:tabs>
        <w:spacing w:line="276" w:lineRule="auto"/>
        <w:ind w:right="226"/>
        <w:jc w:val="both"/>
      </w:pPr>
      <w:r>
        <w:t>культура представления материалов.</w:t>
      </w:r>
    </w:p>
    <w:p w14:paraId="5FE24F94" w14:textId="77777777" w:rsidR="001840E8" w:rsidRPr="001840E8" w:rsidRDefault="001840E8" w:rsidP="001840E8">
      <w:pPr>
        <w:pStyle w:val="a4"/>
        <w:spacing w:line="276" w:lineRule="auto"/>
        <w:ind w:left="736"/>
        <w:rPr>
          <w:b/>
        </w:rPr>
      </w:pPr>
      <w:r w:rsidRPr="001840E8">
        <w:rPr>
          <w:b/>
          <w:bCs/>
        </w:rPr>
        <w:t>Порядок оценивания</w:t>
      </w:r>
      <w:r>
        <w:t xml:space="preserve">: </w:t>
      </w:r>
    </w:p>
    <w:p w14:paraId="0813D642" w14:textId="77777777" w:rsidR="001840E8" w:rsidRPr="001840E8" w:rsidRDefault="001840E8" w:rsidP="001840E8">
      <w:pPr>
        <w:pStyle w:val="a4"/>
        <w:widowControl w:val="0"/>
        <w:tabs>
          <w:tab w:val="left" w:pos="3853"/>
          <w:tab w:val="left" w:pos="5392"/>
          <w:tab w:val="left" w:pos="8278"/>
        </w:tabs>
        <w:spacing w:line="276" w:lineRule="auto"/>
        <w:ind w:left="736" w:right="226"/>
        <w:jc w:val="both"/>
        <w:rPr>
          <w:rFonts w:eastAsia="Arial"/>
          <w:color w:val="000000"/>
        </w:rPr>
      </w:pPr>
      <w:r w:rsidRPr="001840E8">
        <w:rPr>
          <w:rFonts w:eastAsia="Arial"/>
          <w:color w:val="000000"/>
        </w:rPr>
        <w:t xml:space="preserve">         Оценивание производится по семи критериям. Каждый критерий оценивается по шкале от 0 до 2 баллов, где 0 баллов - «показатель не проявлен», 1 балл - «показатель проявлен частично», 2 </w:t>
      </w:r>
      <w:proofErr w:type="gramStart"/>
      <w:r w:rsidRPr="001840E8">
        <w:rPr>
          <w:rFonts w:eastAsia="Arial"/>
          <w:color w:val="000000"/>
        </w:rPr>
        <w:t>балла  -</w:t>
      </w:r>
      <w:proofErr w:type="gramEnd"/>
      <w:r w:rsidRPr="001840E8">
        <w:rPr>
          <w:rFonts w:eastAsia="Arial"/>
          <w:color w:val="000000"/>
        </w:rPr>
        <w:t xml:space="preserve"> «показатель проявлен в полной мере». Максимальная оценка за конкурсное испытание - 14 баллов.</w:t>
      </w:r>
    </w:p>
    <w:p w14:paraId="115AB51A" w14:textId="77777777" w:rsidR="001840E8" w:rsidRDefault="001840E8" w:rsidP="001840E8">
      <w:pPr>
        <w:pStyle w:val="a4"/>
        <w:widowControl w:val="0"/>
        <w:tabs>
          <w:tab w:val="left" w:pos="3853"/>
          <w:tab w:val="left" w:pos="5392"/>
          <w:tab w:val="left" w:pos="8278"/>
        </w:tabs>
        <w:spacing w:line="276" w:lineRule="auto"/>
        <w:ind w:left="736" w:right="226"/>
        <w:jc w:val="both"/>
      </w:pPr>
    </w:p>
    <w:p w14:paraId="67681D4A" w14:textId="57039396" w:rsidR="003D163F" w:rsidRDefault="003D163F" w:rsidP="00992D7A">
      <w:pPr>
        <w:pStyle w:val="a4"/>
        <w:widowControl w:val="0"/>
        <w:tabs>
          <w:tab w:val="left" w:pos="3853"/>
          <w:tab w:val="left" w:pos="5392"/>
          <w:tab w:val="left" w:pos="8278"/>
        </w:tabs>
        <w:spacing w:line="276" w:lineRule="auto"/>
        <w:ind w:left="736" w:right="226"/>
        <w:jc w:val="both"/>
      </w:pPr>
      <w:r w:rsidRPr="00992D7A">
        <w:rPr>
          <w:b/>
        </w:rPr>
        <w:t xml:space="preserve">Задание II (очного) </w:t>
      </w:r>
      <w:r w:rsidR="002B37EB" w:rsidRPr="00992D7A">
        <w:rPr>
          <w:b/>
        </w:rPr>
        <w:t>этапа</w:t>
      </w:r>
    </w:p>
    <w:p w14:paraId="472C8FB4" w14:textId="70F946FC" w:rsidR="00911736" w:rsidRPr="00911736" w:rsidRDefault="003D163F" w:rsidP="00911736">
      <w:pPr>
        <w:spacing w:line="276" w:lineRule="auto"/>
        <w:ind w:firstLine="567"/>
        <w:rPr>
          <w:b/>
        </w:rPr>
      </w:pPr>
      <w:r>
        <w:rPr>
          <w:b/>
        </w:rPr>
        <w:t>2.</w:t>
      </w:r>
      <w:r w:rsidR="00911736">
        <w:rPr>
          <w:b/>
        </w:rPr>
        <w:t>3</w:t>
      </w:r>
      <w:r>
        <w:rPr>
          <w:b/>
        </w:rPr>
        <w:t>.</w:t>
      </w:r>
      <w:r w:rsidR="00911736">
        <w:rPr>
          <w:b/>
        </w:rPr>
        <w:t>2</w:t>
      </w:r>
      <w:r>
        <w:rPr>
          <w:b/>
        </w:rPr>
        <w:t xml:space="preserve">. </w:t>
      </w:r>
      <w:r w:rsidR="00911736" w:rsidRPr="00911736">
        <w:rPr>
          <w:b/>
        </w:rPr>
        <w:t xml:space="preserve">Конкурсное испытание «Методический мастер-класс». </w:t>
      </w:r>
    </w:p>
    <w:p w14:paraId="599420EF" w14:textId="77777777" w:rsidR="00911736" w:rsidRDefault="00911736" w:rsidP="00911736">
      <w:pPr>
        <w:spacing w:line="276" w:lineRule="auto"/>
        <w:ind w:firstLine="567"/>
        <w:jc w:val="both"/>
      </w:pPr>
      <w:r w:rsidRPr="00911736">
        <w:rPr>
          <w:b/>
          <w:bCs/>
        </w:rPr>
        <w:t>Цель:</w:t>
      </w:r>
      <w:r>
        <w:t xml:space="preserve"> демонстрация профессионального мастерства в области презентации и трансляции инновационного педагогического опыта в ситуации профессионального взаимодействия. </w:t>
      </w:r>
    </w:p>
    <w:p w14:paraId="7B264D9A" w14:textId="77777777" w:rsidR="00911736" w:rsidRDefault="00911736" w:rsidP="00911736">
      <w:pPr>
        <w:spacing w:line="276" w:lineRule="auto"/>
        <w:ind w:firstLine="567"/>
        <w:jc w:val="both"/>
      </w:pPr>
      <w:r w:rsidRPr="00911736">
        <w:rPr>
          <w:b/>
          <w:bCs/>
        </w:rPr>
        <w:t>Формат:</w:t>
      </w:r>
      <w:r>
        <w:t xml:space="preserve"> публичная индивидуальная демонстрация способов трансляции на сцене образовательных коррекционно-развивающих или профилактических технологий (методов, эффективных приёмов и др.). </w:t>
      </w:r>
    </w:p>
    <w:p w14:paraId="46DD6358" w14:textId="26252C6E" w:rsidR="00911736" w:rsidRDefault="00911736" w:rsidP="00911736">
      <w:pPr>
        <w:spacing w:line="276" w:lineRule="auto"/>
        <w:ind w:firstLine="567"/>
        <w:jc w:val="both"/>
      </w:pPr>
      <w:r>
        <w:t>Тема выступления определяется конкурсантом самостоятельно. При необходимости возможно привлечением других конкурсантов в качестве участников.</w:t>
      </w:r>
    </w:p>
    <w:p w14:paraId="3ADAF61B" w14:textId="77777777" w:rsidR="00911736" w:rsidRDefault="00911736" w:rsidP="00911736">
      <w:pPr>
        <w:spacing w:line="276" w:lineRule="auto"/>
        <w:ind w:firstLine="567"/>
        <w:jc w:val="both"/>
      </w:pPr>
      <w:r>
        <w:t xml:space="preserve"> </w:t>
      </w:r>
      <w:r w:rsidRPr="00911736">
        <w:rPr>
          <w:b/>
          <w:bCs/>
        </w:rPr>
        <w:t>Регламент:</w:t>
      </w:r>
      <w:r>
        <w:t xml:space="preserve"> выступление конкурсанта - до 20 мин., вопросы жюри и ответы участника - до 5 мин. </w:t>
      </w:r>
    </w:p>
    <w:p w14:paraId="51431B39" w14:textId="7276237A" w:rsidR="00911736" w:rsidRDefault="00911736" w:rsidP="00911736">
      <w:pPr>
        <w:spacing w:line="276" w:lineRule="auto"/>
        <w:ind w:firstLine="567"/>
        <w:jc w:val="both"/>
      </w:pPr>
      <w:r w:rsidRPr="00911736">
        <w:rPr>
          <w:b/>
          <w:bCs/>
        </w:rPr>
        <w:t>Критерии оцен</w:t>
      </w:r>
      <w:r>
        <w:rPr>
          <w:b/>
          <w:bCs/>
        </w:rPr>
        <w:t>ки</w:t>
      </w:r>
      <w:r w:rsidRPr="00911736">
        <w:rPr>
          <w:b/>
          <w:bCs/>
        </w:rPr>
        <w:t>:</w:t>
      </w:r>
      <w:r>
        <w:t xml:space="preserve"> </w:t>
      </w:r>
    </w:p>
    <w:p w14:paraId="4FD52004" w14:textId="77777777" w:rsidR="00911736" w:rsidRPr="00911736" w:rsidRDefault="00911736" w:rsidP="00911736">
      <w:pPr>
        <w:pStyle w:val="a4"/>
        <w:numPr>
          <w:ilvl w:val="0"/>
          <w:numId w:val="6"/>
        </w:numPr>
        <w:spacing w:line="276" w:lineRule="auto"/>
        <w:jc w:val="both"/>
        <w:rPr>
          <w:rFonts w:eastAsia="Arial"/>
          <w:b/>
          <w:bCs/>
          <w:color w:val="000000"/>
        </w:rPr>
      </w:pPr>
      <w:r>
        <w:t xml:space="preserve">актуальность и методическое обоснование; </w:t>
      </w:r>
    </w:p>
    <w:p w14:paraId="536228AB" w14:textId="77777777" w:rsidR="00911736" w:rsidRPr="00911736" w:rsidRDefault="00911736" w:rsidP="00911736">
      <w:pPr>
        <w:pStyle w:val="a4"/>
        <w:numPr>
          <w:ilvl w:val="0"/>
          <w:numId w:val="6"/>
        </w:numPr>
        <w:spacing w:line="276" w:lineRule="auto"/>
        <w:jc w:val="both"/>
        <w:rPr>
          <w:rFonts w:eastAsia="Arial"/>
          <w:b/>
          <w:bCs/>
          <w:color w:val="000000"/>
        </w:rPr>
      </w:pPr>
      <w:r>
        <w:t xml:space="preserve">творческий подход и импровизация; </w:t>
      </w:r>
    </w:p>
    <w:p w14:paraId="78F9C6A9" w14:textId="77777777" w:rsidR="00911736" w:rsidRPr="00911736" w:rsidRDefault="00911736" w:rsidP="00911736">
      <w:pPr>
        <w:pStyle w:val="a4"/>
        <w:numPr>
          <w:ilvl w:val="0"/>
          <w:numId w:val="6"/>
        </w:numPr>
        <w:spacing w:line="276" w:lineRule="auto"/>
        <w:jc w:val="both"/>
        <w:rPr>
          <w:rFonts w:eastAsia="Arial"/>
          <w:b/>
          <w:bCs/>
          <w:color w:val="000000"/>
        </w:rPr>
      </w:pPr>
      <w:r>
        <w:t xml:space="preserve">исследовательская компетентность педагога-психолога; </w:t>
      </w:r>
    </w:p>
    <w:p w14:paraId="455BDFF3" w14:textId="77777777" w:rsidR="00911736" w:rsidRPr="00911736" w:rsidRDefault="00911736" w:rsidP="00911736">
      <w:pPr>
        <w:pStyle w:val="a4"/>
        <w:numPr>
          <w:ilvl w:val="0"/>
          <w:numId w:val="6"/>
        </w:numPr>
        <w:spacing w:line="276" w:lineRule="auto"/>
        <w:jc w:val="both"/>
        <w:rPr>
          <w:rFonts w:eastAsia="Arial"/>
          <w:b/>
          <w:bCs/>
          <w:color w:val="000000"/>
        </w:rPr>
      </w:pPr>
      <w:r>
        <w:t xml:space="preserve">коммуникативная культура; </w:t>
      </w:r>
    </w:p>
    <w:p w14:paraId="76D9AFCC" w14:textId="77777777" w:rsidR="00911736" w:rsidRPr="00911736" w:rsidRDefault="00911736" w:rsidP="00911736">
      <w:pPr>
        <w:pStyle w:val="a4"/>
        <w:numPr>
          <w:ilvl w:val="0"/>
          <w:numId w:val="6"/>
        </w:numPr>
        <w:spacing w:line="276" w:lineRule="auto"/>
        <w:jc w:val="both"/>
        <w:rPr>
          <w:rFonts w:eastAsia="Arial"/>
          <w:b/>
          <w:bCs/>
          <w:color w:val="000000"/>
        </w:rPr>
      </w:pPr>
      <w:r>
        <w:t xml:space="preserve">рефлексивная культура; </w:t>
      </w:r>
    </w:p>
    <w:p w14:paraId="0AF27196" w14:textId="77777777" w:rsidR="00911736" w:rsidRPr="00911736" w:rsidRDefault="00911736" w:rsidP="00911736">
      <w:pPr>
        <w:pStyle w:val="a4"/>
        <w:numPr>
          <w:ilvl w:val="0"/>
          <w:numId w:val="6"/>
        </w:numPr>
        <w:spacing w:line="276" w:lineRule="auto"/>
        <w:jc w:val="both"/>
        <w:rPr>
          <w:rFonts w:eastAsia="Arial"/>
          <w:b/>
          <w:bCs/>
          <w:color w:val="000000"/>
        </w:rPr>
      </w:pPr>
      <w:r>
        <w:t xml:space="preserve">информационная и языковая культуры; </w:t>
      </w:r>
    </w:p>
    <w:p w14:paraId="1677565C" w14:textId="77777777" w:rsidR="00911736" w:rsidRPr="00911736" w:rsidRDefault="00911736" w:rsidP="00911736">
      <w:pPr>
        <w:pStyle w:val="a4"/>
        <w:numPr>
          <w:ilvl w:val="0"/>
          <w:numId w:val="6"/>
        </w:numPr>
        <w:spacing w:line="276" w:lineRule="auto"/>
        <w:jc w:val="both"/>
        <w:rPr>
          <w:rFonts w:eastAsia="Arial"/>
          <w:b/>
          <w:bCs/>
          <w:color w:val="000000"/>
        </w:rPr>
      </w:pPr>
      <w:r>
        <w:t xml:space="preserve">ценностные ориентиры и воспитательная направленность; </w:t>
      </w:r>
    </w:p>
    <w:p w14:paraId="4D88D725" w14:textId="77777777" w:rsidR="00911736" w:rsidRPr="00911736" w:rsidRDefault="00911736" w:rsidP="00911736">
      <w:pPr>
        <w:pStyle w:val="a4"/>
        <w:numPr>
          <w:ilvl w:val="0"/>
          <w:numId w:val="6"/>
        </w:numPr>
        <w:spacing w:line="276" w:lineRule="auto"/>
        <w:jc w:val="both"/>
        <w:rPr>
          <w:rFonts w:eastAsia="Arial"/>
          <w:b/>
          <w:bCs/>
          <w:color w:val="000000"/>
        </w:rPr>
      </w:pPr>
      <w:r>
        <w:t xml:space="preserve">универсальность подходов; </w:t>
      </w:r>
    </w:p>
    <w:p w14:paraId="7C0CDA88" w14:textId="77777777" w:rsidR="00911736" w:rsidRPr="00911736" w:rsidRDefault="00911736" w:rsidP="00911736">
      <w:pPr>
        <w:pStyle w:val="a4"/>
        <w:numPr>
          <w:ilvl w:val="0"/>
          <w:numId w:val="6"/>
        </w:numPr>
        <w:spacing w:line="276" w:lineRule="auto"/>
        <w:jc w:val="both"/>
        <w:rPr>
          <w:rFonts w:eastAsia="Arial"/>
          <w:b/>
          <w:bCs/>
          <w:color w:val="000000"/>
        </w:rPr>
      </w:pPr>
      <w:r>
        <w:t xml:space="preserve">развивающий характер и результативность; </w:t>
      </w:r>
    </w:p>
    <w:p w14:paraId="08E0ACAF" w14:textId="72E8C4A7" w:rsidR="00911736" w:rsidRPr="00AD73D7" w:rsidRDefault="00911736" w:rsidP="00AD73D7">
      <w:pPr>
        <w:pStyle w:val="a4"/>
        <w:numPr>
          <w:ilvl w:val="0"/>
          <w:numId w:val="6"/>
        </w:numPr>
        <w:spacing w:line="276" w:lineRule="auto"/>
        <w:jc w:val="both"/>
        <w:rPr>
          <w:rFonts w:eastAsia="Arial"/>
          <w:b/>
          <w:bCs/>
          <w:color w:val="000000"/>
        </w:rPr>
      </w:pPr>
      <w:r>
        <w:t>учет особых образовательных потребностей обучающихся.</w:t>
      </w:r>
    </w:p>
    <w:p w14:paraId="6C1CD9DF" w14:textId="241CE818" w:rsidR="00911736" w:rsidRDefault="003D163F" w:rsidP="00AD73D7">
      <w:pPr>
        <w:widowControl w:val="0"/>
        <w:tabs>
          <w:tab w:val="left" w:pos="1658"/>
          <w:tab w:val="left" w:pos="3775"/>
          <w:tab w:val="left" w:pos="4501"/>
          <w:tab w:val="left" w:pos="5360"/>
          <w:tab w:val="left" w:pos="5777"/>
          <w:tab w:val="left" w:pos="6757"/>
          <w:tab w:val="left" w:pos="8134"/>
        </w:tabs>
        <w:spacing w:before="4" w:line="276" w:lineRule="auto"/>
        <w:ind w:right="312" w:firstLine="566"/>
        <w:jc w:val="both"/>
        <w:rPr>
          <w:rFonts w:eastAsia="Arial"/>
          <w:b/>
          <w:bCs/>
          <w:color w:val="000000"/>
        </w:rPr>
      </w:pPr>
      <w:r>
        <w:rPr>
          <w:rFonts w:eastAsia="Arial"/>
          <w:b/>
          <w:bCs/>
          <w:color w:val="000000"/>
        </w:rPr>
        <w:t>Порядок оценивания</w:t>
      </w:r>
      <w:r w:rsidR="00911736">
        <w:rPr>
          <w:rFonts w:eastAsia="Arial"/>
          <w:b/>
          <w:bCs/>
          <w:color w:val="000000"/>
        </w:rPr>
        <w:t>:</w:t>
      </w:r>
      <w:r>
        <w:rPr>
          <w:rFonts w:eastAsia="Arial"/>
          <w:color w:val="000000"/>
        </w:rPr>
        <w:t xml:space="preserve"> оценивание конкурсного испытания осуществляется</w:t>
      </w:r>
      <w:r>
        <w:rPr>
          <w:rFonts w:eastAsia="Arial"/>
          <w:color w:val="000000"/>
        </w:rPr>
        <w:tab/>
        <w:t>экспертами</w:t>
      </w:r>
      <w:r>
        <w:rPr>
          <w:rFonts w:eastAsia="Arial"/>
          <w:color w:val="000000"/>
        </w:rPr>
        <w:tab/>
      </w:r>
      <w:r w:rsidR="00911736">
        <w:rPr>
          <w:rFonts w:eastAsia="Arial"/>
          <w:color w:val="000000"/>
        </w:rPr>
        <w:t xml:space="preserve">в </w:t>
      </w:r>
      <w:r>
        <w:rPr>
          <w:rFonts w:eastAsia="Arial"/>
          <w:color w:val="000000"/>
        </w:rPr>
        <w:t>очном</w:t>
      </w:r>
      <w:r w:rsidR="00AD73D7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формате.</w:t>
      </w:r>
      <w:r>
        <w:rPr>
          <w:rFonts w:eastAsia="Arial"/>
          <w:color w:val="000000"/>
        </w:rPr>
        <w:tab/>
        <w:t xml:space="preserve">Оценивание производится по </w:t>
      </w:r>
      <w:r w:rsidR="00911736">
        <w:rPr>
          <w:rFonts w:eastAsia="Arial"/>
          <w:color w:val="000000"/>
        </w:rPr>
        <w:t>десяти</w:t>
      </w:r>
      <w:r>
        <w:rPr>
          <w:rFonts w:eastAsia="Arial"/>
          <w:color w:val="000000"/>
        </w:rPr>
        <w:t xml:space="preserve"> критериям. Каждый критерий оценивается по шкале от 0 до 2 баллов, где 0 баллов - «показатель не проявлен», 1 балл - «показатель проявлен частично», 2 балла -</w:t>
      </w:r>
      <w:r w:rsidR="00AD73D7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«показатель проявлен в полной мере». Максимальная оценка за конкурсное испытание - </w:t>
      </w:r>
      <w:r w:rsidR="00911736">
        <w:rPr>
          <w:rFonts w:eastAsia="Arial"/>
          <w:color w:val="000000"/>
        </w:rPr>
        <w:t>2</w:t>
      </w:r>
      <w:r>
        <w:rPr>
          <w:rFonts w:eastAsia="Arial"/>
          <w:color w:val="000000"/>
        </w:rPr>
        <w:t>0 баллов.</w:t>
      </w:r>
    </w:p>
    <w:p w14:paraId="664ADD93" w14:textId="2E4D720B" w:rsidR="003D163F" w:rsidRDefault="003D163F" w:rsidP="003D163F">
      <w:pPr>
        <w:spacing w:line="276" w:lineRule="auto"/>
        <w:ind w:firstLine="567"/>
      </w:pPr>
      <w:r>
        <w:rPr>
          <w:b/>
        </w:rPr>
        <w:t>3</w:t>
      </w:r>
      <w:r>
        <w:t xml:space="preserve">. </w:t>
      </w:r>
      <w:r>
        <w:rPr>
          <w:b/>
        </w:rPr>
        <w:t>Подведение итогов конкурса.</w:t>
      </w:r>
    </w:p>
    <w:p w14:paraId="61232DFC" w14:textId="77777777" w:rsidR="003D163F" w:rsidRDefault="003D163F" w:rsidP="003D163F">
      <w:pPr>
        <w:spacing w:line="276" w:lineRule="auto"/>
        <w:ind w:firstLine="567"/>
      </w:pPr>
      <w:r>
        <w:lastRenderedPageBreak/>
        <w:t>Победителем и призерами Конкурса считаются участники, набравшие наибольшее количество баллов в общем рейтинге по итогам 2 туров.</w:t>
      </w:r>
    </w:p>
    <w:p w14:paraId="1DA817BB" w14:textId="77777777" w:rsidR="003D163F" w:rsidRDefault="003D163F" w:rsidP="003D163F">
      <w:pPr>
        <w:spacing w:line="276" w:lineRule="auto"/>
        <w:jc w:val="center"/>
      </w:pPr>
    </w:p>
    <w:p w14:paraId="54A32C16" w14:textId="77777777" w:rsidR="00180B9B" w:rsidRDefault="00180B9B"/>
    <w:sectPr w:rsidR="00180B9B" w:rsidSect="003D16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D99"/>
    <w:multiLevelType w:val="hybridMultilevel"/>
    <w:tmpl w:val="47CCB302"/>
    <w:lvl w:ilvl="0" w:tplc="E34EE368">
      <w:start w:val="1"/>
      <w:numFmt w:val="bullet"/>
      <w:lvlText w:val="•"/>
      <w:lvlJc w:val="left"/>
      <w:pPr>
        <w:ind w:left="73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" w15:restartNumberingAfterBreak="0">
    <w:nsid w:val="10CB6E6A"/>
    <w:multiLevelType w:val="hybridMultilevel"/>
    <w:tmpl w:val="2F38F0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0144F4"/>
    <w:multiLevelType w:val="hybridMultilevel"/>
    <w:tmpl w:val="05EC69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D1874A8"/>
    <w:multiLevelType w:val="hybridMultilevel"/>
    <w:tmpl w:val="5176859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4F57DD2"/>
    <w:multiLevelType w:val="hybridMultilevel"/>
    <w:tmpl w:val="598E19BE"/>
    <w:lvl w:ilvl="0" w:tplc="E34EE368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9D13B76"/>
    <w:multiLevelType w:val="hybridMultilevel"/>
    <w:tmpl w:val="D37E12F0"/>
    <w:lvl w:ilvl="0" w:tplc="041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6" w15:restartNumberingAfterBreak="0">
    <w:nsid w:val="77863498"/>
    <w:multiLevelType w:val="hybridMultilevel"/>
    <w:tmpl w:val="D17282BE"/>
    <w:lvl w:ilvl="0" w:tplc="E34EE368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012"/>
    <w:rsid w:val="00180B9B"/>
    <w:rsid w:val="001840E8"/>
    <w:rsid w:val="002B37EB"/>
    <w:rsid w:val="003531DF"/>
    <w:rsid w:val="003D163F"/>
    <w:rsid w:val="003F630C"/>
    <w:rsid w:val="00911736"/>
    <w:rsid w:val="00992D7A"/>
    <w:rsid w:val="00AD73D7"/>
    <w:rsid w:val="00B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CDC5"/>
  <w15:docId w15:val="{5AEB0B95-000E-4D47-AEC9-2C59179F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D163F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353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Metodist</cp:lastModifiedBy>
  <cp:revision>5</cp:revision>
  <dcterms:created xsi:type="dcterms:W3CDTF">2025-01-14T06:35:00Z</dcterms:created>
  <dcterms:modified xsi:type="dcterms:W3CDTF">2026-01-16T06:46:00Z</dcterms:modified>
</cp:coreProperties>
</file>