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  <w:r w:rsidRPr="00752E24">
        <w:rPr>
          <w:rFonts w:ascii="Times New Roman" w:hAnsi="Times New Roman"/>
          <w:sz w:val="28"/>
          <w:szCs w:val="28"/>
        </w:rPr>
        <w:t xml:space="preserve">Муниципальное автономное общеобразовательное учреждение </w:t>
      </w:r>
      <w:r w:rsidRPr="00752E24">
        <w:rPr>
          <w:rFonts w:ascii="Times New Roman" w:hAnsi="Times New Roman"/>
          <w:sz w:val="28"/>
          <w:szCs w:val="28"/>
        </w:rPr>
        <w:br/>
        <w:t xml:space="preserve">"Аромашевская средняя общеобразовательная школа </w:t>
      </w:r>
      <w:r w:rsidRPr="00752E24">
        <w:rPr>
          <w:rFonts w:ascii="Times New Roman" w:hAnsi="Times New Roman"/>
          <w:sz w:val="28"/>
          <w:szCs w:val="28"/>
        </w:rPr>
        <w:br/>
        <w:t>имени Героя Со</w:t>
      </w:r>
      <w:r w:rsidR="00671DB4">
        <w:rPr>
          <w:rFonts w:ascii="Times New Roman" w:hAnsi="Times New Roman"/>
          <w:sz w:val="28"/>
          <w:szCs w:val="28"/>
        </w:rPr>
        <w:t>ветского Союза В.Д. Кармацкого</w:t>
      </w:r>
      <w:r w:rsidRPr="00752E24">
        <w:rPr>
          <w:rFonts w:ascii="Times New Roman" w:hAnsi="Times New Roman"/>
          <w:sz w:val="28"/>
          <w:szCs w:val="28"/>
        </w:rPr>
        <w:t>"</w:t>
      </w: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ED3DC5" w:rsidRPr="00ED3DC5" w:rsidRDefault="00D759C3" w:rsidP="008B47DD">
      <w:pPr>
        <w:jc w:val="center"/>
        <w:rPr>
          <w:rFonts w:ascii="Times New Roman" w:hAnsi="Times New Roman"/>
          <w:sz w:val="28"/>
          <w:szCs w:val="28"/>
        </w:rPr>
      </w:pPr>
      <w:r w:rsidRPr="00ED3DC5">
        <w:rPr>
          <w:rFonts w:ascii="Times New Roman" w:hAnsi="Times New Roman"/>
          <w:sz w:val="28"/>
          <w:szCs w:val="28"/>
        </w:rPr>
        <w:t>УЧЕБНЫЙ ПЛАН</w:t>
      </w:r>
      <w:r w:rsidR="00ED3DC5" w:rsidRPr="00ED3DC5">
        <w:rPr>
          <w:rFonts w:ascii="Times New Roman" w:hAnsi="Times New Roman"/>
          <w:sz w:val="28"/>
          <w:szCs w:val="28"/>
        </w:rPr>
        <w:t xml:space="preserve"> </w:t>
      </w:r>
    </w:p>
    <w:p w:rsidR="00D759C3" w:rsidRPr="00ED3DC5" w:rsidRDefault="00ED3DC5" w:rsidP="00ED3DC5">
      <w:pPr>
        <w:jc w:val="center"/>
        <w:rPr>
          <w:rFonts w:ascii="Times New Roman" w:hAnsi="Times New Roman"/>
          <w:sz w:val="28"/>
          <w:szCs w:val="28"/>
        </w:rPr>
      </w:pPr>
      <w:r w:rsidRPr="00ED3DC5">
        <w:rPr>
          <w:rFonts w:ascii="Times New Roman" w:hAnsi="Times New Roman"/>
          <w:sz w:val="28"/>
          <w:szCs w:val="28"/>
        </w:rPr>
        <w:t xml:space="preserve">муниципального автономного общеобразовательного учреждения </w:t>
      </w:r>
      <w:r w:rsidRPr="00ED3DC5">
        <w:rPr>
          <w:rFonts w:ascii="Times New Roman" w:hAnsi="Times New Roman"/>
          <w:sz w:val="28"/>
          <w:szCs w:val="28"/>
        </w:rPr>
        <w:br/>
        <w:t xml:space="preserve">«Аромашевская средняя общеобразовательная школа </w:t>
      </w:r>
      <w:r w:rsidRPr="00ED3DC5">
        <w:rPr>
          <w:rFonts w:ascii="Times New Roman" w:hAnsi="Times New Roman"/>
          <w:sz w:val="28"/>
          <w:szCs w:val="28"/>
        </w:rPr>
        <w:br/>
        <w:t xml:space="preserve">имени Героя Советского Союза </w:t>
      </w:r>
      <w:proofErr w:type="spellStart"/>
      <w:r w:rsidRPr="00ED3DC5">
        <w:rPr>
          <w:rFonts w:ascii="Times New Roman" w:hAnsi="Times New Roman"/>
          <w:sz w:val="28"/>
          <w:szCs w:val="28"/>
        </w:rPr>
        <w:t>В.Д.Кармацкого</w:t>
      </w:r>
      <w:proofErr w:type="spellEnd"/>
      <w:r w:rsidRPr="00ED3DC5">
        <w:rPr>
          <w:rFonts w:ascii="Times New Roman" w:hAnsi="Times New Roman"/>
          <w:sz w:val="28"/>
          <w:szCs w:val="28"/>
        </w:rPr>
        <w:t xml:space="preserve">» </w:t>
      </w:r>
      <w:r w:rsidRPr="00ED3DC5">
        <w:rPr>
          <w:rFonts w:ascii="Times New Roman" w:hAnsi="Times New Roman"/>
          <w:sz w:val="28"/>
          <w:szCs w:val="28"/>
        </w:rPr>
        <w:br/>
        <w:t xml:space="preserve">на уровне среднего общего образования </w:t>
      </w:r>
      <w:r w:rsidRPr="00ED3DC5">
        <w:rPr>
          <w:rFonts w:ascii="Times New Roman" w:hAnsi="Times New Roman"/>
          <w:sz w:val="28"/>
          <w:szCs w:val="28"/>
        </w:rPr>
        <w:br/>
        <w:t>на 2025 - 2026 учебный год</w:t>
      </w:r>
      <w:r w:rsidR="005D2AAA" w:rsidRPr="00ED3DC5">
        <w:rPr>
          <w:rFonts w:ascii="Times New Roman" w:hAnsi="Times New Roman"/>
          <w:sz w:val="28"/>
          <w:szCs w:val="28"/>
        </w:rPr>
        <w:br/>
      </w:r>
      <w:r w:rsidR="005D2AAA" w:rsidRPr="00ED3DC5">
        <w:rPr>
          <w:rFonts w:ascii="Times New Roman" w:hAnsi="Times New Roman"/>
          <w:sz w:val="28"/>
          <w:szCs w:val="28"/>
        </w:rPr>
        <w:br/>
        <w:t>(извлечение из ООП СОО 10-11 классы)</w:t>
      </w:r>
      <w:r w:rsidR="005D2AAA" w:rsidRPr="00ED3DC5">
        <w:rPr>
          <w:rFonts w:ascii="Times New Roman" w:hAnsi="Times New Roman"/>
          <w:sz w:val="28"/>
          <w:szCs w:val="28"/>
        </w:rPr>
        <w:br/>
        <w:t>(ФГОС СОО от 17.05.2012 № 413; ФОП СОО от 18.05.2023 № 371)</w:t>
      </w: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D759C3" w:rsidP="008B47DD">
      <w:pPr>
        <w:jc w:val="center"/>
        <w:rPr>
          <w:rFonts w:ascii="Times New Roman" w:hAnsi="Times New Roman"/>
          <w:sz w:val="28"/>
          <w:szCs w:val="28"/>
        </w:rPr>
      </w:pPr>
    </w:p>
    <w:p w:rsidR="00D759C3" w:rsidRPr="00752E24" w:rsidRDefault="00ED3DC5" w:rsidP="008B47DD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с.Аромашево</w:t>
      </w:r>
      <w:r>
        <w:rPr>
          <w:rFonts w:ascii="Times New Roman" w:hAnsi="Times New Roman"/>
          <w:sz w:val="28"/>
          <w:szCs w:val="28"/>
        </w:rPr>
        <w:br/>
        <w:t>2025</w:t>
      </w:r>
    </w:p>
    <w:p w:rsidR="00D759C3" w:rsidRPr="00752E24" w:rsidRDefault="00D759C3" w:rsidP="008B47DD">
      <w:pPr>
        <w:jc w:val="center"/>
        <w:rPr>
          <w:rFonts w:ascii="Times New Roman" w:hAnsi="Times New Roman"/>
          <w:sz w:val="24"/>
          <w:szCs w:val="24"/>
        </w:rPr>
      </w:pPr>
      <w:r w:rsidRPr="00752E24">
        <w:rPr>
          <w:rFonts w:ascii="Times New Roman" w:hAnsi="Times New Roman"/>
          <w:sz w:val="28"/>
          <w:szCs w:val="28"/>
        </w:rPr>
        <w:br w:type="page"/>
      </w:r>
      <w:r w:rsidRPr="00752E24">
        <w:rPr>
          <w:rFonts w:ascii="Times New Roman" w:hAnsi="Times New Roman"/>
          <w:sz w:val="24"/>
          <w:szCs w:val="24"/>
        </w:rPr>
        <w:lastRenderedPageBreak/>
        <w:t>ПОЯСНИТЕЛЬНАЯ ЗАПИСКА</w:t>
      </w:r>
    </w:p>
    <w:p w:rsidR="00D759C3" w:rsidRPr="005C5A4A" w:rsidRDefault="00D759C3" w:rsidP="00C5002B">
      <w:pPr>
        <w:spacing w:line="240" w:lineRule="auto"/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 xml:space="preserve">Учебный план среднего общего образования </w:t>
      </w:r>
      <w:r w:rsidR="00A561A4" w:rsidRPr="005C5A4A">
        <w:rPr>
          <w:rStyle w:val="markedcontent"/>
          <w:sz w:val="24"/>
          <w:szCs w:val="24"/>
        </w:rPr>
        <w:t>(далее - учебный план)</w:t>
      </w:r>
      <w:r w:rsidR="00A561A4">
        <w:rPr>
          <w:rStyle w:val="markedcontent"/>
          <w:sz w:val="24"/>
          <w:szCs w:val="24"/>
        </w:rPr>
        <w:t xml:space="preserve"> </w:t>
      </w:r>
      <w:r w:rsidRPr="005C5A4A">
        <w:rPr>
          <w:rStyle w:val="markedcontent"/>
          <w:sz w:val="24"/>
          <w:szCs w:val="24"/>
        </w:rPr>
        <w:t>Муниципального автономного общеобразовательного учреждения "Аромашевская средняя общеобразовательная школа имени Героя Советского Союз</w:t>
      </w:r>
      <w:r w:rsidR="00A561A4">
        <w:rPr>
          <w:rStyle w:val="markedcontent"/>
          <w:sz w:val="24"/>
          <w:szCs w:val="24"/>
        </w:rPr>
        <w:t xml:space="preserve">а </w:t>
      </w:r>
      <w:proofErr w:type="spellStart"/>
      <w:r w:rsidR="00A561A4">
        <w:rPr>
          <w:rStyle w:val="markedcontent"/>
          <w:sz w:val="24"/>
          <w:szCs w:val="24"/>
        </w:rPr>
        <w:t>В.Д.</w:t>
      </w:r>
      <w:r w:rsidRPr="005C5A4A">
        <w:rPr>
          <w:rStyle w:val="markedcontent"/>
          <w:sz w:val="24"/>
          <w:szCs w:val="24"/>
        </w:rPr>
        <w:t>Кармацкого</w:t>
      </w:r>
      <w:proofErr w:type="spellEnd"/>
      <w:r w:rsidRPr="005C5A4A">
        <w:rPr>
          <w:rStyle w:val="markedcontent"/>
          <w:sz w:val="24"/>
          <w:szCs w:val="24"/>
        </w:rPr>
        <w:t>"</w:t>
      </w:r>
      <w:r w:rsidRPr="005C5A4A">
        <w:rPr>
          <w:rFonts w:ascii="Times New Roman" w:hAnsi="Times New Roman"/>
          <w:sz w:val="24"/>
          <w:szCs w:val="24"/>
        </w:rPr>
        <w:t xml:space="preserve"> </w:t>
      </w:r>
      <w:r w:rsidR="00A561A4">
        <w:rPr>
          <w:rFonts w:ascii="Times New Roman" w:hAnsi="Times New Roman"/>
          <w:sz w:val="24"/>
          <w:szCs w:val="24"/>
        </w:rPr>
        <w:t xml:space="preserve">(далее – МАОУ </w:t>
      </w:r>
      <w:r w:rsidR="00A561A4" w:rsidRPr="005C5A4A">
        <w:rPr>
          <w:rStyle w:val="markedcontent"/>
          <w:sz w:val="24"/>
          <w:szCs w:val="24"/>
        </w:rPr>
        <w:t xml:space="preserve">"Аромашевская </w:t>
      </w:r>
      <w:r w:rsidR="00A561A4">
        <w:rPr>
          <w:rStyle w:val="markedcontent"/>
          <w:sz w:val="24"/>
          <w:szCs w:val="24"/>
        </w:rPr>
        <w:t>СОШ им.В.Д.</w:t>
      </w:r>
      <w:r w:rsidR="00A561A4" w:rsidRPr="005C5A4A">
        <w:rPr>
          <w:rStyle w:val="markedcontent"/>
          <w:sz w:val="24"/>
          <w:szCs w:val="24"/>
        </w:rPr>
        <w:t>Кармацкого"</w:t>
      </w:r>
      <w:r w:rsidR="00134D17">
        <w:rPr>
          <w:rStyle w:val="markedcontent"/>
          <w:sz w:val="24"/>
          <w:szCs w:val="24"/>
        </w:rPr>
        <w:t>)</w:t>
      </w:r>
      <w:r w:rsidR="00A561A4" w:rsidRPr="005C5A4A">
        <w:rPr>
          <w:rFonts w:ascii="Times New Roman" w:hAnsi="Times New Roman"/>
          <w:sz w:val="24"/>
          <w:szCs w:val="24"/>
        </w:rPr>
        <w:t xml:space="preserve"> </w:t>
      </w:r>
      <w:r w:rsidRPr="005C5A4A">
        <w:rPr>
          <w:rStyle w:val="markedcontent"/>
          <w:sz w:val="24"/>
          <w:szCs w:val="24"/>
        </w:rPr>
        <w:t xml:space="preserve"> для 10-11 классов, реализующих основную образовательную программу среднего общего образования, соответствующую ФГОС СОО (</w:t>
      </w:r>
      <w:r w:rsidRPr="005C5A4A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Pr="005C5A4A">
        <w:rPr>
          <w:rStyle w:val="markedcontent"/>
          <w:sz w:val="24"/>
          <w:szCs w:val="24"/>
        </w:rPr>
        <w:t>), 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D759C3" w:rsidRPr="005C5A4A" w:rsidRDefault="00D759C3" w:rsidP="00C5002B">
      <w:pPr>
        <w:spacing w:line="240" w:lineRule="auto"/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 xml:space="preserve">Учебный план является частью образовательной программы </w:t>
      </w:r>
      <w:r w:rsidR="00490908">
        <w:rPr>
          <w:rFonts w:ascii="Times New Roman" w:hAnsi="Times New Roman"/>
          <w:sz w:val="24"/>
          <w:szCs w:val="24"/>
        </w:rPr>
        <w:t xml:space="preserve">МАОУ </w:t>
      </w:r>
      <w:r w:rsidR="00490908" w:rsidRPr="005C5A4A">
        <w:rPr>
          <w:rStyle w:val="markedcontent"/>
          <w:sz w:val="24"/>
          <w:szCs w:val="24"/>
        </w:rPr>
        <w:t xml:space="preserve">"Аромашевская </w:t>
      </w:r>
      <w:r w:rsidR="00490908">
        <w:rPr>
          <w:rStyle w:val="markedcontent"/>
          <w:sz w:val="24"/>
          <w:szCs w:val="24"/>
        </w:rPr>
        <w:t>СОШ им.В.Д.</w:t>
      </w:r>
      <w:r w:rsidR="00490908" w:rsidRPr="005C5A4A">
        <w:rPr>
          <w:rStyle w:val="markedcontent"/>
          <w:sz w:val="24"/>
          <w:szCs w:val="24"/>
        </w:rPr>
        <w:t>Кармацкого"</w:t>
      </w:r>
      <w:r w:rsidRPr="005C5A4A">
        <w:rPr>
          <w:rStyle w:val="markedcontent"/>
          <w:sz w:val="24"/>
          <w:szCs w:val="24"/>
        </w:rPr>
        <w:t>, разработанной в соответствии с ФГОС среднего общего образования, с учетом Федеральной о</w:t>
      </w:r>
      <w:r>
        <w:rPr>
          <w:rStyle w:val="markedcontent"/>
          <w:sz w:val="24"/>
          <w:szCs w:val="24"/>
        </w:rPr>
        <w:t>бразовательной программы</w:t>
      </w:r>
      <w:r w:rsidRPr="005C5A4A">
        <w:rPr>
          <w:rStyle w:val="markedcontent"/>
          <w:sz w:val="24"/>
          <w:szCs w:val="24"/>
        </w:rPr>
        <w:t xml:space="preserve"> среднего общего образования, и обеспечивает выполнение санитарно-эпидемиологических требований СП 2.4.3648-20 и гигиенических нормативов и требований СанПиН 1.2.3685-21.</w:t>
      </w:r>
    </w:p>
    <w:p w:rsidR="00D759C3" w:rsidRPr="005C5A4A" w:rsidRDefault="00D759C3" w:rsidP="00C5002B">
      <w:pPr>
        <w:spacing w:line="240" w:lineRule="auto"/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 xml:space="preserve">Продолжительность учебного года в 10-11 классах составляет 34 учебные недели. </w:t>
      </w:r>
    </w:p>
    <w:p w:rsidR="00D759C3" w:rsidRPr="005C5A4A" w:rsidRDefault="00D759C3" w:rsidP="00C5002B">
      <w:pPr>
        <w:spacing w:line="240" w:lineRule="auto"/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>Учебные занятия для учащихся 10-11 классов проводятся по 5-дневной учебной неделе.</w:t>
      </w:r>
    </w:p>
    <w:p w:rsidR="00D759C3" w:rsidRPr="005C5A4A" w:rsidRDefault="00D759C3" w:rsidP="00C5002B">
      <w:pPr>
        <w:spacing w:line="240" w:lineRule="auto"/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 xml:space="preserve">Максимальный объем аудиторной нагрузки обучающихся в неделю </w:t>
      </w:r>
      <w:r w:rsidR="009F0596" w:rsidRPr="005C5A4A">
        <w:rPr>
          <w:rStyle w:val="markedcontent"/>
          <w:sz w:val="24"/>
          <w:szCs w:val="24"/>
        </w:rPr>
        <w:t>составляет в 10</w:t>
      </w:r>
      <w:r w:rsidRPr="005C5A4A">
        <w:rPr>
          <w:rStyle w:val="markedcontent"/>
          <w:sz w:val="24"/>
          <w:szCs w:val="24"/>
        </w:rPr>
        <w:t xml:space="preserve"> классе – 34 часа, </w:t>
      </w:r>
      <w:r w:rsidR="009F0596" w:rsidRPr="005C5A4A">
        <w:rPr>
          <w:rStyle w:val="markedcontent"/>
          <w:sz w:val="24"/>
          <w:szCs w:val="24"/>
        </w:rPr>
        <w:t>в 11</w:t>
      </w:r>
      <w:r w:rsidRPr="005C5A4A">
        <w:rPr>
          <w:rStyle w:val="markedcontent"/>
          <w:sz w:val="24"/>
          <w:szCs w:val="24"/>
        </w:rPr>
        <w:t xml:space="preserve"> классе – 34 часа.</w:t>
      </w:r>
    </w:p>
    <w:p w:rsidR="00D759C3" w:rsidRPr="005C5A4A" w:rsidRDefault="00D759C3" w:rsidP="00C5002B">
      <w:pPr>
        <w:spacing w:line="240" w:lineRule="auto"/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ED3DC5" w:rsidRDefault="00D759C3" w:rsidP="00D827A2">
      <w:pPr>
        <w:spacing w:line="240" w:lineRule="auto"/>
        <w:jc w:val="both"/>
        <w:rPr>
          <w:rStyle w:val="markedcontent"/>
          <w:sz w:val="24"/>
          <w:szCs w:val="24"/>
        </w:rPr>
      </w:pPr>
      <w:r w:rsidRPr="00B45F88">
        <w:rPr>
          <w:rStyle w:val="markedcontent"/>
          <w:sz w:val="24"/>
          <w:szCs w:val="24"/>
        </w:rPr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использ</w:t>
      </w:r>
      <w:r w:rsidR="00D827A2">
        <w:rPr>
          <w:rStyle w:val="markedcontent"/>
          <w:sz w:val="24"/>
          <w:szCs w:val="24"/>
        </w:rPr>
        <w:t>уется</w:t>
      </w:r>
      <w:r w:rsidRPr="00B45F88">
        <w:rPr>
          <w:rStyle w:val="markedcontent"/>
          <w:sz w:val="24"/>
          <w:szCs w:val="24"/>
        </w:rPr>
        <w:t xml:space="preserve"> на проведение учебных занятий, обеспечивающих различные интересы обучающихся. Часть учебного плана, формируемая участниками образовательных отношений, в </w:t>
      </w:r>
      <w:r w:rsidR="00134D17" w:rsidRPr="00B45F88">
        <w:rPr>
          <w:rFonts w:ascii="Times New Roman" w:hAnsi="Times New Roman"/>
          <w:sz w:val="24"/>
          <w:szCs w:val="24"/>
        </w:rPr>
        <w:t xml:space="preserve">МАОУ </w:t>
      </w:r>
      <w:r w:rsidR="00134D17" w:rsidRPr="00B45F88">
        <w:rPr>
          <w:rStyle w:val="markedcontent"/>
          <w:sz w:val="24"/>
          <w:szCs w:val="24"/>
        </w:rPr>
        <w:t>"Аромашевская СОШ им.В.Д.Кармацкого"</w:t>
      </w:r>
      <w:r w:rsidRPr="00B45F88">
        <w:rPr>
          <w:rStyle w:val="markedcontent"/>
          <w:sz w:val="24"/>
          <w:szCs w:val="24"/>
        </w:rPr>
        <w:t xml:space="preserve"> и в филиалах представлена учебными курсами «Практикум по русскому языку», «Практикум по математике»; </w:t>
      </w:r>
      <w:r w:rsidR="001E7A7A" w:rsidRPr="00B45F88">
        <w:rPr>
          <w:rStyle w:val="markedcontent"/>
          <w:sz w:val="24"/>
          <w:szCs w:val="24"/>
        </w:rPr>
        <w:t xml:space="preserve">в классах, на базе которых созданы </w:t>
      </w:r>
      <w:r w:rsidR="001E7A7A" w:rsidRPr="00B45F88">
        <w:rPr>
          <w:rFonts w:ascii="Times New Roman" w:hAnsi="Times New Roman"/>
          <w:sz w:val="24"/>
          <w:szCs w:val="24"/>
        </w:rPr>
        <w:t>психолого-педагогические</w:t>
      </w:r>
      <w:r w:rsidR="001E7A7A" w:rsidRPr="00B45F88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1E7A7A" w:rsidRPr="00B45F88">
        <w:rPr>
          <w:rFonts w:ascii="Times New Roman" w:hAnsi="Times New Roman"/>
          <w:sz w:val="24"/>
          <w:szCs w:val="24"/>
        </w:rPr>
        <w:t>профильные</w:t>
      </w:r>
      <w:r w:rsidR="001E7A7A" w:rsidRPr="00B45F88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1E7A7A" w:rsidRPr="00B45F88">
        <w:rPr>
          <w:rFonts w:ascii="Times New Roman" w:hAnsi="Times New Roman"/>
          <w:sz w:val="24"/>
          <w:szCs w:val="24"/>
        </w:rPr>
        <w:t>классы/</w:t>
      </w:r>
      <w:proofErr w:type="gramStart"/>
      <w:r w:rsidR="001E7A7A" w:rsidRPr="00B45F88">
        <w:rPr>
          <w:rFonts w:ascii="Times New Roman" w:hAnsi="Times New Roman"/>
          <w:sz w:val="24"/>
          <w:szCs w:val="24"/>
        </w:rPr>
        <w:t xml:space="preserve">группы, </w:t>
      </w:r>
      <w:r w:rsidR="001E7A7A" w:rsidRPr="00B45F88">
        <w:rPr>
          <w:rStyle w:val="markedcontent"/>
          <w:sz w:val="24"/>
          <w:szCs w:val="24"/>
        </w:rPr>
        <w:t xml:space="preserve"> реализуются</w:t>
      </w:r>
      <w:proofErr w:type="gramEnd"/>
      <w:r w:rsidR="001E7A7A" w:rsidRPr="00B45F88">
        <w:rPr>
          <w:rStyle w:val="markedcontent"/>
          <w:sz w:val="24"/>
          <w:szCs w:val="24"/>
        </w:rPr>
        <w:t xml:space="preserve"> учебные курсы «История пе</w:t>
      </w:r>
      <w:r w:rsidR="00D87B73">
        <w:rPr>
          <w:rStyle w:val="markedcontent"/>
          <w:sz w:val="24"/>
          <w:szCs w:val="24"/>
        </w:rPr>
        <w:t xml:space="preserve">дагогики» и «Основы психологии». </w:t>
      </w:r>
    </w:p>
    <w:p w:rsidR="00D759C3" w:rsidRDefault="00D87B73" w:rsidP="00D827A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84033">
        <w:rPr>
          <w:rStyle w:val="markedcontent"/>
          <w:sz w:val="24"/>
          <w:szCs w:val="24"/>
        </w:rPr>
        <w:t>По запросам обучающихся и их родителей (законных представителей) в часть учебного плана, формируемую участниками образовательных отношений, также включены учебные курсы:</w:t>
      </w:r>
      <w:r w:rsidRPr="00284033">
        <w:rPr>
          <w:rStyle w:val="markedcontent"/>
          <w:sz w:val="24"/>
          <w:szCs w:val="24"/>
        </w:rPr>
        <w:br/>
        <w:t>- в МАОУ "Аромашевская СОШ им.В.Д.Кармацкого"</w:t>
      </w:r>
      <w:r w:rsidRPr="00284033">
        <w:rPr>
          <w:rFonts w:ascii="Times New Roman" w:hAnsi="Times New Roman"/>
          <w:sz w:val="24"/>
          <w:szCs w:val="24"/>
        </w:rPr>
        <w:t xml:space="preserve"> </w:t>
      </w:r>
      <w:r w:rsidRPr="00284033">
        <w:rPr>
          <w:rStyle w:val="markedcontent"/>
          <w:sz w:val="24"/>
          <w:szCs w:val="24"/>
        </w:rPr>
        <w:t xml:space="preserve"> и в филиале МАОУ "Аромашевская СОШ им.В.Д.Кармацкого"</w:t>
      </w:r>
      <w:r w:rsidRPr="00284033">
        <w:rPr>
          <w:rFonts w:ascii="Times New Roman" w:hAnsi="Times New Roman"/>
          <w:sz w:val="24"/>
          <w:szCs w:val="24"/>
        </w:rPr>
        <w:t xml:space="preserve"> Кротовская СОШ учебный курс «Родной язык» (11 классы);</w:t>
      </w:r>
      <w:r w:rsidRPr="00284033">
        <w:rPr>
          <w:rFonts w:ascii="Times New Roman" w:hAnsi="Times New Roman"/>
          <w:sz w:val="24"/>
          <w:szCs w:val="24"/>
        </w:rPr>
        <w:br/>
        <w:t>-</w:t>
      </w:r>
      <w:r w:rsidRPr="00284033">
        <w:rPr>
          <w:rStyle w:val="markedcontent"/>
          <w:sz w:val="24"/>
          <w:szCs w:val="24"/>
        </w:rPr>
        <w:t xml:space="preserve"> </w:t>
      </w:r>
      <w:r w:rsidR="001E7A7A" w:rsidRPr="00284033">
        <w:rPr>
          <w:rStyle w:val="markedcontent"/>
          <w:sz w:val="24"/>
          <w:szCs w:val="24"/>
        </w:rPr>
        <w:t xml:space="preserve"> </w:t>
      </w:r>
      <w:r w:rsidR="00D759C3" w:rsidRPr="00284033">
        <w:rPr>
          <w:rStyle w:val="markedcontent"/>
          <w:sz w:val="24"/>
          <w:szCs w:val="24"/>
        </w:rPr>
        <w:t xml:space="preserve">в филиале </w:t>
      </w:r>
      <w:r w:rsidR="00134D17" w:rsidRPr="00284033">
        <w:rPr>
          <w:rFonts w:ascii="Times New Roman" w:hAnsi="Times New Roman"/>
          <w:sz w:val="24"/>
          <w:szCs w:val="24"/>
        </w:rPr>
        <w:t xml:space="preserve">МАОУ </w:t>
      </w:r>
      <w:r w:rsidR="00134D17" w:rsidRPr="00284033">
        <w:rPr>
          <w:rStyle w:val="markedcontent"/>
          <w:sz w:val="24"/>
          <w:szCs w:val="24"/>
        </w:rPr>
        <w:t>"Аромашевская СОШ им.В.Д.Кармацкого"</w:t>
      </w:r>
      <w:r w:rsidR="00134D17" w:rsidRPr="00284033">
        <w:rPr>
          <w:rFonts w:ascii="Times New Roman" w:hAnsi="Times New Roman"/>
          <w:sz w:val="24"/>
          <w:szCs w:val="24"/>
        </w:rPr>
        <w:t xml:space="preserve"> </w:t>
      </w:r>
      <w:r w:rsidR="00134D17" w:rsidRPr="00284033">
        <w:rPr>
          <w:rStyle w:val="markedcontent"/>
          <w:sz w:val="24"/>
          <w:szCs w:val="24"/>
        </w:rPr>
        <w:t xml:space="preserve"> </w:t>
      </w:r>
      <w:r w:rsidR="00D759C3" w:rsidRPr="00284033">
        <w:rPr>
          <w:rStyle w:val="markedcontent"/>
          <w:sz w:val="24"/>
          <w:szCs w:val="24"/>
        </w:rPr>
        <w:t xml:space="preserve">Новопетровская СОШ </w:t>
      </w:r>
      <w:r w:rsidRPr="00284033">
        <w:rPr>
          <w:rStyle w:val="markedcontent"/>
          <w:sz w:val="24"/>
          <w:szCs w:val="24"/>
        </w:rPr>
        <w:t xml:space="preserve">учебные курсы </w:t>
      </w:r>
      <w:r w:rsidRPr="00284033">
        <w:rPr>
          <w:rFonts w:ascii="Times New Roman" w:hAnsi="Times New Roman"/>
          <w:sz w:val="24"/>
          <w:szCs w:val="24"/>
        </w:rPr>
        <w:t>«Технологи</w:t>
      </w:r>
      <w:r w:rsidR="00AF24F3">
        <w:rPr>
          <w:rFonts w:ascii="Times New Roman" w:hAnsi="Times New Roman"/>
          <w:sz w:val="24"/>
          <w:szCs w:val="24"/>
        </w:rPr>
        <w:t xml:space="preserve">и современного производства», </w:t>
      </w:r>
      <w:r w:rsidRPr="00284033">
        <w:rPr>
          <w:rFonts w:ascii="Times New Roman" w:hAnsi="Times New Roman"/>
          <w:sz w:val="24"/>
          <w:szCs w:val="24"/>
        </w:rPr>
        <w:t>«Лабораторный практикум по биологии»</w:t>
      </w:r>
      <w:r w:rsidR="00AF24F3">
        <w:rPr>
          <w:rFonts w:ascii="Times New Roman" w:hAnsi="Times New Roman"/>
          <w:sz w:val="24"/>
          <w:szCs w:val="24"/>
        </w:rPr>
        <w:t xml:space="preserve"> (10-11 классы).</w:t>
      </w:r>
    </w:p>
    <w:p w:rsidR="00D827A2" w:rsidRPr="00D87B73" w:rsidRDefault="00D827A2" w:rsidP="00D827A2">
      <w:pPr>
        <w:spacing w:line="240" w:lineRule="auto"/>
        <w:jc w:val="both"/>
        <w:rPr>
          <w:rStyle w:val="markedcontent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Третий час </w:t>
      </w:r>
      <w:r>
        <w:rPr>
          <w:rStyle w:val="markedcontent"/>
          <w:sz w:val="24"/>
          <w:szCs w:val="24"/>
        </w:rPr>
        <w:t>физической культуры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 xml:space="preserve">реализуется за счет часов </w:t>
      </w:r>
      <w:proofErr w:type="gramStart"/>
      <w:r>
        <w:rPr>
          <w:rStyle w:val="markedcontent"/>
          <w:sz w:val="24"/>
          <w:szCs w:val="24"/>
        </w:rPr>
        <w:t xml:space="preserve">части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учебного</w:t>
      </w:r>
      <w:proofErr w:type="gramEnd"/>
      <w:r>
        <w:rPr>
          <w:rStyle w:val="markedcontent"/>
          <w:sz w:val="24"/>
          <w:szCs w:val="24"/>
        </w:rPr>
        <w:t xml:space="preserve"> плана, </w:t>
      </w:r>
      <w:r w:rsidRPr="00284033">
        <w:rPr>
          <w:rStyle w:val="markedcontent"/>
          <w:sz w:val="24"/>
          <w:szCs w:val="24"/>
        </w:rPr>
        <w:t>формируем</w:t>
      </w:r>
      <w:r>
        <w:rPr>
          <w:rStyle w:val="markedcontent"/>
          <w:sz w:val="24"/>
          <w:szCs w:val="24"/>
        </w:rPr>
        <w:t>ой</w:t>
      </w:r>
      <w:r w:rsidRPr="00284033">
        <w:rPr>
          <w:rStyle w:val="markedcontent"/>
          <w:sz w:val="24"/>
          <w:szCs w:val="24"/>
        </w:rPr>
        <w:t xml:space="preserve"> участниками образовательных отношений</w:t>
      </w:r>
      <w:r>
        <w:rPr>
          <w:rStyle w:val="markedcontent"/>
          <w:sz w:val="24"/>
          <w:szCs w:val="24"/>
        </w:rPr>
        <w:t xml:space="preserve">, в филиалах </w:t>
      </w:r>
      <w:r w:rsidRPr="00284033">
        <w:rPr>
          <w:rFonts w:ascii="Times New Roman" w:hAnsi="Times New Roman"/>
          <w:sz w:val="24"/>
          <w:szCs w:val="24"/>
        </w:rPr>
        <w:t xml:space="preserve">МАОУ </w:t>
      </w:r>
      <w:r w:rsidRPr="00284033">
        <w:rPr>
          <w:rStyle w:val="markedcontent"/>
          <w:sz w:val="24"/>
          <w:szCs w:val="24"/>
        </w:rPr>
        <w:t>"Аромашевская СОШ им.В.Д.Кармацкого"</w:t>
      </w:r>
      <w:r w:rsidRPr="00284033">
        <w:rPr>
          <w:rFonts w:ascii="Times New Roman" w:hAnsi="Times New Roman"/>
          <w:sz w:val="24"/>
          <w:szCs w:val="24"/>
        </w:rPr>
        <w:t xml:space="preserve"> </w:t>
      </w:r>
      <w:r w:rsidRPr="00284033">
        <w:rPr>
          <w:rStyle w:val="markedcontent"/>
          <w:sz w:val="24"/>
          <w:szCs w:val="24"/>
        </w:rPr>
        <w:t xml:space="preserve"> </w:t>
      </w:r>
      <w:r>
        <w:rPr>
          <w:rStyle w:val="markedcontent"/>
          <w:sz w:val="24"/>
          <w:szCs w:val="24"/>
        </w:rPr>
        <w:t>Новопетровская СОШ и Русаковская СОШ (учебный курс</w:t>
      </w:r>
      <w:r w:rsidR="00AF24F3">
        <w:rPr>
          <w:rStyle w:val="markedcontent"/>
          <w:sz w:val="24"/>
          <w:szCs w:val="24"/>
        </w:rPr>
        <w:t xml:space="preserve"> «Спорт и здоровый образ жизни»).</w:t>
      </w:r>
      <w:r>
        <w:rPr>
          <w:rStyle w:val="markedcontent"/>
          <w:sz w:val="24"/>
          <w:szCs w:val="24"/>
        </w:rPr>
        <w:t xml:space="preserve"> </w:t>
      </w:r>
    </w:p>
    <w:p w:rsidR="00D759C3" w:rsidRPr="005C5A4A" w:rsidRDefault="00D759C3" w:rsidP="005C5A4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C5A4A">
        <w:rPr>
          <w:rStyle w:val="markedcontent"/>
          <w:sz w:val="24"/>
          <w:szCs w:val="24"/>
        </w:rPr>
        <w:t xml:space="preserve">В </w:t>
      </w:r>
      <w:r w:rsidR="00DD6011">
        <w:rPr>
          <w:rFonts w:ascii="Times New Roman" w:hAnsi="Times New Roman"/>
          <w:sz w:val="24"/>
          <w:szCs w:val="24"/>
        </w:rPr>
        <w:t xml:space="preserve">МАОУ </w:t>
      </w:r>
      <w:r w:rsidR="00DD6011" w:rsidRPr="005C5A4A">
        <w:rPr>
          <w:rStyle w:val="markedcontent"/>
          <w:sz w:val="24"/>
          <w:szCs w:val="24"/>
        </w:rPr>
        <w:t xml:space="preserve">"Аромашевская </w:t>
      </w:r>
      <w:r w:rsidR="00DD6011">
        <w:rPr>
          <w:rStyle w:val="markedcontent"/>
          <w:sz w:val="24"/>
          <w:szCs w:val="24"/>
        </w:rPr>
        <w:t>СОШ им.В.Д.</w:t>
      </w:r>
      <w:r w:rsidR="00DD6011" w:rsidRPr="005C5A4A">
        <w:rPr>
          <w:rStyle w:val="markedcontent"/>
          <w:sz w:val="24"/>
          <w:szCs w:val="24"/>
        </w:rPr>
        <w:t>Кармацкого"</w:t>
      </w:r>
      <w:r w:rsidR="00DD6011">
        <w:rPr>
          <w:rStyle w:val="markedcontent"/>
          <w:sz w:val="24"/>
          <w:szCs w:val="24"/>
        </w:rPr>
        <w:t xml:space="preserve"> </w:t>
      </w:r>
      <w:r w:rsidRPr="005C5A4A">
        <w:rPr>
          <w:rStyle w:val="markedcontent"/>
          <w:sz w:val="24"/>
          <w:szCs w:val="24"/>
        </w:rPr>
        <w:t xml:space="preserve">языком обучения </w:t>
      </w:r>
      <w:r w:rsidR="009F0596" w:rsidRPr="005C5A4A">
        <w:rPr>
          <w:rStyle w:val="markedcontent"/>
          <w:sz w:val="24"/>
          <w:szCs w:val="24"/>
        </w:rPr>
        <w:t xml:space="preserve">является </w:t>
      </w:r>
      <w:r w:rsidR="009F0596" w:rsidRPr="005C5A4A">
        <w:rPr>
          <w:rFonts w:ascii="Times New Roman" w:hAnsi="Times New Roman"/>
          <w:sz w:val="24"/>
          <w:szCs w:val="24"/>
        </w:rPr>
        <w:t>русский</w:t>
      </w:r>
      <w:r w:rsidRPr="005C5A4A">
        <w:rPr>
          <w:rFonts w:ascii="Times New Roman" w:hAnsi="Times New Roman"/>
          <w:sz w:val="24"/>
          <w:szCs w:val="24"/>
        </w:rPr>
        <w:t xml:space="preserve"> язык.</w:t>
      </w:r>
    </w:p>
    <w:p w:rsidR="00D759C3" w:rsidRDefault="00D759C3" w:rsidP="003C59A2">
      <w:pPr>
        <w:spacing w:line="240" w:lineRule="auto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t xml:space="preserve">По заявлению родителей (законных представителей) несовершеннолетних обучающихся осуществляется изучение родного языка </w:t>
      </w:r>
      <w:r w:rsidR="00A561A4">
        <w:rPr>
          <w:rStyle w:val="markedcontent"/>
          <w:sz w:val="24"/>
          <w:szCs w:val="24"/>
        </w:rPr>
        <w:t>(русского).</w:t>
      </w:r>
      <w:r>
        <w:rPr>
          <w:rStyle w:val="markedcontent"/>
          <w:sz w:val="24"/>
          <w:szCs w:val="24"/>
        </w:rPr>
        <w:t xml:space="preserve"> </w:t>
      </w:r>
    </w:p>
    <w:p w:rsidR="009550A3" w:rsidRDefault="00D759C3" w:rsidP="00D827A2">
      <w:pPr>
        <w:spacing w:line="240" w:lineRule="auto"/>
        <w:jc w:val="both"/>
        <w:rPr>
          <w:rStyle w:val="markedcontent"/>
          <w:sz w:val="24"/>
          <w:szCs w:val="24"/>
        </w:rPr>
      </w:pPr>
      <w:r w:rsidRPr="00380FF9">
        <w:rPr>
          <w:rStyle w:val="markedcontent"/>
          <w:sz w:val="24"/>
          <w:szCs w:val="24"/>
        </w:rPr>
        <w:t xml:space="preserve">На основании ФГОС СОО, ФООП СОО и </w:t>
      </w:r>
      <w:r w:rsidR="00A561A4">
        <w:rPr>
          <w:rStyle w:val="markedcontent"/>
          <w:sz w:val="24"/>
          <w:szCs w:val="24"/>
        </w:rPr>
        <w:t xml:space="preserve">приказа </w:t>
      </w:r>
      <w:proofErr w:type="spellStart"/>
      <w:r w:rsidR="00A561A4">
        <w:rPr>
          <w:rStyle w:val="markedcontent"/>
          <w:sz w:val="24"/>
          <w:szCs w:val="24"/>
        </w:rPr>
        <w:t>Мин</w:t>
      </w:r>
      <w:r w:rsidR="009550A3">
        <w:rPr>
          <w:rStyle w:val="markedcontent"/>
          <w:sz w:val="24"/>
          <w:szCs w:val="24"/>
        </w:rPr>
        <w:t>просвещения</w:t>
      </w:r>
      <w:proofErr w:type="spellEnd"/>
      <w:r w:rsidR="009550A3">
        <w:rPr>
          <w:rStyle w:val="markedcontent"/>
          <w:sz w:val="24"/>
          <w:szCs w:val="24"/>
        </w:rPr>
        <w:t xml:space="preserve"> Р</w:t>
      </w:r>
      <w:r w:rsidR="00A561A4">
        <w:rPr>
          <w:rStyle w:val="markedcontent"/>
          <w:sz w:val="24"/>
          <w:szCs w:val="24"/>
        </w:rPr>
        <w:t>оссии</w:t>
      </w:r>
      <w:r w:rsidR="009550A3">
        <w:rPr>
          <w:rStyle w:val="markedcontent"/>
          <w:sz w:val="24"/>
          <w:szCs w:val="24"/>
        </w:rPr>
        <w:t xml:space="preserve"> от 01.02.2024г.  №62</w:t>
      </w:r>
      <w:r w:rsidRPr="00380FF9">
        <w:rPr>
          <w:rStyle w:val="markedcontent"/>
          <w:sz w:val="24"/>
          <w:szCs w:val="24"/>
        </w:rPr>
        <w:t xml:space="preserve"> «</w:t>
      </w:r>
      <w:r w:rsidR="009550A3">
        <w:rPr>
          <w:rStyle w:val="markedcontent"/>
          <w:sz w:val="24"/>
          <w:szCs w:val="24"/>
        </w:rPr>
        <w:t>О внесении изменений в</w:t>
      </w:r>
      <w:r w:rsidR="00A561A4">
        <w:rPr>
          <w:rStyle w:val="markedcontent"/>
          <w:sz w:val="24"/>
          <w:szCs w:val="24"/>
        </w:rPr>
        <w:t xml:space="preserve"> некоторые приказы </w:t>
      </w:r>
      <w:proofErr w:type="spellStart"/>
      <w:r w:rsidR="00A561A4">
        <w:rPr>
          <w:rStyle w:val="markedcontent"/>
          <w:sz w:val="24"/>
          <w:szCs w:val="24"/>
        </w:rPr>
        <w:t>Мин</w:t>
      </w:r>
      <w:r w:rsidR="009550A3">
        <w:rPr>
          <w:rStyle w:val="markedcontent"/>
          <w:sz w:val="24"/>
          <w:szCs w:val="24"/>
        </w:rPr>
        <w:t>просвещения</w:t>
      </w:r>
      <w:proofErr w:type="spellEnd"/>
      <w:r w:rsidR="009550A3">
        <w:rPr>
          <w:rStyle w:val="markedcontent"/>
          <w:sz w:val="24"/>
          <w:szCs w:val="24"/>
        </w:rPr>
        <w:t xml:space="preserve"> России, касающиеся федеральных образовательных программ основного общего образования и среднего общего образования</w:t>
      </w:r>
      <w:r w:rsidRPr="00380FF9">
        <w:rPr>
          <w:rStyle w:val="markedcontent"/>
          <w:sz w:val="24"/>
          <w:szCs w:val="24"/>
        </w:rPr>
        <w:t>», в</w:t>
      </w:r>
      <w:r>
        <w:rPr>
          <w:rStyle w:val="markedcontent"/>
          <w:sz w:val="24"/>
          <w:szCs w:val="24"/>
        </w:rPr>
        <w:t xml:space="preserve"> МАОУ «Аромашевская СОШ им.В.Д.Кармацкого» </w:t>
      </w:r>
      <w:r w:rsidR="009550A3">
        <w:rPr>
          <w:rStyle w:val="markedcontent"/>
          <w:sz w:val="24"/>
          <w:szCs w:val="24"/>
        </w:rPr>
        <w:t>изучается учебный предмет «Основы безопасности и защиты Родины».</w:t>
      </w:r>
    </w:p>
    <w:p w:rsidR="00CF718F" w:rsidRPr="00B22715" w:rsidRDefault="00D759C3" w:rsidP="0084197D">
      <w:pPr>
        <w:jc w:val="both"/>
        <w:rPr>
          <w:rStyle w:val="markedcontent"/>
          <w:sz w:val="24"/>
          <w:szCs w:val="24"/>
        </w:rPr>
      </w:pPr>
      <w:r w:rsidRPr="005C5A4A">
        <w:rPr>
          <w:rStyle w:val="markedcontent"/>
          <w:sz w:val="24"/>
          <w:szCs w:val="24"/>
        </w:rPr>
        <w:lastRenderedPageBreak/>
        <w:t xml:space="preserve">Все предметы обязательной части учебного плана оцениваются по полугодиям. Предметы из части, формируемой участниками образовательных отношений, являются </w:t>
      </w:r>
      <w:proofErr w:type="spellStart"/>
      <w:r w:rsidRPr="005C5A4A">
        <w:rPr>
          <w:rStyle w:val="markedcontent"/>
          <w:sz w:val="24"/>
          <w:szCs w:val="24"/>
        </w:rPr>
        <w:t>безотметочными</w:t>
      </w:r>
      <w:proofErr w:type="spellEnd"/>
      <w:r w:rsidR="007D32F2">
        <w:rPr>
          <w:rStyle w:val="markedcontent"/>
          <w:sz w:val="24"/>
          <w:szCs w:val="24"/>
        </w:rPr>
        <w:t xml:space="preserve"> </w:t>
      </w:r>
      <w:r w:rsidR="007D32F2" w:rsidRPr="007D32F2">
        <w:rPr>
          <w:rStyle w:val="markedcontent"/>
          <w:sz w:val="24"/>
          <w:szCs w:val="24"/>
        </w:rPr>
        <w:t xml:space="preserve">и оцениваются «зачет» или «незачет» по итогам полугодия. </w:t>
      </w:r>
      <w:r w:rsidRPr="005C5A4A">
        <w:rPr>
          <w:rFonts w:ascii="Times New Roman" w:hAnsi="Times New Roman"/>
          <w:sz w:val="24"/>
          <w:szCs w:val="24"/>
        </w:rPr>
        <w:t>На основании Федерального закона «Об образовании в Российской Федерации» от 29.12.2012 №273-ФЗ ст.58, в переводных 10 классах проводится промежуточная</w:t>
      </w:r>
      <w:r w:rsidR="009F0596">
        <w:rPr>
          <w:rFonts w:ascii="Times New Roman" w:hAnsi="Times New Roman"/>
          <w:sz w:val="24"/>
          <w:szCs w:val="24"/>
        </w:rPr>
        <w:t xml:space="preserve"> (годовая)</w:t>
      </w:r>
      <w:r w:rsidRPr="005C5A4A">
        <w:rPr>
          <w:rFonts w:ascii="Times New Roman" w:hAnsi="Times New Roman"/>
          <w:sz w:val="24"/>
          <w:szCs w:val="24"/>
        </w:rPr>
        <w:t xml:space="preserve"> аттестация, которая сопровождается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проведением</w:t>
      </w:r>
      <w:r w:rsidRPr="005C5A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контрольных мероприятий по</w:t>
      </w:r>
      <w:r w:rsidRPr="005C5A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всем предметам обязательной части учебного</w:t>
      </w:r>
      <w:r w:rsidRPr="005C5A4A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плана.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5A4A">
        <w:rPr>
          <w:rStyle w:val="markedcontent"/>
          <w:sz w:val="24"/>
          <w:szCs w:val="24"/>
        </w:rPr>
        <w:t>Сроки проведения промежуточной аттестации по итогам учебног</w:t>
      </w:r>
      <w:r w:rsidR="0085505F">
        <w:rPr>
          <w:rStyle w:val="markedcontent"/>
          <w:sz w:val="24"/>
          <w:szCs w:val="24"/>
        </w:rPr>
        <w:t xml:space="preserve">о года регламентируются </w:t>
      </w:r>
      <w:r w:rsidRPr="005C5A4A">
        <w:rPr>
          <w:rStyle w:val="markedcontent"/>
          <w:sz w:val="24"/>
          <w:szCs w:val="24"/>
        </w:rPr>
        <w:t xml:space="preserve">календарным учебным графиком. </w:t>
      </w:r>
      <w:r w:rsidRPr="005C5A4A">
        <w:rPr>
          <w:rFonts w:ascii="Times New Roman" w:hAnsi="Times New Roman"/>
          <w:sz w:val="24"/>
          <w:szCs w:val="24"/>
        </w:rPr>
        <w:t>Промежуточная аттестация проводится в соответствии с Положением о формах, периодичности и порядке текущего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контроля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успеваемости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и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промежуточной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аттестации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обучающихся,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в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формах,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определенных</w:t>
      </w:r>
      <w:r w:rsidRPr="005C5A4A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учебным</w:t>
      </w:r>
      <w:r w:rsidRPr="005C5A4A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планом, и в</w:t>
      </w:r>
      <w:r w:rsidRPr="005C5A4A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порядке, установленном</w:t>
      </w:r>
      <w:r w:rsidRPr="005C5A4A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5C5A4A">
        <w:rPr>
          <w:rFonts w:ascii="Times New Roman" w:hAnsi="Times New Roman"/>
          <w:sz w:val="24"/>
          <w:szCs w:val="24"/>
        </w:rPr>
        <w:t>образовательной организацией.</w:t>
      </w:r>
      <w:r w:rsidR="009F0596">
        <w:rPr>
          <w:rFonts w:ascii="Times New Roman" w:hAnsi="Times New Roman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Промежуточная</w:t>
      </w:r>
      <w:r w:rsidR="00CF718F" w:rsidRPr="00B2271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аттестация</w:t>
      </w:r>
      <w:r w:rsidR="00CF718F" w:rsidRPr="00B22715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проводится</w:t>
      </w:r>
      <w:r w:rsidR="00CF718F" w:rsidRPr="00B2271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без</w:t>
      </w:r>
      <w:r w:rsidR="00CF718F" w:rsidRPr="00B2271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прекращения</w:t>
      </w:r>
      <w:r w:rsidR="00CF718F" w:rsidRPr="00B22715">
        <w:rPr>
          <w:rFonts w:ascii="Times New Roman" w:hAnsi="Times New Roman"/>
          <w:spacing w:val="-3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образовательного</w:t>
      </w:r>
      <w:r w:rsidR="00CF718F" w:rsidRPr="00B22715">
        <w:rPr>
          <w:rFonts w:ascii="Times New Roman" w:hAnsi="Times New Roman"/>
          <w:spacing w:val="-5"/>
          <w:sz w:val="24"/>
          <w:szCs w:val="24"/>
        </w:rPr>
        <w:t xml:space="preserve"> </w:t>
      </w:r>
      <w:r w:rsidR="00CF718F" w:rsidRPr="00B22715">
        <w:rPr>
          <w:rFonts w:ascii="Times New Roman" w:hAnsi="Times New Roman"/>
          <w:sz w:val="24"/>
          <w:szCs w:val="24"/>
        </w:rPr>
        <w:t>процесса.</w:t>
      </w:r>
      <w:r w:rsidR="00CF718F" w:rsidRPr="00B22715">
        <w:rPr>
          <w:rFonts w:ascii="Times New Roman" w:hAnsi="Times New Roman"/>
          <w:sz w:val="24"/>
          <w:szCs w:val="24"/>
        </w:rPr>
        <w:br/>
      </w:r>
      <w:r w:rsidR="00CF718F" w:rsidRPr="00B22715">
        <w:rPr>
          <w:rStyle w:val="markedcontent"/>
          <w:sz w:val="24"/>
          <w:szCs w:val="24"/>
        </w:rPr>
        <w:t xml:space="preserve">Освоение основной образовательной программы среднего общего образования завершается итоговой аттестацией. </w:t>
      </w:r>
    </w:p>
    <w:p w:rsidR="00CF718F" w:rsidRPr="00B22715" w:rsidRDefault="00CF718F" w:rsidP="0084197D">
      <w:pPr>
        <w:jc w:val="both"/>
        <w:rPr>
          <w:rStyle w:val="markedcontent"/>
          <w:sz w:val="24"/>
          <w:szCs w:val="24"/>
        </w:rPr>
      </w:pPr>
      <w:r w:rsidRPr="00B22715">
        <w:rPr>
          <w:rStyle w:val="markedcontent"/>
          <w:sz w:val="24"/>
          <w:szCs w:val="24"/>
        </w:rPr>
        <w:t>Нормативный срок освоения основной образовательной программы среднего общего образования составляет 2 года.</w:t>
      </w: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E2057">
      <w:pPr>
        <w:pStyle w:val="2"/>
      </w:pPr>
    </w:p>
    <w:p w:rsidR="00D759C3" w:rsidRDefault="00D759C3" w:rsidP="00380FF9">
      <w:pPr>
        <w:pStyle w:val="2"/>
        <w:ind w:left="0"/>
        <w:sectPr w:rsidR="00D759C3" w:rsidSect="002B7F92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D759C3" w:rsidRPr="00ED3DC5" w:rsidRDefault="00D759C3" w:rsidP="003E2057">
      <w:pPr>
        <w:pStyle w:val="2"/>
      </w:pPr>
      <w:r w:rsidRPr="00ED3DC5">
        <w:lastRenderedPageBreak/>
        <w:t>Формы</w:t>
      </w:r>
      <w:r w:rsidRPr="00ED3DC5">
        <w:rPr>
          <w:spacing w:val="-2"/>
        </w:rPr>
        <w:t xml:space="preserve"> </w:t>
      </w:r>
      <w:r w:rsidRPr="00ED3DC5">
        <w:t>промежуточной</w:t>
      </w:r>
      <w:r w:rsidRPr="00ED3DC5">
        <w:rPr>
          <w:spacing w:val="-5"/>
        </w:rPr>
        <w:t xml:space="preserve"> </w:t>
      </w:r>
      <w:r w:rsidRPr="00ED3DC5">
        <w:t>аттестации</w:t>
      </w:r>
      <w:r w:rsidRPr="00ED3DC5">
        <w:rPr>
          <w:spacing w:val="-2"/>
        </w:rPr>
        <w:t xml:space="preserve"> </w:t>
      </w:r>
      <w:r w:rsidRPr="00ED3DC5">
        <w:t>в</w:t>
      </w:r>
      <w:r w:rsidRPr="00ED3DC5">
        <w:rPr>
          <w:spacing w:val="-5"/>
        </w:rPr>
        <w:t xml:space="preserve"> </w:t>
      </w:r>
      <w:r w:rsidRPr="00ED3DC5">
        <w:t>10</w:t>
      </w:r>
      <w:r w:rsidRPr="00ED3DC5">
        <w:rPr>
          <w:spacing w:val="-2"/>
        </w:rPr>
        <w:t xml:space="preserve"> </w:t>
      </w:r>
      <w:r w:rsidRPr="00ED3DC5">
        <w:t>классах:</w:t>
      </w:r>
    </w:p>
    <w:tbl>
      <w:tblPr>
        <w:tblW w:w="1517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7"/>
        <w:gridCol w:w="2551"/>
        <w:gridCol w:w="2552"/>
        <w:gridCol w:w="2551"/>
        <w:gridCol w:w="2410"/>
        <w:gridCol w:w="2410"/>
      </w:tblGrid>
      <w:tr w:rsidR="00ED3DC5" w:rsidRPr="00ED3DC5" w:rsidTr="001E7A7A">
        <w:trPr>
          <w:gridAfter w:val="5"/>
          <w:wAfter w:w="12474" w:type="dxa"/>
          <w:trHeight w:val="230"/>
        </w:trPr>
        <w:tc>
          <w:tcPr>
            <w:tcW w:w="2697" w:type="dxa"/>
            <w:vMerge w:val="restart"/>
          </w:tcPr>
          <w:p w:rsidR="008F18C3" w:rsidRPr="00ED3DC5" w:rsidRDefault="008F18C3" w:rsidP="009F1334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Предмет</w:t>
            </w:r>
            <w:r w:rsidR="00935EF1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/ Профиль обучения</w:t>
            </w:r>
          </w:p>
        </w:tc>
      </w:tr>
      <w:tr w:rsidR="00ED3DC5" w:rsidRPr="00ED3DC5" w:rsidTr="001E7A7A">
        <w:trPr>
          <w:trHeight w:val="757"/>
        </w:trPr>
        <w:tc>
          <w:tcPr>
            <w:tcW w:w="2697" w:type="dxa"/>
            <w:vMerge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18C3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Универсальный</w:t>
            </w:r>
            <w:r w:rsidR="008F18C3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профиль </w:t>
            </w:r>
            <w:r w:rsidR="001E7A7A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</w:r>
            <w:r w:rsidR="008F18C3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(с углубленным изучением 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биологии и обществознания</w:t>
            </w:r>
            <w:r w:rsidR="001E7A7A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52" w:type="dxa"/>
          </w:tcPr>
          <w:p w:rsidR="008F18C3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Универсальный профиль 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(с углубленным изучением математики и биологии)</w:t>
            </w:r>
          </w:p>
        </w:tc>
        <w:tc>
          <w:tcPr>
            <w:tcW w:w="2551" w:type="dxa"/>
          </w:tcPr>
          <w:p w:rsidR="001E7A7A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Универсальный профиль </w:t>
            </w:r>
          </w:p>
          <w:p w:rsidR="008F18C3" w:rsidRPr="00ED3DC5" w:rsidRDefault="001E7A7A" w:rsidP="00ED3DC5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="008F18C3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 углубленным изучением </w:t>
            </w:r>
            <w:r w:rsidR="00ED3DC5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информатики и физики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410" w:type="dxa"/>
          </w:tcPr>
          <w:p w:rsidR="008F18C3" w:rsidRPr="00ED3DC5" w:rsidRDefault="008F18C3" w:rsidP="00ED3DC5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Универсальный профиль </w:t>
            </w:r>
            <w:r w:rsidR="001E7A7A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с углубл</w:t>
            </w:r>
            <w:r w:rsidR="00ED3DC5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енным изучением математики и обществознания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Универсальный профиль </w:t>
            </w:r>
            <w:r w:rsidR="001E7A7A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(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с углубленным изучением истории и обществознания</w:t>
            </w:r>
            <w:r w:rsidR="001E7A7A"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)</w:t>
            </w:r>
          </w:p>
        </w:tc>
      </w:tr>
      <w:tr w:rsidR="00ED3DC5" w:rsidRPr="00ED3DC5" w:rsidTr="001E7A7A">
        <w:trPr>
          <w:trHeight w:val="757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в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в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DC5" w:rsidRPr="00ED3DC5" w:rsidTr="001E7A7A">
        <w:trPr>
          <w:trHeight w:val="757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Литература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380"/>
        </w:trPr>
        <w:tc>
          <w:tcPr>
            <w:tcW w:w="2697" w:type="dxa"/>
          </w:tcPr>
          <w:p w:rsidR="008F18C3" w:rsidRPr="00ED3DC5" w:rsidRDefault="008F18C3" w:rsidP="00ED3DC5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Родной язык 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523"/>
        </w:trPr>
        <w:tc>
          <w:tcPr>
            <w:tcW w:w="2697" w:type="dxa"/>
          </w:tcPr>
          <w:p w:rsidR="008F18C3" w:rsidRPr="00ED3DC5" w:rsidRDefault="008F18C3" w:rsidP="00ED3DC5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Иностранный язык 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757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Математика: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 xml:space="preserve">Алгебра и начала математического анализа 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Геометрия</w:t>
            </w: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br/>
              <w:t>Вероятность и статистика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D3DC5" w:rsidRPr="00ED3DC5" w:rsidTr="001E7A7A">
        <w:trPr>
          <w:trHeight w:val="469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ED3DC5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ED3DC5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419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Физика</w:t>
            </w:r>
          </w:p>
        </w:tc>
        <w:tc>
          <w:tcPr>
            <w:tcW w:w="2551" w:type="dxa"/>
          </w:tcPr>
          <w:p w:rsidR="008F18C3" w:rsidRPr="00ED3DC5" w:rsidRDefault="00ED3DC5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ED3DC5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Контрольная работа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563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Химия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513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Биология</w:t>
            </w:r>
          </w:p>
        </w:tc>
        <w:tc>
          <w:tcPr>
            <w:tcW w:w="2551" w:type="dxa"/>
          </w:tcPr>
          <w:p w:rsidR="00ED3DC5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</w:tcPr>
          <w:p w:rsidR="008F18C3" w:rsidRPr="00ED3DC5" w:rsidRDefault="00ED3DC5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ED3DC5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449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История 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ED3DC5" w:rsidRPr="00ED3DC5" w:rsidTr="00ED3DC5">
        <w:trPr>
          <w:trHeight w:val="515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2551" w:type="dxa"/>
          </w:tcPr>
          <w:p w:rsidR="00ED3DC5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ED3DC5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:rsidR="008F18C3" w:rsidRPr="00ED3DC5" w:rsidRDefault="00ED3DC5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551" w:type="dxa"/>
          </w:tcPr>
          <w:p w:rsidR="008F18C3" w:rsidRPr="00ED3DC5" w:rsidRDefault="00ED3DC5" w:rsidP="00ED3DC5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</w:p>
        </w:tc>
      </w:tr>
      <w:tr w:rsidR="00ED3DC5" w:rsidRPr="00ED3DC5" w:rsidTr="001E7A7A">
        <w:trPr>
          <w:trHeight w:val="506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География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jc w:val="center"/>
              <w:rPr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253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Сдача нормативов по уровню физического развития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Сдача нормативов по уровню физического развития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Сдача нормативов по уровню физического развития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Сдача нормативов по уровню физического развития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Сдача нормативов по уровню физического развития</w:t>
            </w:r>
          </w:p>
        </w:tc>
      </w:tr>
      <w:tr w:rsidR="00ED3DC5" w:rsidRPr="00ED3DC5" w:rsidTr="001E7A7A">
        <w:trPr>
          <w:trHeight w:val="506"/>
        </w:trPr>
        <w:tc>
          <w:tcPr>
            <w:tcW w:w="2697" w:type="dxa"/>
          </w:tcPr>
          <w:p w:rsidR="008F18C3" w:rsidRPr="00ED3DC5" w:rsidRDefault="00ED3DC5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Тест</w:t>
            </w:r>
          </w:p>
        </w:tc>
      </w:tr>
      <w:tr w:rsidR="00ED3DC5" w:rsidRPr="00ED3DC5" w:rsidTr="001E7A7A">
        <w:trPr>
          <w:trHeight w:val="505"/>
        </w:trPr>
        <w:tc>
          <w:tcPr>
            <w:tcW w:w="2697" w:type="dxa"/>
          </w:tcPr>
          <w:p w:rsidR="008F18C3" w:rsidRPr="00ED3DC5" w:rsidRDefault="008F18C3" w:rsidP="008F18C3">
            <w:pPr>
              <w:spacing w:after="0" w:line="20" w:lineRule="atLeas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3DC5">
              <w:rPr>
                <w:rFonts w:ascii="Times New Roman" w:hAnsi="Times New Roman"/>
                <w:b/>
                <w:bCs/>
                <w:sz w:val="20"/>
                <w:szCs w:val="20"/>
              </w:rPr>
              <w:t>Индивидуальный учебный проект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52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551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  <w:tc>
          <w:tcPr>
            <w:tcW w:w="2410" w:type="dxa"/>
          </w:tcPr>
          <w:p w:rsidR="008F18C3" w:rsidRPr="00ED3DC5" w:rsidRDefault="008F18C3" w:rsidP="008F18C3">
            <w:pPr>
              <w:spacing w:after="0" w:line="2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3DC5">
              <w:rPr>
                <w:rFonts w:ascii="Times New Roman" w:hAnsi="Times New Roman"/>
                <w:sz w:val="20"/>
                <w:szCs w:val="20"/>
              </w:rPr>
              <w:t>Защита проекта</w:t>
            </w:r>
          </w:p>
        </w:tc>
      </w:tr>
    </w:tbl>
    <w:p w:rsidR="00D759C3" w:rsidRPr="00ED3DC5" w:rsidRDefault="00D759C3" w:rsidP="00C66CCB">
      <w:pPr>
        <w:pStyle w:val="a3"/>
        <w:ind w:left="0"/>
        <w:jc w:val="both"/>
        <w:rPr>
          <w:rFonts w:ascii="Times New Roman" w:hAnsi="Times New Roman"/>
          <w:sz w:val="24"/>
          <w:szCs w:val="24"/>
        </w:rPr>
        <w:sectPr w:rsidR="00D759C3" w:rsidRPr="00ED3DC5" w:rsidSect="00EE1444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lastRenderedPageBreak/>
        <w:t>Учебный план для 10 класса МАОУ «Аромашевская СОШ им.В.Д.Кармацкого»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на 2025-2026 учебный год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b w:val="0"/>
          <w:bCs w:val="0"/>
          <w:sz w:val="22"/>
          <w:szCs w:val="22"/>
        </w:rPr>
      </w:pPr>
      <w:r w:rsidRPr="00ED3DC5">
        <w:rPr>
          <w:rFonts w:ascii="Times New Roman" w:hAnsi="Times New Roman"/>
          <w:b w:val="0"/>
          <w:bCs w:val="0"/>
          <w:sz w:val="22"/>
          <w:szCs w:val="22"/>
        </w:rPr>
        <w:t>Универсальный профиль с изучением родных языков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5-дневная неделя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01" w:rsidRPr="00ED3DC5" w:rsidRDefault="006D67A3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2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3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 xml:space="preserve">34 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rPr>
          <w:trHeight w:val="28"/>
        </w:trPr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1156</w:t>
            </w:r>
          </w:p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2312</w:t>
            </w:r>
          </w:p>
        </w:tc>
      </w:tr>
    </w:tbl>
    <w:p w:rsidR="002E4301" w:rsidRPr="00ED3DC5" w:rsidRDefault="002E4301" w:rsidP="002E4301">
      <w:pPr>
        <w:pStyle w:val="ConsPlusTitle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lastRenderedPageBreak/>
        <w:t>Учебный план для 10 класса МАОУ «Аромашевская СОШ им.В.Д.Кармацкого»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на 2025-2026 учебный год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b w:val="0"/>
          <w:bCs w:val="0"/>
          <w:sz w:val="22"/>
          <w:szCs w:val="22"/>
        </w:rPr>
      </w:pPr>
      <w:r w:rsidRPr="00ED3DC5">
        <w:rPr>
          <w:rFonts w:ascii="Times New Roman" w:hAnsi="Times New Roman"/>
          <w:b w:val="0"/>
          <w:bCs w:val="0"/>
          <w:sz w:val="22"/>
          <w:szCs w:val="22"/>
        </w:rPr>
        <w:t>Универсальный профиль с изучением родных языков</w:t>
      </w:r>
    </w:p>
    <w:p w:rsidR="002E4301" w:rsidRPr="00ED3DC5" w:rsidRDefault="002E4301" w:rsidP="002E4301">
      <w:pPr>
        <w:pStyle w:val="ConsPlusNormal"/>
        <w:spacing w:line="20" w:lineRule="atLeast"/>
        <w:jc w:val="center"/>
        <w:rPr>
          <w:sz w:val="22"/>
          <w:szCs w:val="22"/>
        </w:rPr>
      </w:pPr>
      <w:r w:rsidRPr="00ED3DC5">
        <w:rPr>
          <w:i/>
        </w:rPr>
        <w:t xml:space="preserve">          (психолого-педагогическая</w:t>
      </w:r>
      <w:r w:rsidRPr="00ED3DC5">
        <w:rPr>
          <w:i/>
          <w:spacing w:val="-4"/>
        </w:rPr>
        <w:t xml:space="preserve"> </w:t>
      </w:r>
      <w:r w:rsidRPr="00ED3DC5">
        <w:rPr>
          <w:i/>
        </w:rPr>
        <w:t>профильная</w:t>
      </w:r>
      <w:r w:rsidRPr="00ED3DC5">
        <w:rPr>
          <w:i/>
          <w:spacing w:val="-5"/>
        </w:rPr>
        <w:t xml:space="preserve"> </w:t>
      </w:r>
      <w:r w:rsidRPr="00ED3DC5">
        <w:rPr>
          <w:i/>
        </w:rPr>
        <w:t>группа/класс)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5-дневная неделя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01" w:rsidRPr="00ED3DC5" w:rsidRDefault="006D67A3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31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2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3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«История педагогики»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«Основы психологии»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 xml:space="preserve">34 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rPr>
          <w:trHeight w:val="28"/>
        </w:trPr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1156</w:t>
            </w:r>
          </w:p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2312</w:t>
            </w:r>
          </w:p>
        </w:tc>
      </w:tr>
    </w:tbl>
    <w:p w:rsidR="002E4301" w:rsidRPr="00ED3DC5" w:rsidRDefault="002E4301" w:rsidP="002E4301">
      <w:pPr>
        <w:pStyle w:val="ConsPlusTitle"/>
        <w:spacing w:line="20" w:lineRule="atLeast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lastRenderedPageBreak/>
        <w:t xml:space="preserve">Учебный план для 10 класса </w:t>
      </w:r>
      <w:r w:rsidRPr="00ED3DC5">
        <w:rPr>
          <w:rFonts w:ascii="Times New Roman" w:hAnsi="Times New Roman"/>
          <w:sz w:val="22"/>
          <w:szCs w:val="22"/>
        </w:rPr>
        <w:br/>
        <w:t>филиала МАОУ «Аромашевская СОШ им.В.Д.Кармацкого» Кротовская СОШ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на 2025-2026 учебный год</w:t>
      </w:r>
    </w:p>
    <w:p w:rsidR="002E4301" w:rsidRPr="00ED3DC5" w:rsidRDefault="002E4301" w:rsidP="002E4301">
      <w:pPr>
        <w:pStyle w:val="ConsPlusNormal"/>
        <w:jc w:val="center"/>
        <w:rPr>
          <w:sz w:val="22"/>
          <w:szCs w:val="22"/>
        </w:rPr>
      </w:pPr>
      <w:r w:rsidRPr="00ED3DC5">
        <w:rPr>
          <w:sz w:val="22"/>
          <w:szCs w:val="22"/>
        </w:rPr>
        <w:t>Универсальный профиль с изучением родных языков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01" w:rsidRPr="00ED3DC5" w:rsidRDefault="006D67A3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3E0BD9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1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2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1156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2312</w:t>
            </w:r>
          </w:p>
        </w:tc>
      </w:tr>
    </w:tbl>
    <w:p w:rsidR="00437978" w:rsidRPr="00ED3DC5" w:rsidRDefault="00437978" w:rsidP="00437978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lastRenderedPageBreak/>
        <w:t xml:space="preserve">Учебный план для 10 класса </w:t>
      </w:r>
      <w:r w:rsidRPr="00ED3DC5">
        <w:rPr>
          <w:rFonts w:ascii="Times New Roman" w:hAnsi="Times New Roman"/>
          <w:sz w:val="22"/>
          <w:szCs w:val="22"/>
        </w:rPr>
        <w:br/>
        <w:t>филиала «МАОУ Аромашевская СОШ им.В.Д.Кармацкого» Юрминская СОШ</w:t>
      </w:r>
    </w:p>
    <w:p w:rsidR="00437978" w:rsidRPr="00ED3DC5" w:rsidRDefault="00437978" w:rsidP="00437978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на 2025-2026 учебный год</w:t>
      </w:r>
    </w:p>
    <w:p w:rsidR="00437978" w:rsidRPr="00ED3DC5" w:rsidRDefault="00437978" w:rsidP="00437978">
      <w:pPr>
        <w:pStyle w:val="ConsPlusTitle"/>
        <w:ind w:firstLine="540"/>
        <w:jc w:val="center"/>
        <w:outlineLvl w:val="4"/>
        <w:rPr>
          <w:rFonts w:ascii="Times New Roman" w:hAnsi="Times New Roman"/>
          <w:b w:val="0"/>
          <w:bCs w:val="0"/>
          <w:sz w:val="22"/>
          <w:szCs w:val="22"/>
        </w:rPr>
      </w:pPr>
      <w:r w:rsidRPr="00ED3DC5">
        <w:rPr>
          <w:rFonts w:ascii="Times New Roman" w:hAnsi="Times New Roman"/>
          <w:b w:val="0"/>
          <w:bCs w:val="0"/>
          <w:sz w:val="22"/>
          <w:szCs w:val="22"/>
        </w:rPr>
        <w:t>Универсальный профиль с изучением родных языков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43797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5-ти дневная неделя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11 класс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</w:tr>
      <w:tr w:rsidR="00ED3DC5" w:rsidRPr="00ED3DC5" w:rsidTr="0043797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7978" w:rsidRPr="00ED3DC5" w:rsidRDefault="00437978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7978" w:rsidRPr="00ED3DC5" w:rsidRDefault="00437978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001C" w:rsidRPr="00ED3DC5" w:rsidRDefault="006D67A3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43797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Иностранный язык (английский)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D3DC5" w:rsidRPr="00ED3DC5" w:rsidTr="0043797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3</w:t>
            </w:r>
          </w:p>
        </w:tc>
      </w:tr>
      <w:tr w:rsidR="00ED3DC5" w:rsidRPr="00ED3DC5" w:rsidTr="0043797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466B07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466B07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5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437978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D3DC5" w:rsidRPr="00ED3DC5" w:rsidTr="009F001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01C" w:rsidRPr="00ED3DC5" w:rsidRDefault="009F001C" w:rsidP="009F001C">
            <w:pPr>
              <w:spacing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43797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43797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ED3DC5" w:rsidRPr="00ED3DC5" w:rsidTr="00437978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DC5">
              <w:rPr>
                <w:b/>
                <w:bCs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466B07">
            <w:pPr>
              <w:pStyle w:val="ConsPlusNormal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DC5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466B07" w:rsidRPr="00ED3DC5">
              <w:rPr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466B07">
            <w:pPr>
              <w:pStyle w:val="ConsPlusNormal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DC5">
              <w:rPr>
                <w:b/>
                <w:bCs/>
                <w:sz w:val="20"/>
                <w:szCs w:val="20"/>
                <w:lang w:eastAsia="en-US"/>
              </w:rPr>
              <w:t>3</w:t>
            </w:r>
            <w:r w:rsidR="00466B07" w:rsidRPr="00ED3DC5">
              <w:rPr>
                <w:b/>
                <w:bCs/>
                <w:sz w:val="20"/>
                <w:szCs w:val="20"/>
                <w:lang w:eastAsia="en-US"/>
              </w:rPr>
              <w:t>2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466B07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  <w:r w:rsidRPr="00ED3DC5">
              <w:rPr>
                <w:sz w:val="20"/>
                <w:szCs w:val="20"/>
                <w:lang w:eastAsia="en-US"/>
              </w:rPr>
              <w:br/>
              <w:t>из них:</w:t>
            </w:r>
            <w:r w:rsidR="009F001C" w:rsidRPr="00ED3DC5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466B07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2</w:t>
            </w:r>
          </w:p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из них: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466B07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0" w:lineRule="atLeast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466B07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ED3DC5"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  <w:r w:rsidRPr="00ED3DC5">
              <w:rPr>
                <w:b/>
                <w:bCs/>
                <w:sz w:val="20"/>
                <w:szCs w:val="20"/>
                <w:lang w:eastAsia="en-US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DC5"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ED3DC5">
              <w:rPr>
                <w:b/>
                <w:bCs/>
                <w:sz w:val="20"/>
                <w:szCs w:val="20"/>
                <w:lang w:eastAsia="en-US"/>
              </w:rPr>
              <w:t>34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34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34</w:t>
            </w:r>
          </w:p>
        </w:tc>
      </w:tr>
      <w:tr w:rsidR="00ED3DC5" w:rsidRPr="00ED3DC5" w:rsidTr="00437978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01C" w:rsidRPr="00ED3DC5" w:rsidRDefault="009F001C" w:rsidP="009F001C">
            <w:pPr>
              <w:pStyle w:val="ConsPlusNormal"/>
              <w:spacing w:line="256" w:lineRule="auto"/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10 класс – 1156</w:t>
            </w:r>
          </w:p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11 класс – 1156</w:t>
            </w:r>
          </w:p>
          <w:p w:rsidR="009F001C" w:rsidRPr="00ED3DC5" w:rsidRDefault="009F001C" w:rsidP="009F001C">
            <w:pPr>
              <w:pStyle w:val="ConsPlusNormal"/>
              <w:spacing w:line="25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ED3DC5">
              <w:rPr>
                <w:b/>
                <w:bCs/>
                <w:sz w:val="16"/>
                <w:szCs w:val="16"/>
                <w:lang w:eastAsia="en-US"/>
              </w:rPr>
              <w:t>За 2 года – 2312</w:t>
            </w:r>
          </w:p>
        </w:tc>
      </w:tr>
    </w:tbl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lastRenderedPageBreak/>
        <w:t xml:space="preserve">Учебный план для 10 класса </w:t>
      </w:r>
      <w:r w:rsidRPr="00ED3DC5">
        <w:rPr>
          <w:rFonts w:ascii="Times New Roman" w:hAnsi="Times New Roman"/>
          <w:sz w:val="20"/>
          <w:szCs w:val="20"/>
        </w:rPr>
        <w:br/>
        <w:t xml:space="preserve">филиала МАОУ «Аромашевская СОШ им.В.Д.Кармацкого»  Русаковская СОШ </w:t>
      </w:r>
      <w:r w:rsidRPr="00ED3DC5">
        <w:rPr>
          <w:rFonts w:ascii="Times New Roman" w:hAnsi="Times New Roman"/>
          <w:sz w:val="20"/>
          <w:szCs w:val="20"/>
        </w:rPr>
        <w:br/>
        <w:t>на 2025-2026 учебный год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b w:val="0"/>
          <w:bCs w:val="0"/>
          <w:sz w:val="20"/>
          <w:szCs w:val="20"/>
        </w:rPr>
      </w:pPr>
      <w:r w:rsidRPr="00ED3DC5">
        <w:rPr>
          <w:rFonts w:ascii="Times New Roman" w:hAnsi="Times New Roman"/>
          <w:b w:val="0"/>
          <w:bCs w:val="0"/>
          <w:sz w:val="20"/>
          <w:szCs w:val="20"/>
        </w:rPr>
        <w:t>Универсальный профиль с изучением родных языков</w:t>
      </w:r>
    </w:p>
    <w:tbl>
      <w:tblPr>
        <w:tblW w:w="10473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48"/>
        <w:gridCol w:w="1134"/>
        <w:gridCol w:w="1418"/>
        <w:gridCol w:w="1562"/>
      </w:tblGrid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ind w:left="-1003" w:firstLine="1003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ED3DC5">
        <w:trPr>
          <w:trHeight w:val="167"/>
        </w:trPr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4301" w:rsidRPr="00ED3DC5" w:rsidRDefault="006D67A3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rPr>
          <w:trHeight w:val="316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0B0DBD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 xml:space="preserve">1 </w:t>
            </w:r>
            <w:r w:rsidRPr="00ED3DC5">
              <w:rPr>
                <w:sz w:val="18"/>
                <w:szCs w:val="18"/>
              </w:rPr>
              <w:br/>
              <w:t>из них: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 xml:space="preserve">2 </w:t>
            </w:r>
            <w:r w:rsidRPr="00ED3DC5">
              <w:rPr>
                <w:sz w:val="18"/>
                <w:szCs w:val="18"/>
              </w:rPr>
              <w:br/>
              <w:t>из них: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>Учебный курс «Спорт и здоровый образ жизни»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>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>1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18"/>
                <w:szCs w:val="18"/>
              </w:rPr>
            </w:pPr>
            <w:r w:rsidRPr="00ED3DC5">
              <w:rPr>
                <w:sz w:val="18"/>
                <w:szCs w:val="18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18"/>
                <w:szCs w:val="18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5C78CF" w:rsidP="00ED3DC5">
            <w:pPr>
              <w:pStyle w:val="ConsPlusNormal"/>
              <w:spacing w:line="2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34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34</w:t>
            </w:r>
          </w:p>
        </w:tc>
      </w:tr>
      <w:tr w:rsidR="00ED3DC5" w:rsidRPr="00ED3DC5" w:rsidTr="00ED3DC5">
        <w:tc>
          <w:tcPr>
            <w:tcW w:w="6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10 класс – 1156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>11 класс – 1156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8"/>
                <w:szCs w:val="18"/>
              </w:rPr>
            </w:pPr>
            <w:r w:rsidRPr="00ED3DC5">
              <w:rPr>
                <w:b/>
                <w:bCs/>
                <w:sz w:val="18"/>
                <w:szCs w:val="18"/>
              </w:rPr>
              <w:t xml:space="preserve"> За 2 года – 2312</w:t>
            </w:r>
          </w:p>
        </w:tc>
      </w:tr>
    </w:tbl>
    <w:p w:rsidR="005C78CF" w:rsidRDefault="005C78CF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</w:p>
    <w:p w:rsidR="005C78CF" w:rsidRDefault="005C78CF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lastRenderedPageBreak/>
        <w:t xml:space="preserve">Учебный план для 10 класса 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филиала МАОУ «Аромашевская СОШ им.В.Д.Кармацкого» Новопетровская СОШ</w:t>
      </w:r>
    </w:p>
    <w:p w:rsidR="002E4301" w:rsidRPr="00ED3DC5" w:rsidRDefault="002E4301" w:rsidP="002E4301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на 2025-2026 учебный год</w:t>
      </w:r>
    </w:p>
    <w:p w:rsidR="002E4301" w:rsidRPr="00ED3DC5" w:rsidRDefault="002E4301" w:rsidP="002E4301">
      <w:pPr>
        <w:pStyle w:val="ConsPlusTitle"/>
        <w:ind w:firstLine="540"/>
        <w:jc w:val="center"/>
        <w:outlineLvl w:val="4"/>
        <w:rPr>
          <w:sz w:val="20"/>
          <w:szCs w:val="20"/>
        </w:rPr>
      </w:pPr>
      <w:r w:rsidRPr="00ED3DC5">
        <w:rPr>
          <w:rFonts w:ascii="Times New Roman" w:hAnsi="Times New Roman"/>
          <w:b w:val="0"/>
          <w:bCs w:val="0"/>
          <w:sz w:val="20"/>
          <w:szCs w:val="20"/>
        </w:rPr>
        <w:t>Универсальный профиль с изучением родных языков</w:t>
      </w:r>
    </w:p>
    <w:tbl>
      <w:tblPr>
        <w:tblW w:w="104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ED3DC5">
        <w:tc>
          <w:tcPr>
            <w:tcW w:w="2211" w:type="dxa"/>
            <w:vMerge w:val="restart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2211" w:type="dxa"/>
            <w:vMerge w:val="restart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</w:tcPr>
          <w:p w:rsidR="002E4301" w:rsidRPr="00ED3DC5" w:rsidRDefault="006D67A3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ED3DC5">
        <w:tc>
          <w:tcPr>
            <w:tcW w:w="221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 w:val="restart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  <w:vMerge w:val="restart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2E4301" w:rsidRPr="00ED3DC5" w:rsidRDefault="000A6B5B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E4301" w:rsidRPr="00ED3DC5" w:rsidRDefault="000A6B5B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ED3DC5">
        <w:tc>
          <w:tcPr>
            <w:tcW w:w="2211" w:type="dxa"/>
            <w:vMerge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ED3DC5">
        <w:tc>
          <w:tcPr>
            <w:tcW w:w="2211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ED3DC5">
        <w:tc>
          <w:tcPr>
            <w:tcW w:w="221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0A6B5B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</w:t>
            </w:r>
            <w:r w:rsidR="000A6B5B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560" w:type="dxa"/>
          </w:tcPr>
          <w:p w:rsidR="002E4301" w:rsidRPr="00ED3DC5" w:rsidRDefault="002E4301" w:rsidP="000A6B5B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</w:t>
            </w:r>
            <w:r w:rsidR="000A6B5B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0A6B5B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E4301" w:rsidRPr="00ED3DC5">
              <w:rPr>
                <w:sz w:val="16"/>
                <w:szCs w:val="16"/>
              </w:rPr>
              <w:t xml:space="preserve"> </w:t>
            </w:r>
            <w:r w:rsidR="002E4301" w:rsidRPr="00ED3DC5">
              <w:rPr>
                <w:sz w:val="16"/>
                <w:szCs w:val="16"/>
              </w:rPr>
              <w:br/>
              <w:t>из них:</w:t>
            </w:r>
          </w:p>
        </w:tc>
        <w:tc>
          <w:tcPr>
            <w:tcW w:w="1560" w:type="dxa"/>
          </w:tcPr>
          <w:p w:rsidR="002E4301" w:rsidRPr="00ED3DC5" w:rsidRDefault="000A6B5B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2E4301" w:rsidRPr="00ED3DC5">
              <w:rPr>
                <w:sz w:val="16"/>
                <w:szCs w:val="16"/>
              </w:rPr>
              <w:t xml:space="preserve"> 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из них: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Учебный курс «Технологии современного производства»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Учебный курс «Спорт и здоровый образ жизни»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spacing w:line="20" w:lineRule="atLeast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Учебный курс «Практикум по русскому языку»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ED3DC5" w:rsidRPr="00ED3DC5" w:rsidTr="00ED3DC5">
        <w:trPr>
          <w:trHeight w:val="163"/>
        </w:trPr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Всего часов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ED3DC5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2E4301" w:rsidRPr="00ED3DC5" w:rsidTr="00ED3DC5">
        <w:tc>
          <w:tcPr>
            <w:tcW w:w="6362" w:type="dxa"/>
            <w:gridSpan w:val="2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</w:tcPr>
          <w:p w:rsidR="002E4301" w:rsidRPr="00ED3DC5" w:rsidRDefault="002E4301" w:rsidP="00ED3DC5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10 класс – 1156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11 класс – 1156</w:t>
            </w:r>
          </w:p>
          <w:p w:rsidR="002E4301" w:rsidRPr="00ED3DC5" w:rsidRDefault="002E4301" w:rsidP="00ED3DC5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За 2 года – 2312</w:t>
            </w:r>
          </w:p>
        </w:tc>
      </w:tr>
    </w:tbl>
    <w:p w:rsidR="002E4301" w:rsidRPr="00ED3DC5" w:rsidRDefault="002E4301" w:rsidP="002E4301">
      <w:pPr>
        <w:pStyle w:val="ConsPlusTitle"/>
        <w:outlineLvl w:val="4"/>
        <w:rPr>
          <w:sz w:val="22"/>
          <w:szCs w:val="22"/>
        </w:rPr>
      </w:pPr>
    </w:p>
    <w:p w:rsidR="00D759C3" w:rsidRPr="00ED3DC5" w:rsidRDefault="00D759C3" w:rsidP="009F147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lastRenderedPageBreak/>
        <w:t xml:space="preserve">Учебный план для </w:t>
      </w:r>
      <w:r w:rsidR="00DD6011" w:rsidRPr="00ED3DC5">
        <w:rPr>
          <w:rFonts w:ascii="Times New Roman" w:hAnsi="Times New Roman"/>
          <w:sz w:val="22"/>
          <w:szCs w:val="22"/>
        </w:rPr>
        <w:t>11</w:t>
      </w:r>
      <w:r w:rsidRPr="00ED3DC5">
        <w:rPr>
          <w:rFonts w:ascii="Times New Roman" w:hAnsi="Times New Roman"/>
          <w:sz w:val="22"/>
          <w:szCs w:val="22"/>
        </w:rPr>
        <w:t xml:space="preserve"> класса </w:t>
      </w:r>
      <w:r w:rsidR="004C4CFB" w:rsidRPr="00ED3DC5">
        <w:rPr>
          <w:rFonts w:ascii="Times New Roman" w:hAnsi="Times New Roman"/>
          <w:sz w:val="22"/>
          <w:szCs w:val="22"/>
        </w:rPr>
        <w:br/>
      </w:r>
      <w:r w:rsidRPr="00ED3DC5">
        <w:rPr>
          <w:rFonts w:ascii="Times New Roman" w:hAnsi="Times New Roman"/>
          <w:sz w:val="22"/>
          <w:szCs w:val="22"/>
        </w:rPr>
        <w:t>МАОУ «Аромашевская СОШ им.В.Д.Кармацкого»</w:t>
      </w:r>
      <w:r w:rsidR="002048C1" w:rsidRPr="00ED3DC5">
        <w:rPr>
          <w:rFonts w:ascii="Times New Roman" w:hAnsi="Times New Roman"/>
          <w:sz w:val="22"/>
          <w:szCs w:val="22"/>
        </w:rPr>
        <w:t>,</w:t>
      </w:r>
    </w:p>
    <w:p w:rsidR="002048C1" w:rsidRPr="00ED3DC5" w:rsidRDefault="002048C1" w:rsidP="009F147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филиала МАОУ «Аромашевская СОШ им.В.Д.Кармацкого» Кротовская СОШ</w:t>
      </w:r>
    </w:p>
    <w:p w:rsidR="00D759C3" w:rsidRPr="00ED3DC5" w:rsidRDefault="00D759C3" w:rsidP="009F147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на 202</w:t>
      </w:r>
      <w:r w:rsidR="00DD6011" w:rsidRPr="00ED3DC5">
        <w:rPr>
          <w:rFonts w:ascii="Times New Roman" w:hAnsi="Times New Roman"/>
          <w:sz w:val="22"/>
          <w:szCs w:val="22"/>
        </w:rPr>
        <w:t>5</w:t>
      </w:r>
      <w:r w:rsidRPr="00ED3DC5">
        <w:rPr>
          <w:rFonts w:ascii="Times New Roman" w:hAnsi="Times New Roman"/>
          <w:sz w:val="22"/>
          <w:szCs w:val="22"/>
        </w:rPr>
        <w:t>-202</w:t>
      </w:r>
      <w:r w:rsidR="00DD6011" w:rsidRPr="00ED3DC5">
        <w:rPr>
          <w:rFonts w:ascii="Times New Roman" w:hAnsi="Times New Roman"/>
          <w:sz w:val="22"/>
          <w:szCs w:val="22"/>
        </w:rPr>
        <w:t>6</w:t>
      </w:r>
      <w:r w:rsidRPr="00ED3DC5">
        <w:rPr>
          <w:rFonts w:ascii="Times New Roman" w:hAnsi="Times New Roman"/>
          <w:sz w:val="22"/>
          <w:szCs w:val="22"/>
        </w:rPr>
        <w:t xml:space="preserve"> </w:t>
      </w:r>
      <w:r w:rsidR="00A52464" w:rsidRPr="00ED3DC5">
        <w:rPr>
          <w:rFonts w:ascii="Times New Roman" w:hAnsi="Times New Roman"/>
          <w:sz w:val="22"/>
          <w:szCs w:val="22"/>
        </w:rPr>
        <w:t>учебный год</w:t>
      </w:r>
    </w:p>
    <w:p w:rsidR="00707B91" w:rsidRPr="00ED3DC5" w:rsidRDefault="00FA6562" w:rsidP="00707B91">
      <w:pPr>
        <w:pStyle w:val="ConsPlusNormal"/>
        <w:jc w:val="center"/>
        <w:rPr>
          <w:sz w:val="22"/>
          <w:szCs w:val="22"/>
        </w:rPr>
      </w:pPr>
      <w:r w:rsidRPr="00ED3DC5">
        <w:rPr>
          <w:sz w:val="22"/>
          <w:szCs w:val="22"/>
        </w:rPr>
        <w:t>Гуманитарный профиль</w:t>
      </w:r>
      <w:r w:rsidR="00707B91" w:rsidRPr="00ED3DC5">
        <w:rPr>
          <w:sz w:val="22"/>
          <w:szCs w:val="22"/>
        </w:rPr>
        <w:t xml:space="preserve"> 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FA6562" w:rsidP="00665272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5F38F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5F38F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5F38F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707B91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23DAE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B06E3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B06E38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B06E38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4D581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FA6562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</w:t>
            </w:r>
            <w:r w:rsidR="00FA6562" w:rsidRPr="00ED3DC5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FA6562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</w:t>
            </w:r>
            <w:r w:rsidR="00FA6562" w:rsidRPr="00ED3DC5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FA6562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  <w:r w:rsidR="00707B91" w:rsidRPr="00ED3DC5">
              <w:rPr>
                <w:sz w:val="20"/>
                <w:szCs w:val="20"/>
              </w:rPr>
              <w:t xml:space="preserve"> </w:t>
            </w:r>
            <w:r w:rsidR="00707B91" w:rsidRPr="00ED3DC5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F61FA5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  <w:r w:rsidR="00707B91" w:rsidRPr="00ED3DC5">
              <w:rPr>
                <w:sz w:val="20"/>
                <w:szCs w:val="20"/>
              </w:rPr>
              <w:t xml:space="preserve"> </w:t>
            </w:r>
            <w:r w:rsidR="00707B91" w:rsidRPr="00ED3DC5">
              <w:rPr>
                <w:sz w:val="20"/>
                <w:szCs w:val="20"/>
              </w:rPr>
              <w:br/>
              <w:t>из них: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E7DBD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F61FA5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E7DBD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D" w:rsidRPr="00ED3DC5" w:rsidRDefault="007E7DBD" w:rsidP="006D5D8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Учебный курс </w:t>
            </w:r>
            <w:r w:rsidR="00FA6562" w:rsidRPr="00ED3DC5">
              <w:rPr>
                <w:sz w:val="20"/>
                <w:szCs w:val="20"/>
              </w:rPr>
              <w:t>«</w:t>
            </w:r>
            <w:r w:rsidR="006D5D83">
              <w:rPr>
                <w:sz w:val="20"/>
                <w:szCs w:val="20"/>
              </w:rPr>
              <w:t>Практикум по родному языку</w:t>
            </w:r>
            <w:r w:rsidR="00FA6562" w:rsidRPr="00ED3DC5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D" w:rsidRPr="00ED3DC5" w:rsidRDefault="007E7DBD" w:rsidP="00707B91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D" w:rsidRPr="00ED3DC5" w:rsidRDefault="00FA6562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7DBD" w:rsidRPr="00ED3DC5" w:rsidRDefault="007E7DBD" w:rsidP="00707B91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FA6562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</w:t>
            </w:r>
            <w:r w:rsidR="00FA6562" w:rsidRPr="00ED3D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FA6562" w:rsidP="00F61FA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</w:t>
            </w:r>
            <w:r w:rsidR="00F61FA5" w:rsidRPr="00ED3D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91" w:rsidRPr="00ED3DC5" w:rsidRDefault="00707B91" w:rsidP="00707B9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707B91" w:rsidRPr="00ED3DC5" w:rsidRDefault="00707B91" w:rsidP="00707B91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</w:t>
            </w:r>
            <w:r w:rsidR="00F61FA5" w:rsidRPr="00ED3DC5">
              <w:rPr>
                <w:b/>
                <w:bCs/>
                <w:sz w:val="20"/>
                <w:szCs w:val="20"/>
              </w:rPr>
              <w:t>56</w:t>
            </w:r>
          </w:p>
          <w:p w:rsidR="00707B91" w:rsidRPr="00ED3DC5" w:rsidRDefault="00707B91" w:rsidP="00F61FA5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</w:t>
            </w:r>
            <w:r w:rsidR="00F61FA5" w:rsidRPr="00ED3DC5">
              <w:rPr>
                <w:b/>
                <w:bCs/>
                <w:sz w:val="20"/>
                <w:szCs w:val="20"/>
              </w:rPr>
              <w:t>312</w:t>
            </w:r>
          </w:p>
        </w:tc>
      </w:tr>
    </w:tbl>
    <w:p w:rsidR="00FA6562" w:rsidRPr="00ED3DC5" w:rsidRDefault="00FA6562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</w:p>
    <w:p w:rsidR="001B3E00" w:rsidRPr="00ED3DC5" w:rsidRDefault="001B3E00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lastRenderedPageBreak/>
        <w:t>Учебный план для 1</w:t>
      </w:r>
      <w:r w:rsidR="00DD6011" w:rsidRPr="00ED3DC5">
        <w:rPr>
          <w:rFonts w:ascii="Times New Roman" w:hAnsi="Times New Roman"/>
          <w:sz w:val="22"/>
          <w:szCs w:val="22"/>
        </w:rPr>
        <w:t>1</w:t>
      </w:r>
      <w:r w:rsidRPr="00ED3DC5">
        <w:rPr>
          <w:rFonts w:ascii="Times New Roman" w:hAnsi="Times New Roman"/>
          <w:sz w:val="22"/>
          <w:szCs w:val="22"/>
        </w:rPr>
        <w:t xml:space="preserve"> класса МАОУ «Аромашевская СОШ им.В.Д.Кармацкого»</w:t>
      </w:r>
    </w:p>
    <w:p w:rsidR="001B3E00" w:rsidRPr="00ED3DC5" w:rsidRDefault="001B3E00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  <w:r w:rsidRPr="00ED3DC5">
        <w:rPr>
          <w:rFonts w:ascii="Times New Roman" w:hAnsi="Times New Roman"/>
          <w:sz w:val="22"/>
          <w:szCs w:val="22"/>
        </w:rPr>
        <w:t>на 202</w:t>
      </w:r>
      <w:r w:rsidR="00DD6011" w:rsidRPr="00ED3DC5">
        <w:rPr>
          <w:rFonts w:ascii="Times New Roman" w:hAnsi="Times New Roman"/>
          <w:sz w:val="22"/>
          <w:szCs w:val="22"/>
        </w:rPr>
        <w:t>5</w:t>
      </w:r>
      <w:r w:rsidRPr="00ED3DC5">
        <w:rPr>
          <w:rFonts w:ascii="Times New Roman" w:hAnsi="Times New Roman"/>
          <w:sz w:val="22"/>
          <w:szCs w:val="22"/>
        </w:rPr>
        <w:t>-202</w:t>
      </w:r>
      <w:r w:rsidR="00DD6011" w:rsidRPr="00ED3DC5">
        <w:rPr>
          <w:rFonts w:ascii="Times New Roman" w:hAnsi="Times New Roman"/>
          <w:sz w:val="22"/>
          <w:szCs w:val="22"/>
        </w:rPr>
        <w:t>6</w:t>
      </w:r>
      <w:r w:rsidRPr="00ED3DC5">
        <w:rPr>
          <w:rFonts w:ascii="Times New Roman" w:hAnsi="Times New Roman"/>
          <w:sz w:val="22"/>
          <w:szCs w:val="22"/>
        </w:rPr>
        <w:t xml:space="preserve"> </w:t>
      </w:r>
      <w:r w:rsidR="00A52464" w:rsidRPr="00ED3DC5">
        <w:rPr>
          <w:rFonts w:ascii="Times New Roman" w:hAnsi="Times New Roman"/>
          <w:sz w:val="22"/>
          <w:szCs w:val="22"/>
        </w:rPr>
        <w:t>учебный год</w:t>
      </w:r>
    </w:p>
    <w:p w:rsidR="001B3E00" w:rsidRPr="00ED3DC5" w:rsidRDefault="00EA0DDA" w:rsidP="001B3E00">
      <w:pPr>
        <w:pStyle w:val="ConsPlusNormal"/>
        <w:jc w:val="center"/>
        <w:rPr>
          <w:sz w:val="20"/>
          <w:szCs w:val="20"/>
        </w:rPr>
      </w:pPr>
      <w:r w:rsidRPr="00ED3DC5">
        <w:rPr>
          <w:sz w:val="20"/>
          <w:szCs w:val="20"/>
        </w:rPr>
        <w:t>Гуманитарный профиль</w:t>
      </w:r>
    </w:p>
    <w:p w:rsidR="00FC09D3" w:rsidRPr="00ED3DC5" w:rsidRDefault="00FC09D3" w:rsidP="00F700CA">
      <w:pPr>
        <w:pStyle w:val="ConsPlusNormal"/>
        <w:spacing w:line="20" w:lineRule="atLeast"/>
        <w:jc w:val="center"/>
        <w:rPr>
          <w:sz w:val="20"/>
          <w:szCs w:val="20"/>
        </w:rPr>
      </w:pPr>
      <w:r w:rsidRPr="00ED3DC5">
        <w:rPr>
          <w:i/>
          <w:sz w:val="20"/>
          <w:szCs w:val="20"/>
        </w:rPr>
        <w:t>(психолого-педагогическая</w:t>
      </w:r>
      <w:r w:rsidRPr="00ED3DC5">
        <w:rPr>
          <w:i/>
          <w:spacing w:val="-4"/>
          <w:sz w:val="20"/>
          <w:szCs w:val="20"/>
        </w:rPr>
        <w:t xml:space="preserve"> </w:t>
      </w:r>
      <w:r w:rsidRPr="00ED3DC5">
        <w:rPr>
          <w:i/>
          <w:sz w:val="20"/>
          <w:szCs w:val="20"/>
        </w:rPr>
        <w:t>профильная</w:t>
      </w:r>
      <w:r w:rsidRPr="00ED3DC5">
        <w:rPr>
          <w:i/>
          <w:spacing w:val="-5"/>
          <w:sz w:val="20"/>
          <w:szCs w:val="20"/>
        </w:rPr>
        <w:t xml:space="preserve"> </w:t>
      </w:r>
      <w:r w:rsidRPr="00ED3DC5">
        <w:rPr>
          <w:i/>
          <w:sz w:val="20"/>
          <w:szCs w:val="20"/>
        </w:rPr>
        <w:t>группа/класс)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885AE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885AEC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30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3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FB407F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  <w:r w:rsidR="00EA0DDA" w:rsidRPr="00ED3DC5">
              <w:rPr>
                <w:sz w:val="20"/>
                <w:szCs w:val="20"/>
              </w:rPr>
              <w:t xml:space="preserve"> </w:t>
            </w:r>
            <w:r w:rsidR="00EA0DDA" w:rsidRPr="00ED3DC5">
              <w:rPr>
                <w:sz w:val="20"/>
                <w:szCs w:val="20"/>
              </w:rPr>
              <w:br/>
              <w:t>из них: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EA0DD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«История педагогики»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FB407F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EA0DD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«Основы психологии»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6D5D83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</w:t>
            </w:r>
            <w:r>
              <w:rPr>
                <w:sz w:val="20"/>
                <w:szCs w:val="20"/>
              </w:rPr>
              <w:t>Практикум по родному языку</w:t>
            </w:r>
            <w:r w:rsidRPr="00ED3DC5">
              <w:rPr>
                <w:sz w:val="20"/>
                <w:szCs w:val="20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FB407F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</w:t>
            </w:r>
            <w:r w:rsidR="00FB407F" w:rsidRPr="00ED3DC5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885AEC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EA0DDA" w:rsidRPr="00ED3DC5" w:rsidRDefault="00EA0DDA" w:rsidP="00885AEC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</w:t>
            </w:r>
            <w:r w:rsidR="00FB407F" w:rsidRPr="00ED3DC5">
              <w:rPr>
                <w:b/>
                <w:bCs/>
                <w:sz w:val="20"/>
                <w:szCs w:val="20"/>
              </w:rPr>
              <w:t>56</w:t>
            </w:r>
          </w:p>
          <w:p w:rsidR="00EA0DDA" w:rsidRPr="00ED3DC5" w:rsidRDefault="00EA0DDA" w:rsidP="00FB407F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</w:t>
            </w:r>
            <w:r w:rsidR="00FB407F" w:rsidRPr="00ED3DC5">
              <w:rPr>
                <w:b/>
                <w:bCs/>
                <w:sz w:val="20"/>
                <w:szCs w:val="20"/>
              </w:rPr>
              <w:t>312</w:t>
            </w:r>
          </w:p>
        </w:tc>
      </w:tr>
    </w:tbl>
    <w:p w:rsidR="00EA0DDA" w:rsidRPr="00ED3DC5" w:rsidRDefault="00EA0DDA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</w:p>
    <w:p w:rsidR="00EA0DDA" w:rsidRPr="00ED3DC5" w:rsidRDefault="00EA0DDA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2"/>
          <w:szCs w:val="22"/>
        </w:rPr>
      </w:pPr>
    </w:p>
    <w:p w:rsidR="004C4CFB" w:rsidRPr="00ED3DC5" w:rsidRDefault="001B3E00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lastRenderedPageBreak/>
        <w:t>Учебный план для 1</w:t>
      </w:r>
      <w:r w:rsidR="004C26B2" w:rsidRPr="00ED3DC5">
        <w:rPr>
          <w:rFonts w:ascii="Times New Roman" w:hAnsi="Times New Roman"/>
          <w:sz w:val="20"/>
          <w:szCs w:val="20"/>
        </w:rPr>
        <w:t>1</w:t>
      </w:r>
      <w:r w:rsidRPr="00ED3DC5">
        <w:rPr>
          <w:rFonts w:ascii="Times New Roman" w:hAnsi="Times New Roman"/>
          <w:sz w:val="20"/>
          <w:szCs w:val="20"/>
        </w:rPr>
        <w:t xml:space="preserve"> класса </w:t>
      </w:r>
    </w:p>
    <w:p w:rsidR="001B3E00" w:rsidRPr="00ED3DC5" w:rsidRDefault="001B3E00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филиал</w:t>
      </w:r>
      <w:r w:rsidR="004C4CFB" w:rsidRPr="00ED3DC5">
        <w:rPr>
          <w:rFonts w:ascii="Times New Roman" w:hAnsi="Times New Roman"/>
          <w:sz w:val="20"/>
          <w:szCs w:val="20"/>
        </w:rPr>
        <w:t>а</w:t>
      </w:r>
      <w:r w:rsidRPr="00ED3DC5">
        <w:rPr>
          <w:rFonts w:ascii="Times New Roman" w:hAnsi="Times New Roman"/>
          <w:sz w:val="20"/>
          <w:szCs w:val="20"/>
        </w:rPr>
        <w:t xml:space="preserve"> </w:t>
      </w:r>
      <w:r w:rsidR="00F700CA" w:rsidRPr="00ED3DC5">
        <w:rPr>
          <w:rFonts w:ascii="Times New Roman" w:hAnsi="Times New Roman"/>
          <w:sz w:val="20"/>
          <w:szCs w:val="20"/>
        </w:rPr>
        <w:t xml:space="preserve">«МАОУ Аромашевская СОШ им.В.Д.Кармацкого» </w:t>
      </w:r>
      <w:r w:rsidRPr="00ED3DC5">
        <w:rPr>
          <w:rFonts w:ascii="Times New Roman" w:hAnsi="Times New Roman"/>
          <w:sz w:val="20"/>
          <w:szCs w:val="20"/>
        </w:rPr>
        <w:t>Юрминская СОШ</w:t>
      </w:r>
    </w:p>
    <w:p w:rsidR="001B3E00" w:rsidRPr="00ED3DC5" w:rsidRDefault="001B3E00" w:rsidP="001B3E00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на 202</w:t>
      </w:r>
      <w:r w:rsidR="004C26B2" w:rsidRPr="00ED3DC5">
        <w:rPr>
          <w:rFonts w:ascii="Times New Roman" w:hAnsi="Times New Roman"/>
          <w:sz w:val="20"/>
          <w:szCs w:val="20"/>
        </w:rPr>
        <w:t>5</w:t>
      </w:r>
      <w:r w:rsidRPr="00ED3DC5">
        <w:rPr>
          <w:rFonts w:ascii="Times New Roman" w:hAnsi="Times New Roman"/>
          <w:sz w:val="20"/>
          <w:szCs w:val="20"/>
        </w:rPr>
        <w:t>-202</w:t>
      </w:r>
      <w:r w:rsidR="004C26B2" w:rsidRPr="00ED3DC5">
        <w:rPr>
          <w:rFonts w:ascii="Times New Roman" w:hAnsi="Times New Roman"/>
          <w:sz w:val="20"/>
          <w:szCs w:val="20"/>
        </w:rPr>
        <w:t>6</w:t>
      </w:r>
      <w:r w:rsidRPr="00ED3DC5">
        <w:rPr>
          <w:rFonts w:ascii="Times New Roman" w:hAnsi="Times New Roman"/>
          <w:sz w:val="20"/>
          <w:szCs w:val="20"/>
        </w:rPr>
        <w:t xml:space="preserve"> </w:t>
      </w:r>
      <w:r w:rsidR="00A52464" w:rsidRPr="00ED3DC5">
        <w:rPr>
          <w:rFonts w:ascii="Times New Roman" w:hAnsi="Times New Roman"/>
          <w:sz w:val="20"/>
          <w:szCs w:val="20"/>
        </w:rPr>
        <w:t>учебный год</w:t>
      </w:r>
    </w:p>
    <w:p w:rsidR="001B3E00" w:rsidRPr="00ED3DC5" w:rsidRDefault="001B3E00" w:rsidP="001B3E00">
      <w:pPr>
        <w:pStyle w:val="ConsPlusTitle"/>
        <w:ind w:firstLine="540"/>
        <w:jc w:val="center"/>
        <w:outlineLvl w:val="4"/>
        <w:rPr>
          <w:rFonts w:ascii="Times New Roman" w:hAnsi="Times New Roman"/>
          <w:b w:val="0"/>
          <w:bCs w:val="0"/>
          <w:sz w:val="20"/>
          <w:szCs w:val="20"/>
        </w:rPr>
      </w:pPr>
      <w:r w:rsidRPr="00ED3DC5">
        <w:rPr>
          <w:rFonts w:ascii="Times New Roman" w:hAnsi="Times New Roman"/>
          <w:b w:val="0"/>
          <w:bCs w:val="0"/>
          <w:sz w:val="20"/>
          <w:szCs w:val="20"/>
        </w:rPr>
        <w:t xml:space="preserve">Универсальный профиль </w:t>
      </w:r>
      <w:r w:rsidR="004C4CFB" w:rsidRPr="00ED3DC5">
        <w:rPr>
          <w:rFonts w:ascii="Times New Roman" w:hAnsi="Times New Roman"/>
          <w:b w:val="0"/>
          <w:bCs w:val="0"/>
          <w:sz w:val="20"/>
          <w:szCs w:val="20"/>
        </w:rPr>
        <w:t>с изучением родных</w:t>
      </w:r>
      <w:r w:rsidR="00842B94" w:rsidRPr="00ED3DC5">
        <w:rPr>
          <w:rFonts w:ascii="Times New Roman" w:hAnsi="Times New Roman"/>
          <w:b w:val="0"/>
          <w:bCs w:val="0"/>
          <w:sz w:val="20"/>
          <w:szCs w:val="20"/>
        </w:rPr>
        <w:t xml:space="preserve"> язык</w:t>
      </w:r>
      <w:r w:rsidR="004C4CFB" w:rsidRPr="00ED3DC5">
        <w:rPr>
          <w:rFonts w:ascii="Times New Roman" w:hAnsi="Times New Roman"/>
          <w:b w:val="0"/>
          <w:bCs w:val="0"/>
          <w:sz w:val="20"/>
          <w:szCs w:val="20"/>
        </w:rPr>
        <w:t>ов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 w:rsidTr="003143B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D3DC5" w:rsidRPr="00ED3DC5" w:rsidTr="003143B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B94" w:rsidRPr="00ED3DC5" w:rsidRDefault="006D67A3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4C4CFB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 w:rsidTr="003143B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3143B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3143B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3143B7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 w:rsidTr="003143B7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3E00" w:rsidRPr="00ED3DC5" w:rsidRDefault="001B3E00" w:rsidP="003143B7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3143B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3143B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 w:rsidTr="003143B7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33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0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из них: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0,5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0,5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 w:rsidTr="003143B7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1156</w:t>
            </w:r>
          </w:p>
          <w:p w:rsidR="00F700CA" w:rsidRPr="00ED3DC5" w:rsidRDefault="00F700CA" w:rsidP="00F700CA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2312</w:t>
            </w:r>
          </w:p>
        </w:tc>
      </w:tr>
    </w:tbl>
    <w:p w:rsidR="004C4CFB" w:rsidRPr="00ED3DC5" w:rsidRDefault="00D759C3" w:rsidP="00752E24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Учебный план для 1</w:t>
      </w:r>
      <w:r w:rsidR="004C26B2" w:rsidRPr="00ED3DC5">
        <w:rPr>
          <w:rFonts w:ascii="Times New Roman" w:hAnsi="Times New Roman"/>
          <w:sz w:val="20"/>
          <w:szCs w:val="20"/>
        </w:rPr>
        <w:t>1</w:t>
      </w:r>
      <w:r w:rsidRPr="00ED3DC5">
        <w:rPr>
          <w:rFonts w:ascii="Times New Roman" w:hAnsi="Times New Roman"/>
          <w:sz w:val="20"/>
          <w:szCs w:val="20"/>
        </w:rPr>
        <w:t xml:space="preserve"> класса </w:t>
      </w:r>
    </w:p>
    <w:p w:rsidR="00D759C3" w:rsidRPr="00ED3DC5" w:rsidRDefault="00F700CA" w:rsidP="00752E24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lastRenderedPageBreak/>
        <w:t>филиал</w:t>
      </w:r>
      <w:r w:rsidR="004C4CFB" w:rsidRPr="00ED3DC5">
        <w:rPr>
          <w:rFonts w:ascii="Times New Roman" w:hAnsi="Times New Roman"/>
          <w:sz w:val="20"/>
          <w:szCs w:val="20"/>
        </w:rPr>
        <w:t>а</w:t>
      </w:r>
      <w:r w:rsidRPr="00ED3DC5">
        <w:rPr>
          <w:rFonts w:ascii="Times New Roman" w:hAnsi="Times New Roman"/>
          <w:sz w:val="20"/>
          <w:szCs w:val="20"/>
        </w:rPr>
        <w:t xml:space="preserve"> МАОУ «Аромашевская СОШ им.В.Д.Кармацкого»</w:t>
      </w:r>
      <w:r w:rsidR="00842B94" w:rsidRPr="00ED3DC5">
        <w:rPr>
          <w:rFonts w:ascii="Times New Roman" w:hAnsi="Times New Roman"/>
          <w:sz w:val="20"/>
          <w:szCs w:val="20"/>
        </w:rPr>
        <w:t xml:space="preserve"> Русаковская СОШ</w:t>
      </w:r>
    </w:p>
    <w:p w:rsidR="00D759C3" w:rsidRPr="00ED3DC5" w:rsidRDefault="00D759C3" w:rsidP="00752E24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на 202</w:t>
      </w:r>
      <w:r w:rsidR="004C26B2" w:rsidRPr="00ED3DC5">
        <w:rPr>
          <w:rFonts w:ascii="Times New Roman" w:hAnsi="Times New Roman"/>
          <w:sz w:val="20"/>
          <w:szCs w:val="20"/>
        </w:rPr>
        <w:t>5</w:t>
      </w:r>
      <w:r w:rsidRPr="00ED3DC5">
        <w:rPr>
          <w:rFonts w:ascii="Times New Roman" w:hAnsi="Times New Roman"/>
          <w:sz w:val="20"/>
          <w:szCs w:val="20"/>
        </w:rPr>
        <w:t>-202</w:t>
      </w:r>
      <w:r w:rsidR="004C26B2" w:rsidRPr="00ED3DC5">
        <w:rPr>
          <w:rFonts w:ascii="Times New Roman" w:hAnsi="Times New Roman"/>
          <w:sz w:val="20"/>
          <w:szCs w:val="20"/>
        </w:rPr>
        <w:t>6</w:t>
      </w:r>
      <w:r w:rsidRPr="00ED3DC5">
        <w:rPr>
          <w:rFonts w:ascii="Times New Roman" w:hAnsi="Times New Roman"/>
          <w:sz w:val="20"/>
          <w:szCs w:val="20"/>
        </w:rPr>
        <w:t xml:space="preserve"> </w:t>
      </w:r>
      <w:r w:rsidR="00A52464" w:rsidRPr="00ED3DC5">
        <w:rPr>
          <w:rFonts w:ascii="Times New Roman" w:hAnsi="Times New Roman"/>
          <w:sz w:val="20"/>
          <w:szCs w:val="20"/>
        </w:rPr>
        <w:t>учебный год</w:t>
      </w:r>
    </w:p>
    <w:p w:rsidR="00D759C3" w:rsidRPr="00ED3DC5" w:rsidRDefault="00D759C3" w:rsidP="00752E24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b w:val="0"/>
          <w:bCs w:val="0"/>
          <w:sz w:val="20"/>
          <w:szCs w:val="20"/>
        </w:rPr>
      </w:pPr>
      <w:r w:rsidRPr="00ED3DC5">
        <w:rPr>
          <w:rFonts w:ascii="Times New Roman" w:hAnsi="Times New Roman"/>
          <w:b w:val="0"/>
          <w:bCs w:val="0"/>
          <w:sz w:val="20"/>
          <w:szCs w:val="20"/>
        </w:rPr>
        <w:t xml:space="preserve">Универсальный профиль </w:t>
      </w:r>
      <w:r w:rsidR="00842B94" w:rsidRPr="00ED3DC5">
        <w:rPr>
          <w:rFonts w:ascii="Times New Roman" w:hAnsi="Times New Roman"/>
          <w:b w:val="0"/>
          <w:bCs w:val="0"/>
          <w:sz w:val="20"/>
          <w:szCs w:val="20"/>
        </w:rPr>
        <w:t xml:space="preserve">с изучением </w:t>
      </w:r>
      <w:r w:rsidR="004C4CFB" w:rsidRPr="00ED3DC5">
        <w:rPr>
          <w:rFonts w:ascii="Times New Roman" w:hAnsi="Times New Roman"/>
          <w:b w:val="0"/>
          <w:bCs w:val="0"/>
          <w:sz w:val="20"/>
          <w:szCs w:val="20"/>
        </w:rPr>
        <w:t>родных языков</w:t>
      </w: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 w:rsidTr="00885AEC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2B94" w:rsidRPr="00ED3DC5" w:rsidRDefault="006D67A3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 и родная литература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 w:rsidTr="00885AEC">
        <w:tc>
          <w:tcPr>
            <w:tcW w:w="22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4C4CFB" w:rsidP="00842B94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B94" w:rsidRPr="00ED3DC5" w:rsidRDefault="00842B94" w:rsidP="00842B94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842B94" w:rsidP="00665272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rPr>
          <w:trHeight w:val="316"/>
        </w:trPr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CB7E2B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9C3" w:rsidRPr="00ED3DC5" w:rsidRDefault="00D759C3" w:rsidP="009C6A01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32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 xml:space="preserve">1 </w:t>
            </w:r>
            <w:r w:rsidRPr="00ED3DC5">
              <w:rPr>
                <w:sz w:val="20"/>
                <w:szCs w:val="20"/>
              </w:rPr>
              <w:br/>
              <w:t>из них: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из них: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русскому языку»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курс «Практикум по математике»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Учебные 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34</w:t>
            </w:r>
          </w:p>
        </w:tc>
      </w:tr>
      <w:tr w:rsidR="00ED3DC5" w:rsidRPr="00ED3DC5">
        <w:tc>
          <w:tcPr>
            <w:tcW w:w="6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10 класс – 1156</w:t>
            </w:r>
          </w:p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11 класс – 1156</w:t>
            </w:r>
          </w:p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20"/>
                <w:szCs w:val="20"/>
              </w:rPr>
            </w:pPr>
            <w:r w:rsidRPr="00ED3DC5">
              <w:rPr>
                <w:b/>
                <w:bCs/>
                <w:sz w:val="20"/>
                <w:szCs w:val="20"/>
              </w:rPr>
              <w:t>За 2 года – 2312</w:t>
            </w:r>
          </w:p>
        </w:tc>
      </w:tr>
    </w:tbl>
    <w:p w:rsidR="00A713B2" w:rsidRDefault="00A713B2" w:rsidP="000B50C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</w:p>
    <w:p w:rsidR="00640167" w:rsidRPr="00ED3DC5" w:rsidRDefault="00640167" w:rsidP="000B50C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lastRenderedPageBreak/>
        <w:t>Учебный план для 1</w:t>
      </w:r>
      <w:r w:rsidR="004C26B2" w:rsidRPr="00ED3DC5">
        <w:rPr>
          <w:rFonts w:ascii="Times New Roman" w:hAnsi="Times New Roman"/>
          <w:sz w:val="20"/>
          <w:szCs w:val="20"/>
        </w:rPr>
        <w:t>1</w:t>
      </w:r>
      <w:r w:rsidRPr="00ED3DC5">
        <w:rPr>
          <w:rFonts w:ascii="Times New Roman" w:hAnsi="Times New Roman"/>
          <w:sz w:val="20"/>
          <w:szCs w:val="20"/>
        </w:rPr>
        <w:t xml:space="preserve"> класса </w:t>
      </w:r>
    </w:p>
    <w:p w:rsidR="00D759C3" w:rsidRPr="00ED3DC5" w:rsidRDefault="00D759C3" w:rsidP="000B50C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филиал</w:t>
      </w:r>
      <w:r w:rsidR="00640167" w:rsidRPr="00ED3DC5">
        <w:rPr>
          <w:rFonts w:ascii="Times New Roman" w:hAnsi="Times New Roman"/>
          <w:sz w:val="20"/>
          <w:szCs w:val="20"/>
        </w:rPr>
        <w:t>а</w:t>
      </w:r>
      <w:r w:rsidRPr="00ED3DC5">
        <w:rPr>
          <w:rFonts w:ascii="Times New Roman" w:hAnsi="Times New Roman"/>
          <w:sz w:val="20"/>
          <w:szCs w:val="20"/>
        </w:rPr>
        <w:t xml:space="preserve"> </w:t>
      </w:r>
      <w:r w:rsidR="003143B7" w:rsidRPr="00ED3DC5">
        <w:rPr>
          <w:rFonts w:ascii="Times New Roman" w:hAnsi="Times New Roman"/>
          <w:sz w:val="20"/>
          <w:szCs w:val="20"/>
        </w:rPr>
        <w:t xml:space="preserve">МАОУ «Аромашевская СОШ им.В.Д.Кармацкого» </w:t>
      </w:r>
      <w:r w:rsidR="00640167" w:rsidRPr="00ED3DC5">
        <w:rPr>
          <w:rFonts w:ascii="Times New Roman" w:hAnsi="Times New Roman"/>
          <w:sz w:val="20"/>
          <w:szCs w:val="20"/>
        </w:rPr>
        <w:t>Новопетровская СОШ</w:t>
      </w:r>
    </w:p>
    <w:p w:rsidR="00D759C3" w:rsidRPr="00ED3DC5" w:rsidRDefault="00D759C3" w:rsidP="000B50C5">
      <w:pPr>
        <w:pStyle w:val="ConsPlusTitle"/>
        <w:spacing w:line="20" w:lineRule="atLeast"/>
        <w:ind w:firstLine="540"/>
        <w:jc w:val="center"/>
        <w:outlineLvl w:val="4"/>
        <w:rPr>
          <w:rFonts w:ascii="Times New Roman" w:hAnsi="Times New Roman"/>
          <w:sz w:val="20"/>
          <w:szCs w:val="20"/>
        </w:rPr>
      </w:pPr>
      <w:r w:rsidRPr="00ED3DC5">
        <w:rPr>
          <w:rFonts w:ascii="Times New Roman" w:hAnsi="Times New Roman"/>
          <w:sz w:val="20"/>
          <w:szCs w:val="20"/>
        </w:rPr>
        <w:t>на 202</w:t>
      </w:r>
      <w:r w:rsidR="003143B7" w:rsidRPr="00ED3DC5">
        <w:rPr>
          <w:rFonts w:ascii="Times New Roman" w:hAnsi="Times New Roman"/>
          <w:sz w:val="20"/>
          <w:szCs w:val="20"/>
        </w:rPr>
        <w:t>4</w:t>
      </w:r>
      <w:r w:rsidR="004C26B2" w:rsidRPr="00ED3DC5">
        <w:rPr>
          <w:rFonts w:ascii="Times New Roman" w:hAnsi="Times New Roman"/>
          <w:sz w:val="20"/>
          <w:szCs w:val="20"/>
        </w:rPr>
        <w:t>5</w:t>
      </w:r>
      <w:r w:rsidRPr="00ED3DC5">
        <w:rPr>
          <w:rFonts w:ascii="Times New Roman" w:hAnsi="Times New Roman"/>
          <w:sz w:val="20"/>
          <w:szCs w:val="20"/>
        </w:rPr>
        <w:t>-202</w:t>
      </w:r>
      <w:r w:rsidR="004C26B2" w:rsidRPr="00ED3DC5">
        <w:rPr>
          <w:rFonts w:ascii="Times New Roman" w:hAnsi="Times New Roman"/>
          <w:sz w:val="20"/>
          <w:szCs w:val="20"/>
        </w:rPr>
        <w:t>6</w:t>
      </w:r>
      <w:r w:rsidRPr="00ED3DC5">
        <w:rPr>
          <w:rFonts w:ascii="Times New Roman" w:hAnsi="Times New Roman"/>
          <w:sz w:val="20"/>
          <w:szCs w:val="20"/>
        </w:rPr>
        <w:t xml:space="preserve"> </w:t>
      </w:r>
      <w:r w:rsidR="00A52464" w:rsidRPr="00ED3DC5">
        <w:rPr>
          <w:rFonts w:ascii="Times New Roman" w:hAnsi="Times New Roman"/>
          <w:sz w:val="20"/>
          <w:szCs w:val="20"/>
        </w:rPr>
        <w:t>учебный год</w:t>
      </w:r>
    </w:p>
    <w:p w:rsidR="00D759C3" w:rsidRPr="00ED3DC5" w:rsidRDefault="00D759C3" w:rsidP="000B50C5">
      <w:pPr>
        <w:pStyle w:val="ConsPlusTitle"/>
        <w:ind w:firstLine="540"/>
        <w:jc w:val="center"/>
        <w:outlineLvl w:val="4"/>
        <w:rPr>
          <w:sz w:val="20"/>
          <w:szCs w:val="20"/>
        </w:rPr>
      </w:pPr>
      <w:r w:rsidRPr="00ED3DC5">
        <w:rPr>
          <w:rFonts w:ascii="Times New Roman" w:hAnsi="Times New Roman"/>
          <w:b w:val="0"/>
          <w:bCs w:val="0"/>
          <w:sz w:val="20"/>
          <w:szCs w:val="20"/>
        </w:rPr>
        <w:t xml:space="preserve">Универсальный профиль </w:t>
      </w:r>
      <w:r w:rsidR="00612812" w:rsidRPr="00ED3DC5">
        <w:rPr>
          <w:rFonts w:ascii="Times New Roman" w:hAnsi="Times New Roman"/>
          <w:b w:val="0"/>
          <w:bCs w:val="0"/>
          <w:sz w:val="20"/>
          <w:szCs w:val="20"/>
        </w:rPr>
        <w:t xml:space="preserve">с изучением </w:t>
      </w:r>
      <w:r w:rsidR="00640167" w:rsidRPr="00ED3DC5">
        <w:rPr>
          <w:rFonts w:ascii="Times New Roman" w:hAnsi="Times New Roman"/>
          <w:b w:val="0"/>
          <w:bCs w:val="0"/>
          <w:sz w:val="20"/>
          <w:szCs w:val="20"/>
        </w:rPr>
        <w:t>родных языков</w:t>
      </w:r>
    </w:p>
    <w:tbl>
      <w:tblPr>
        <w:tblW w:w="104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151"/>
        <w:gridCol w:w="1134"/>
        <w:gridCol w:w="1417"/>
        <w:gridCol w:w="1560"/>
      </w:tblGrid>
      <w:tr w:rsidR="00ED3DC5" w:rsidRPr="00ED3DC5">
        <w:tc>
          <w:tcPr>
            <w:tcW w:w="2211" w:type="dxa"/>
            <w:vMerge w:val="restart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Предметная область</w:t>
            </w:r>
          </w:p>
        </w:tc>
        <w:tc>
          <w:tcPr>
            <w:tcW w:w="4151" w:type="dxa"/>
            <w:vMerge w:val="restart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Учебный предмет</w:t>
            </w:r>
          </w:p>
        </w:tc>
        <w:tc>
          <w:tcPr>
            <w:tcW w:w="1134" w:type="dxa"/>
            <w:vMerge w:val="restart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Уровень</w:t>
            </w:r>
          </w:p>
        </w:tc>
        <w:tc>
          <w:tcPr>
            <w:tcW w:w="2977" w:type="dxa"/>
            <w:gridSpan w:val="2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5-ти дневная неделя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4151" w:type="dxa"/>
            <w:vMerge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10 класс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11 класс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</w:tr>
      <w:tr w:rsidR="00ED3DC5" w:rsidRPr="00ED3DC5">
        <w:tc>
          <w:tcPr>
            <w:tcW w:w="2211" w:type="dxa"/>
            <w:vMerge w:val="restart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 и литература</w:t>
            </w: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vMerge w:val="restart"/>
          </w:tcPr>
          <w:p w:rsidR="00612812" w:rsidRPr="00ED3DC5" w:rsidRDefault="00612812" w:rsidP="006D67A3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</w:t>
            </w:r>
            <w:r w:rsidR="006D67A3" w:rsidRPr="00ED3DC5">
              <w:rPr>
                <w:sz w:val="20"/>
                <w:szCs w:val="20"/>
              </w:rPr>
              <w:t>одной</w:t>
            </w:r>
            <w:r w:rsidRPr="00ED3DC5">
              <w:rPr>
                <w:sz w:val="20"/>
                <w:szCs w:val="20"/>
              </w:rPr>
              <w:t xml:space="preserve"> язык и родная литература</w:t>
            </w:r>
          </w:p>
        </w:tc>
        <w:tc>
          <w:tcPr>
            <w:tcW w:w="4151" w:type="dxa"/>
          </w:tcPr>
          <w:p w:rsidR="00612812" w:rsidRPr="00ED3DC5" w:rsidRDefault="00612812" w:rsidP="00612812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Родной язык</w:t>
            </w:r>
          </w:p>
        </w:tc>
        <w:tc>
          <w:tcPr>
            <w:tcW w:w="1134" w:type="dxa"/>
          </w:tcPr>
          <w:p w:rsidR="00612812" w:rsidRPr="00ED3DC5" w:rsidRDefault="00612812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612812" w:rsidRPr="00ED3DC5" w:rsidRDefault="00612812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612812" w:rsidRPr="00ED3DC5" w:rsidRDefault="00612812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</w:tcPr>
          <w:p w:rsidR="00612812" w:rsidRPr="00ED3DC5" w:rsidRDefault="00612812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612812" w:rsidRPr="00ED3DC5" w:rsidRDefault="00612812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Родная литература</w:t>
            </w:r>
          </w:p>
        </w:tc>
        <w:tc>
          <w:tcPr>
            <w:tcW w:w="1134" w:type="dxa"/>
          </w:tcPr>
          <w:p w:rsidR="00612812" w:rsidRPr="00ED3DC5" w:rsidRDefault="00640167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612812" w:rsidRPr="00ED3DC5" w:rsidRDefault="00612812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612812" w:rsidRPr="00ED3DC5" w:rsidRDefault="00612812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0</w:t>
            </w:r>
          </w:p>
        </w:tc>
      </w:tr>
      <w:tr w:rsidR="00ED3DC5" w:rsidRPr="00ED3DC5">
        <w:tc>
          <w:tcPr>
            <w:tcW w:w="221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Иностранные языки</w:t>
            </w:r>
          </w:p>
        </w:tc>
        <w:tc>
          <w:tcPr>
            <w:tcW w:w="4151" w:type="dxa"/>
          </w:tcPr>
          <w:p w:rsidR="00D759C3" w:rsidRPr="00ED3DC5" w:rsidRDefault="00E214AC" w:rsidP="00E214AC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vMerge w:val="restart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Алгебра и начала математического анализа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Геометрия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 w:val="restart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Естественно-научные предметы</w:t>
            </w: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Физика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Химия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Биология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  <w:vMerge w:val="restart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Общественно-научные предметы</w:t>
            </w: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История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59C3" w:rsidRPr="00ED3DC5" w:rsidRDefault="00A713B2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У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4</w:t>
            </w:r>
          </w:p>
        </w:tc>
      </w:tr>
      <w:tr w:rsidR="00ED3DC5" w:rsidRPr="00ED3DC5">
        <w:tc>
          <w:tcPr>
            <w:tcW w:w="2211" w:type="dxa"/>
            <w:vMerge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География</w:t>
            </w:r>
          </w:p>
        </w:tc>
        <w:tc>
          <w:tcPr>
            <w:tcW w:w="1134" w:type="dxa"/>
          </w:tcPr>
          <w:p w:rsidR="00D759C3" w:rsidRPr="00ED3DC5" w:rsidRDefault="00D759C3" w:rsidP="00B65EBA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D759C3" w:rsidRPr="00ED3DC5" w:rsidRDefault="00D759C3" w:rsidP="00B65EBA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4151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Основы безопасности и защиты Родины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</w:tr>
      <w:tr w:rsidR="00ED3DC5" w:rsidRPr="00ED3DC5">
        <w:tc>
          <w:tcPr>
            <w:tcW w:w="2211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4151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Б</w:t>
            </w: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spacing w:line="20" w:lineRule="atLeast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2</w:t>
            </w:r>
          </w:p>
        </w:tc>
      </w:tr>
      <w:tr w:rsidR="00ED3DC5" w:rsidRPr="00ED3DC5">
        <w:tc>
          <w:tcPr>
            <w:tcW w:w="2211" w:type="dxa"/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4151" w:type="dxa"/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Индивидуальный проект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  <w:r w:rsidRPr="00ED3DC5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ИТОГО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1560" w:type="dxa"/>
          </w:tcPr>
          <w:p w:rsidR="00ED36B3" w:rsidRPr="00ED3DC5" w:rsidRDefault="00ED36B3" w:rsidP="00A713B2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</w:t>
            </w:r>
            <w:r w:rsidR="00A713B2">
              <w:rPr>
                <w:b/>
                <w:bCs/>
                <w:sz w:val="16"/>
                <w:szCs w:val="16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ED36B3" w:rsidP="00ED36B3">
            <w:pPr>
              <w:pStyle w:val="ConsPlusNormal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Часть, формируемая участниками образовательных отношений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 xml:space="preserve">3 </w:t>
            </w:r>
            <w:r w:rsidRPr="00ED3DC5">
              <w:rPr>
                <w:sz w:val="16"/>
                <w:szCs w:val="16"/>
              </w:rPr>
              <w:br/>
              <w:t>из них:</w:t>
            </w:r>
          </w:p>
        </w:tc>
        <w:tc>
          <w:tcPr>
            <w:tcW w:w="1560" w:type="dxa"/>
          </w:tcPr>
          <w:p w:rsidR="00ED36B3" w:rsidRPr="00ED3DC5" w:rsidRDefault="00A713B2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ED36B3" w:rsidRPr="00ED3DC5">
              <w:rPr>
                <w:sz w:val="16"/>
                <w:szCs w:val="16"/>
              </w:rPr>
              <w:t xml:space="preserve"> </w:t>
            </w:r>
          </w:p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из них: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7C0910" w:rsidP="00ED36B3">
            <w:pPr>
              <w:pStyle w:val="ConsPlusNormal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Учебный курс «Технологии современного производства</w:t>
            </w:r>
            <w:r w:rsidR="00ED36B3" w:rsidRPr="00ED3DC5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ED36B3" w:rsidP="007C0910">
            <w:pPr>
              <w:pStyle w:val="ConsPlusNormal"/>
              <w:spacing w:line="20" w:lineRule="atLeast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Учебный курс «</w:t>
            </w:r>
            <w:r w:rsidR="007C0910" w:rsidRPr="00ED3DC5">
              <w:rPr>
                <w:sz w:val="16"/>
                <w:szCs w:val="16"/>
              </w:rPr>
              <w:t>Спорт и здоровый образ жизни</w:t>
            </w:r>
            <w:r w:rsidRPr="00ED3DC5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ED36B3" w:rsidP="007B23BE">
            <w:pPr>
              <w:pStyle w:val="ConsPlusNormal"/>
              <w:spacing w:line="20" w:lineRule="atLeast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Учебный курс «</w:t>
            </w:r>
            <w:r w:rsidR="007B23BE" w:rsidRPr="00ED3DC5">
              <w:rPr>
                <w:sz w:val="16"/>
                <w:szCs w:val="16"/>
              </w:rPr>
              <w:t>Лабораторный практику</w:t>
            </w:r>
            <w:r w:rsidR="00D87B73" w:rsidRPr="00ED3DC5">
              <w:rPr>
                <w:sz w:val="16"/>
                <w:szCs w:val="16"/>
              </w:rPr>
              <w:t>м</w:t>
            </w:r>
            <w:r w:rsidR="007B23BE" w:rsidRPr="00ED3DC5">
              <w:rPr>
                <w:sz w:val="16"/>
                <w:szCs w:val="16"/>
              </w:rPr>
              <w:t xml:space="preserve"> по биологии</w:t>
            </w:r>
            <w:r w:rsidRPr="00ED3DC5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sz w:val="16"/>
                <w:szCs w:val="16"/>
              </w:rPr>
            </w:pPr>
            <w:r w:rsidRPr="00ED3DC5">
              <w:rPr>
                <w:sz w:val="16"/>
                <w:szCs w:val="16"/>
              </w:rPr>
              <w:t>1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  <w:bookmarkStart w:id="0" w:name="_GoBack"/>
            <w:bookmarkEnd w:id="0"/>
            <w:r w:rsidRPr="00ED3DC5">
              <w:rPr>
                <w:b/>
                <w:bCs/>
                <w:sz w:val="16"/>
                <w:szCs w:val="16"/>
              </w:rPr>
              <w:t>Учебные недели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ED3DC5" w:rsidRPr="00ED3DC5" w:rsidTr="00E214AC">
        <w:trPr>
          <w:trHeight w:val="163"/>
        </w:trPr>
        <w:tc>
          <w:tcPr>
            <w:tcW w:w="6362" w:type="dxa"/>
            <w:gridSpan w:val="2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Всего часов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ED36B3" w:rsidRPr="00ED3DC5" w:rsidRDefault="00ED36B3" w:rsidP="007011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</w:t>
            </w:r>
            <w:r w:rsidR="007011CA" w:rsidRPr="00ED3DC5">
              <w:rPr>
                <w:b/>
                <w:bCs/>
                <w:sz w:val="16"/>
                <w:szCs w:val="16"/>
              </w:rPr>
              <w:t>4</w:t>
            </w:r>
          </w:p>
        </w:tc>
      </w:tr>
      <w:tr w:rsidR="00ED3DC5" w:rsidRPr="00ED3DC5">
        <w:tc>
          <w:tcPr>
            <w:tcW w:w="6362" w:type="dxa"/>
            <w:gridSpan w:val="2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Максимально допустимая недельная нагрузка в соответствии с действующими санитарными правилами и нормами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17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1560" w:type="dxa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34</w:t>
            </w:r>
          </w:p>
        </w:tc>
      </w:tr>
      <w:tr w:rsidR="00E214AC" w:rsidRPr="00ED3DC5">
        <w:tc>
          <w:tcPr>
            <w:tcW w:w="6362" w:type="dxa"/>
            <w:gridSpan w:val="2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Общая допустимая нагрузка за период обучения в 10 - 11-х классах в соответствии с действующими санитарными правилами и нормами в часах, итого</w:t>
            </w:r>
          </w:p>
        </w:tc>
        <w:tc>
          <w:tcPr>
            <w:tcW w:w="1134" w:type="dxa"/>
          </w:tcPr>
          <w:p w:rsidR="00ED36B3" w:rsidRPr="00ED3DC5" w:rsidRDefault="00ED36B3" w:rsidP="00ED36B3">
            <w:pPr>
              <w:pStyle w:val="ConsPlusNormal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gridSpan w:val="2"/>
          </w:tcPr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10 класс – 1156</w:t>
            </w:r>
          </w:p>
          <w:p w:rsidR="00ED36B3" w:rsidRPr="00ED3DC5" w:rsidRDefault="00ED36B3" w:rsidP="00ED36B3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11 класс – 11</w:t>
            </w:r>
            <w:r w:rsidR="007011CA" w:rsidRPr="00ED3DC5">
              <w:rPr>
                <w:b/>
                <w:bCs/>
                <w:sz w:val="16"/>
                <w:szCs w:val="16"/>
              </w:rPr>
              <w:t>56</w:t>
            </w:r>
          </w:p>
          <w:p w:rsidR="00ED36B3" w:rsidRPr="00ED3DC5" w:rsidRDefault="00ED36B3" w:rsidP="007011CA">
            <w:pPr>
              <w:pStyle w:val="ConsPlusNormal"/>
              <w:jc w:val="center"/>
              <w:rPr>
                <w:b/>
                <w:bCs/>
                <w:sz w:val="16"/>
                <w:szCs w:val="16"/>
              </w:rPr>
            </w:pPr>
            <w:r w:rsidRPr="00ED3DC5">
              <w:rPr>
                <w:b/>
                <w:bCs/>
                <w:sz w:val="16"/>
                <w:szCs w:val="16"/>
              </w:rPr>
              <w:t>За 2 года – 2</w:t>
            </w:r>
            <w:r w:rsidR="007011CA" w:rsidRPr="00ED3DC5">
              <w:rPr>
                <w:b/>
                <w:bCs/>
                <w:sz w:val="16"/>
                <w:szCs w:val="16"/>
              </w:rPr>
              <w:t>312</w:t>
            </w:r>
          </w:p>
        </w:tc>
      </w:tr>
    </w:tbl>
    <w:p w:rsidR="00D759C3" w:rsidRPr="00ED3DC5" w:rsidRDefault="00D759C3" w:rsidP="00E2687E">
      <w:pPr>
        <w:pStyle w:val="ConsPlusTitle"/>
        <w:spacing w:line="20" w:lineRule="atLeast"/>
        <w:outlineLvl w:val="4"/>
        <w:rPr>
          <w:sz w:val="22"/>
          <w:szCs w:val="22"/>
        </w:rPr>
      </w:pPr>
    </w:p>
    <w:sectPr w:rsidR="00D759C3" w:rsidRPr="00ED3DC5" w:rsidSect="002B7F9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0529"/>
    <w:rsid w:val="00012456"/>
    <w:rsid w:val="00022840"/>
    <w:rsid w:val="00024679"/>
    <w:rsid w:val="00036B0B"/>
    <w:rsid w:val="00053636"/>
    <w:rsid w:val="00091190"/>
    <w:rsid w:val="000A064B"/>
    <w:rsid w:val="000A6B5B"/>
    <w:rsid w:val="000B0DBD"/>
    <w:rsid w:val="000B42D6"/>
    <w:rsid w:val="000B4F20"/>
    <w:rsid w:val="000B50C5"/>
    <w:rsid w:val="000E7B11"/>
    <w:rsid w:val="0012215B"/>
    <w:rsid w:val="00127124"/>
    <w:rsid w:val="00133083"/>
    <w:rsid w:val="00134D17"/>
    <w:rsid w:val="001636D0"/>
    <w:rsid w:val="001736C6"/>
    <w:rsid w:val="00194292"/>
    <w:rsid w:val="00195708"/>
    <w:rsid w:val="001B1A11"/>
    <w:rsid w:val="001B3E00"/>
    <w:rsid w:val="001C2840"/>
    <w:rsid w:val="001D75DA"/>
    <w:rsid w:val="001E7A7A"/>
    <w:rsid w:val="0020060C"/>
    <w:rsid w:val="002048C1"/>
    <w:rsid w:val="00216ED9"/>
    <w:rsid w:val="002372B2"/>
    <w:rsid w:val="00242E69"/>
    <w:rsid w:val="00254B93"/>
    <w:rsid w:val="00284033"/>
    <w:rsid w:val="00287DA7"/>
    <w:rsid w:val="002A1CA6"/>
    <w:rsid w:val="002B1117"/>
    <w:rsid w:val="002B7F92"/>
    <w:rsid w:val="002C0B25"/>
    <w:rsid w:val="002D6AF4"/>
    <w:rsid w:val="002E4301"/>
    <w:rsid w:val="003073D5"/>
    <w:rsid w:val="003143B7"/>
    <w:rsid w:val="00331086"/>
    <w:rsid w:val="0035471D"/>
    <w:rsid w:val="00362E3C"/>
    <w:rsid w:val="00380FF9"/>
    <w:rsid w:val="00385825"/>
    <w:rsid w:val="003C3775"/>
    <w:rsid w:val="003C59A2"/>
    <w:rsid w:val="003E0BD9"/>
    <w:rsid w:val="003E1AFF"/>
    <w:rsid w:val="003E2057"/>
    <w:rsid w:val="003F589A"/>
    <w:rsid w:val="003F6EFB"/>
    <w:rsid w:val="00423DAE"/>
    <w:rsid w:val="0043364D"/>
    <w:rsid w:val="00437978"/>
    <w:rsid w:val="00466B07"/>
    <w:rsid w:val="00476C1C"/>
    <w:rsid w:val="00490908"/>
    <w:rsid w:val="004A2EDC"/>
    <w:rsid w:val="004A4BEF"/>
    <w:rsid w:val="004C26B2"/>
    <w:rsid w:val="004C4CFB"/>
    <w:rsid w:val="004D28A7"/>
    <w:rsid w:val="004D5813"/>
    <w:rsid w:val="004D7356"/>
    <w:rsid w:val="004E5F49"/>
    <w:rsid w:val="00525F9A"/>
    <w:rsid w:val="00597167"/>
    <w:rsid w:val="005C5A4A"/>
    <w:rsid w:val="005C78CF"/>
    <w:rsid w:val="005D2AAA"/>
    <w:rsid w:val="005F38F1"/>
    <w:rsid w:val="00612812"/>
    <w:rsid w:val="00640167"/>
    <w:rsid w:val="00665272"/>
    <w:rsid w:val="00671DB4"/>
    <w:rsid w:val="0068489B"/>
    <w:rsid w:val="00685855"/>
    <w:rsid w:val="006B39C2"/>
    <w:rsid w:val="006C0970"/>
    <w:rsid w:val="006C14C3"/>
    <w:rsid w:val="006D5D83"/>
    <w:rsid w:val="006D67A3"/>
    <w:rsid w:val="006E4B06"/>
    <w:rsid w:val="006F4865"/>
    <w:rsid w:val="007011CA"/>
    <w:rsid w:val="00707B91"/>
    <w:rsid w:val="00725200"/>
    <w:rsid w:val="00730BF3"/>
    <w:rsid w:val="00752E24"/>
    <w:rsid w:val="00784F68"/>
    <w:rsid w:val="00791DEE"/>
    <w:rsid w:val="007B23BE"/>
    <w:rsid w:val="007C0910"/>
    <w:rsid w:val="007C6BE6"/>
    <w:rsid w:val="007D318F"/>
    <w:rsid w:val="007D32F2"/>
    <w:rsid w:val="007E20B5"/>
    <w:rsid w:val="007E7DBD"/>
    <w:rsid w:val="00801E45"/>
    <w:rsid w:val="00833F5D"/>
    <w:rsid w:val="00840359"/>
    <w:rsid w:val="0084197D"/>
    <w:rsid w:val="00842B94"/>
    <w:rsid w:val="00843C9E"/>
    <w:rsid w:val="0085505F"/>
    <w:rsid w:val="00875991"/>
    <w:rsid w:val="00880588"/>
    <w:rsid w:val="0088212B"/>
    <w:rsid w:val="00885AEC"/>
    <w:rsid w:val="00893DB4"/>
    <w:rsid w:val="008B47DD"/>
    <w:rsid w:val="008C1686"/>
    <w:rsid w:val="008C329F"/>
    <w:rsid w:val="008E3C82"/>
    <w:rsid w:val="008F18C3"/>
    <w:rsid w:val="008F67FA"/>
    <w:rsid w:val="0091455D"/>
    <w:rsid w:val="00935EF1"/>
    <w:rsid w:val="00945E3F"/>
    <w:rsid w:val="009550A3"/>
    <w:rsid w:val="00994310"/>
    <w:rsid w:val="009C6A01"/>
    <w:rsid w:val="009E49C6"/>
    <w:rsid w:val="009F001C"/>
    <w:rsid w:val="009F0596"/>
    <w:rsid w:val="009F1334"/>
    <w:rsid w:val="009F1475"/>
    <w:rsid w:val="00A42A4D"/>
    <w:rsid w:val="00A52464"/>
    <w:rsid w:val="00A561A4"/>
    <w:rsid w:val="00A60529"/>
    <w:rsid w:val="00A66F7B"/>
    <w:rsid w:val="00A713B2"/>
    <w:rsid w:val="00A71A2B"/>
    <w:rsid w:val="00A73AC4"/>
    <w:rsid w:val="00A76100"/>
    <w:rsid w:val="00AA2667"/>
    <w:rsid w:val="00AB1757"/>
    <w:rsid w:val="00AC2A85"/>
    <w:rsid w:val="00AF24F3"/>
    <w:rsid w:val="00B06E38"/>
    <w:rsid w:val="00B2074E"/>
    <w:rsid w:val="00B22715"/>
    <w:rsid w:val="00B2336A"/>
    <w:rsid w:val="00B25A61"/>
    <w:rsid w:val="00B36412"/>
    <w:rsid w:val="00B45F88"/>
    <w:rsid w:val="00B65EBA"/>
    <w:rsid w:val="00B74373"/>
    <w:rsid w:val="00BA5F13"/>
    <w:rsid w:val="00BB2177"/>
    <w:rsid w:val="00BD2245"/>
    <w:rsid w:val="00BE3147"/>
    <w:rsid w:val="00C44747"/>
    <w:rsid w:val="00C5002B"/>
    <w:rsid w:val="00C57C5F"/>
    <w:rsid w:val="00C66CCB"/>
    <w:rsid w:val="00CB7E2B"/>
    <w:rsid w:val="00CC4543"/>
    <w:rsid w:val="00CF6AB1"/>
    <w:rsid w:val="00CF718F"/>
    <w:rsid w:val="00D50B71"/>
    <w:rsid w:val="00D605D6"/>
    <w:rsid w:val="00D65927"/>
    <w:rsid w:val="00D759C3"/>
    <w:rsid w:val="00D827A2"/>
    <w:rsid w:val="00D8456A"/>
    <w:rsid w:val="00D874B6"/>
    <w:rsid w:val="00D87B73"/>
    <w:rsid w:val="00DA1D8E"/>
    <w:rsid w:val="00DC4DEA"/>
    <w:rsid w:val="00DD6011"/>
    <w:rsid w:val="00DF53E6"/>
    <w:rsid w:val="00E15521"/>
    <w:rsid w:val="00E210C2"/>
    <w:rsid w:val="00E214AC"/>
    <w:rsid w:val="00E2687E"/>
    <w:rsid w:val="00E3139C"/>
    <w:rsid w:val="00E32BEE"/>
    <w:rsid w:val="00E35FED"/>
    <w:rsid w:val="00E445DF"/>
    <w:rsid w:val="00E638C4"/>
    <w:rsid w:val="00E90461"/>
    <w:rsid w:val="00E97EE0"/>
    <w:rsid w:val="00EA0DDA"/>
    <w:rsid w:val="00EA2CD7"/>
    <w:rsid w:val="00EA3013"/>
    <w:rsid w:val="00ED36B3"/>
    <w:rsid w:val="00ED3DC5"/>
    <w:rsid w:val="00ED525A"/>
    <w:rsid w:val="00EE1444"/>
    <w:rsid w:val="00EE5168"/>
    <w:rsid w:val="00F276D7"/>
    <w:rsid w:val="00F374AD"/>
    <w:rsid w:val="00F41ED0"/>
    <w:rsid w:val="00F46028"/>
    <w:rsid w:val="00F5196A"/>
    <w:rsid w:val="00F61FA5"/>
    <w:rsid w:val="00F700CA"/>
    <w:rsid w:val="00F7317B"/>
    <w:rsid w:val="00FA6562"/>
    <w:rsid w:val="00FB2470"/>
    <w:rsid w:val="00FB407F"/>
    <w:rsid w:val="00FC09D3"/>
    <w:rsid w:val="00FC406A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EB0EE8"/>
  <w15:docId w15:val="{50253955-8ACD-465C-A705-B401955F5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D8E"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locked/>
    <w:rsid w:val="003E2057"/>
    <w:pPr>
      <w:widowControl w:val="0"/>
      <w:autoSpaceDE w:val="0"/>
      <w:autoSpaceDN w:val="0"/>
      <w:spacing w:after="0" w:line="240" w:lineRule="auto"/>
      <w:ind w:left="682"/>
      <w:jc w:val="both"/>
      <w:outlineLvl w:val="1"/>
    </w:pPr>
    <w:rPr>
      <w:rFonts w:ascii="Times New Roman" w:eastAsia="Times New Roman" w:hAnsi="Times New Roman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3E2057"/>
    <w:rPr>
      <w:rFonts w:eastAsia="Times New Roman" w:cs="Times New Roman"/>
      <w:b/>
      <w:bCs/>
      <w:i/>
      <w:iCs/>
      <w:sz w:val="22"/>
      <w:szCs w:val="22"/>
      <w:lang w:val="ru-RU" w:eastAsia="en-US" w:bidi="ar-SA"/>
    </w:rPr>
  </w:style>
  <w:style w:type="paragraph" w:customStyle="1" w:styleId="ConsPlusTitle">
    <w:name w:val="ConsPlusTitle"/>
    <w:uiPriority w:val="99"/>
    <w:rsid w:val="004D28A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ConsPlusNormal">
    <w:name w:val="ConsPlusNormal"/>
    <w:uiPriority w:val="99"/>
    <w:rsid w:val="004D28A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markedcontent">
    <w:name w:val="markedcontent"/>
    <w:rsid w:val="008B47DD"/>
    <w:rPr>
      <w:rFonts w:ascii="Times New Roman" w:hAnsi="Times New Roman" w:cs="Times New Roman"/>
    </w:rPr>
  </w:style>
  <w:style w:type="character" w:customStyle="1" w:styleId="BodyTextChar">
    <w:name w:val="Body Text Char"/>
    <w:uiPriority w:val="99"/>
    <w:semiHidden/>
    <w:locked/>
    <w:rsid w:val="003E2057"/>
    <w:rPr>
      <w:rFonts w:ascii="Calibri" w:hAnsi="Calibri"/>
      <w:sz w:val="22"/>
      <w:lang w:val="ru-RU" w:eastAsia="en-US"/>
    </w:rPr>
  </w:style>
  <w:style w:type="paragraph" w:styleId="a3">
    <w:name w:val="Body Text"/>
    <w:basedOn w:val="a"/>
    <w:link w:val="a4"/>
    <w:uiPriority w:val="99"/>
    <w:rsid w:val="003E2057"/>
    <w:pPr>
      <w:widowControl w:val="0"/>
      <w:autoSpaceDE w:val="0"/>
      <w:autoSpaceDN w:val="0"/>
      <w:spacing w:after="0" w:line="240" w:lineRule="auto"/>
      <w:ind w:left="682"/>
    </w:pPr>
  </w:style>
  <w:style w:type="character" w:customStyle="1" w:styleId="a4">
    <w:name w:val="Основной текст Знак"/>
    <w:link w:val="a3"/>
    <w:uiPriority w:val="99"/>
    <w:semiHidden/>
    <w:locked/>
    <w:rsid w:val="00F7317B"/>
    <w:rPr>
      <w:rFonts w:cs="Times New Roman"/>
      <w:lang w:eastAsia="en-US"/>
    </w:rPr>
  </w:style>
  <w:style w:type="paragraph" w:customStyle="1" w:styleId="TableParagraph">
    <w:name w:val="Table Paragraph"/>
    <w:basedOn w:val="a"/>
    <w:uiPriority w:val="99"/>
    <w:rsid w:val="003E2057"/>
    <w:pPr>
      <w:widowControl w:val="0"/>
      <w:autoSpaceDE w:val="0"/>
      <w:autoSpaceDN w:val="0"/>
      <w:spacing w:after="0" w:line="234" w:lineRule="exact"/>
      <w:ind w:left="107"/>
      <w:jc w:val="center"/>
    </w:pPr>
    <w:rPr>
      <w:rFonts w:ascii="Times New Roman" w:eastAsia="Times New Roman" w:hAnsi="Times New Roman"/>
    </w:rPr>
  </w:style>
  <w:style w:type="paragraph" w:styleId="a5">
    <w:name w:val="Balloon Text"/>
    <w:basedOn w:val="a"/>
    <w:link w:val="a6"/>
    <w:uiPriority w:val="99"/>
    <w:semiHidden/>
    <w:unhideWhenUsed/>
    <w:rsid w:val="0084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843C9E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15</Pages>
  <Words>3522</Words>
  <Characters>20081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история</dc:creator>
  <cp:keywords/>
  <dc:description/>
  <cp:lastModifiedBy>Shool</cp:lastModifiedBy>
  <cp:revision>147</cp:revision>
  <cp:lastPrinted>2024-05-15T09:57:00Z</cp:lastPrinted>
  <dcterms:created xsi:type="dcterms:W3CDTF">2023-04-23T12:45:00Z</dcterms:created>
  <dcterms:modified xsi:type="dcterms:W3CDTF">2025-08-18T05:56:00Z</dcterms:modified>
</cp:coreProperties>
</file>