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09" w:rsidRPr="00D1026D" w:rsidRDefault="00613BA9" w:rsidP="007209FB">
      <w:pPr>
        <w:pStyle w:val="a6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</w:t>
      </w:r>
      <w:r w:rsidR="00951609" w:rsidRPr="00D1026D">
        <w:rPr>
          <w:rFonts w:ascii="Times New Roman" w:hAnsi="Times New Roman"/>
          <w:b/>
          <w:sz w:val="24"/>
          <w:szCs w:val="24"/>
        </w:rPr>
        <w:t xml:space="preserve"> работы ШМО</w:t>
      </w:r>
      <w:r w:rsidR="00951609" w:rsidRPr="00D1026D">
        <w:rPr>
          <w:rFonts w:ascii="Times New Roman" w:hAnsi="Times New Roman"/>
          <w:sz w:val="24"/>
          <w:szCs w:val="24"/>
        </w:rPr>
        <w:t xml:space="preserve"> </w:t>
      </w:r>
      <w:r w:rsidR="00E62494">
        <w:rPr>
          <w:rFonts w:ascii="Times New Roman" w:hAnsi="Times New Roman"/>
          <w:b/>
          <w:sz w:val="24"/>
          <w:szCs w:val="24"/>
        </w:rPr>
        <w:t>за 2</w:t>
      </w:r>
      <w:r w:rsidR="00E76570" w:rsidRPr="00E76570">
        <w:rPr>
          <w:rFonts w:ascii="Times New Roman" w:hAnsi="Times New Roman"/>
          <w:b/>
          <w:sz w:val="24"/>
          <w:szCs w:val="24"/>
        </w:rPr>
        <w:t xml:space="preserve"> полугодие 2024-2025 учебного года</w:t>
      </w:r>
    </w:p>
    <w:p w:rsidR="00951609" w:rsidRPr="00D1026D" w:rsidRDefault="00951609" w:rsidP="00951609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51609" w:rsidRPr="00D1026D" w:rsidRDefault="00951609" w:rsidP="00951609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</w:p>
    <w:p w:rsidR="00D719AA" w:rsidRDefault="00A532B7" w:rsidP="002A293B">
      <w:pPr>
        <w:jc w:val="both"/>
        <w:rPr>
          <w:sz w:val="24"/>
          <w:szCs w:val="24"/>
        </w:rPr>
      </w:pPr>
      <w:r w:rsidRPr="002A293B">
        <w:rPr>
          <w:b/>
          <w:sz w:val="24"/>
          <w:szCs w:val="24"/>
        </w:rPr>
        <w:t>1.</w:t>
      </w:r>
      <w:r w:rsidRPr="00D1026D">
        <w:rPr>
          <w:sz w:val="24"/>
          <w:szCs w:val="24"/>
        </w:rPr>
        <w:t>Методическая</w:t>
      </w:r>
      <w:r>
        <w:rPr>
          <w:sz w:val="24"/>
          <w:szCs w:val="24"/>
        </w:rPr>
        <w:t xml:space="preserve"> тема, над которой работало ШМО: </w:t>
      </w:r>
      <w:r w:rsidR="00D719AA" w:rsidRPr="00AC0D0E">
        <w:rPr>
          <w:sz w:val="24"/>
          <w:szCs w:val="24"/>
        </w:rPr>
        <w:t>«</w:t>
      </w:r>
      <w:r w:rsidR="00D719AA" w:rsidRPr="002A293B">
        <w:rPr>
          <w:rFonts w:ascii="TimesNewRomanPSMT" w:hAnsi="TimesNewRomanPSMT" w:cs="TimesNewRomanPSMT"/>
          <w:sz w:val="24"/>
          <w:szCs w:val="24"/>
        </w:rPr>
        <w:t>Развитие профессиональных компетенций педагогов как одно из условий обеспечения качества образования</w:t>
      </w:r>
      <w:r w:rsidR="00D719AA" w:rsidRPr="00AC0D0E">
        <w:rPr>
          <w:sz w:val="24"/>
          <w:szCs w:val="24"/>
        </w:rPr>
        <w:t>».</w:t>
      </w:r>
    </w:p>
    <w:p w:rsidR="00613BA9" w:rsidRDefault="00613BA9" w:rsidP="00D719AA">
      <w:pPr>
        <w:jc w:val="both"/>
        <w:rPr>
          <w:sz w:val="24"/>
          <w:szCs w:val="24"/>
        </w:rPr>
      </w:pPr>
    </w:p>
    <w:p w:rsidR="002A293B" w:rsidRPr="002A293B" w:rsidRDefault="00D719AA" w:rsidP="002A29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A293B">
        <w:rPr>
          <w:b/>
          <w:sz w:val="24"/>
          <w:szCs w:val="24"/>
        </w:rPr>
        <w:t>2.</w:t>
      </w:r>
      <w:r w:rsidR="002A293B" w:rsidRPr="002A293B">
        <w:rPr>
          <w:sz w:val="24"/>
          <w:szCs w:val="24"/>
        </w:rPr>
        <w:t>Цель:</w:t>
      </w:r>
      <w:r w:rsidR="002A293B">
        <w:rPr>
          <w:b/>
          <w:sz w:val="24"/>
          <w:szCs w:val="24"/>
        </w:rPr>
        <w:t xml:space="preserve"> </w:t>
      </w:r>
      <w:r w:rsidR="002A293B" w:rsidRPr="002A293B">
        <w:rPr>
          <w:sz w:val="24"/>
          <w:szCs w:val="24"/>
        </w:rPr>
        <w:t xml:space="preserve">Расширить методический арсенал, овладеть методами и приемами, повышающими эффективность уроков ОБЗР, физической культуры, спортивно-массовых мероприятий, их воспитательную, образовательную, оздоровительную направленность. </w:t>
      </w:r>
      <w:r w:rsidR="002A293B" w:rsidRPr="002A293B">
        <w:rPr>
          <w:rFonts w:eastAsia="Calibri"/>
          <w:sz w:val="24"/>
          <w:szCs w:val="24"/>
          <w:shd w:val="clear" w:color="auto" w:fill="FFFFFF"/>
          <w:lang w:eastAsia="en-US"/>
        </w:rPr>
        <w:t>Совершенствовать профессиональные компетенции учителей физической культуры и ОБЗР в области преподавания учебного предмета «Физическая культура», ОБЗР.</w:t>
      </w:r>
    </w:p>
    <w:p w:rsidR="00E67892" w:rsidRPr="004F5A54" w:rsidRDefault="00E67892" w:rsidP="00E67892">
      <w:pPr>
        <w:autoSpaceDE w:val="0"/>
        <w:autoSpaceDN w:val="0"/>
        <w:adjustRightInd w:val="0"/>
        <w:rPr>
          <w:b/>
          <w:bCs/>
          <w:color w:val="FF0000"/>
          <w:sz w:val="24"/>
          <w:szCs w:val="24"/>
        </w:rPr>
      </w:pPr>
    </w:p>
    <w:p w:rsidR="002A293B" w:rsidRPr="002A293B" w:rsidRDefault="00E67892" w:rsidP="002A293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0313C">
        <w:rPr>
          <w:b/>
          <w:bCs/>
          <w:sz w:val="24"/>
          <w:szCs w:val="24"/>
        </w:rPr>
        <w:t>Задачи на 2024-2025 учебный год:</w:t>
      </w:r>
    </w:p>
    <w:p w:rsidR="002A293B" w:rsidRPr="002A293B" w:rsidRDefault="002A293B" w:rsidP="002A293B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240" w:after="160" w:line="360" w:lineRule="auto"/>
        <w:contextualSpacing/>
        <w:jc w:val="both"/>
        <w:textAlignment w:val="baseline"/>
        <w:rPr>
          <w:sz w:val="24"/>
          <w:szCs w:val="24"/>
        </w:rPr>
      </w:pPr>
      <w:r w:rsidRPr="002A293B">
        <w:rPr>
          <w:sz w:val="24"/>
          <w:szCs w:val="24"/>
        </w:rPr>
        <w:t>Повышение качества преподавания уроков физической культуры и проведения спортивно-массовых мероприятий;</w:t>
      </w:r>
    </w:p>
    <w:p w:rsidR="002A293B" w:rsidRPr="002A293B" w:rsidRDefault="002A293B" w:rsidP="002A293B">
      <w:pPr>
        <w:widowControl w:val="0"/>
        <w:numPr>
          <w:ilvl w:val="0"/>
          <w:numId w:val="2"/>
        </w:numPr>
        <w:autoSpaceDE w:val="0"/>
        <w:autoSpaceDN w:val="0"/>
        <w:spacing w:after="240" w:line="360" w:lineRule="auto"/>
        <w:ind w:left="714" w:right="85" w:hanging="357"/>
        <w:jc w:val="both"/>
        <w:rPr>
          <w:sz w:val="24"/>
          <w:szCs w:val="24"/>
        </w:rPr>
      </w:pPr>
      <w:r w:rsidRPr="002A293B">
        <w:rPr>
          <w:sz w:val="24"/>
          <w:szCs w:val="24"/>
        </w:rPr>
        <w:t>Вовлечение каждого учителя физической культуры и ОБЗР в систему непрерывного повышения квалификации, совершенствования профессионального мастерства, самообразования.</w:t>
      </w:r>
      <w:r w:rsidRPr="002A293B">
        <w:rPr>
          <w:sz w:val="24"/>
          <w:szCs w:val="24"/>
          <w:shd w:val="clear" w:color="auto" w:fill="FFFFFF"/>
          <w:lang w:eastAsia="en-US"/>
        </w:rPr>
        <w:t xml:space="preserve"> </w:t>
      </w:r>
    </w:p>
    <w:p w:rsidR="00A532B7" w:rsidRPr="002A293B" w:rsidRDefault="002A293B" w:rsidP="002A293B">
      <w:pPr>
        <w:widowControl w:val="0"/>
        <w:numPr>
          <w:ilvl w:val="0"/>
          <w:numId w:val="2"/>
        </w:numPr>
        <w:autoSpaceDE w:val="0"/>
        <w:autoSpaceDN w:val="0"/>
        <w:spacing w:after="240" w:line="360" w:lineRule="auto"/>
        <w:ind w:left="714" w:right="85" w:hanging="357"/>
        <w:jc w:val="both"/>
        <w:rPr>
          <w:sz w:val="24"/>
          <w:szCs w:val="24"/>
        </w:rPr>
      </w:pPr>
      <w:r w:rsidRPr="002A293B">
        <w:rPr>
          <w:rFonts w:eastAsia="Calibri"/>
          <w:sz w:val="24"/>
          <w:szCs w:val="24"/>
          <w:lang w:eastAsia="en-US"/>
        </w:rPr>
        <w:t xml:space="preserve">Работать над повышением эффективности уроков физической культуры и ОБЗР для успешной реализации обновленных ФГОС, ФООП. Обогащение новыми педагогическими технологиями, формами и методами обучения и воспитания. Создать условия для выявления, поддержки и развития одарённых детей, а также создать атмосферу заинтересованности каждого ученика в работе. </w:t>
      </w:r>
    </w:p>
    <w:p w:rsidR="00A532B7" w:rsidRDefault="007209FB" w:rsidP="00A532B7">
      <w:pPr>
        <w:jc w:val="both"/>
        <w:rPr>
          <w:sz w:val="24"/>
          <w:szCs w:val="24"/>
        </w:rPr>
      </w:pPr>
      <w:r w:rsidRPr="002A293B">
        <w:rPr>
          <w:b/>
          <w:sz w:val="24"/>
          <w:szCs w:val="24"/>
        </w:rPr>
        <w:t>3</w:t>
      </w:r>
      <w:r w:rsidRPr="007209FB">
        <w:rPr>
          <w:sz w:val="24"/>
          <w:szCs w:val="24"/>
        </w:rPr>
        <w:t>.</w:t>
      </w:r>
      <w:r w:rsidR="008D3B4B">
        <w:rPr>
          <w:sz w:val="24"/>
          <w:szCs w:val="24"/>
        </w:rPr>
        <w:t>Сколько заседаний проведено.</w:t>
      </w:r>
      <w:r w:rsidRPr="00D1026D">
        <w:rPr>
          <w:sz w:val="24"/>
          <w:szCs w:val="24"/>
        </w:rPr>
        <w:t xml:space="preserve"> Тематика заседаний. Насколько вопросы, рассматриваемые на заседаниях, позволили решать поставленные задачи</w:t>
      </w:r>
    </w:p>
    <w:p w:rsidR="008D3B4B" w:rsidRDefault="008D3B4B" w:rsidP="00A532B7">
      <w:pPr>
        <w:jc w:val="both"/>
        <w:rPr>
          <w:b/>
          <w:sz w:val="24"/>
          <w:szCs w:val="24"/>
        </w:rPr>
      </w:pPr>
    </w:p>
    <w:p w:rsidR="00A532B7" w:rsidRDefault="00A532B7" w:rsidP="00A532B7">
      <w:pPr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26"/>
        <w:gridCol w:w="1592"/>
        <w:gridCol w:w="1625"/>
        <w:gridCol w:w="1886"/>
        <w:gridCol w:w="1892"/>
        <w:gridCol w:w="950"/>
      </w:tblGrid>
      <w:tr w:rsidR="00393631" w:rsidTr="00380A96">
        <w:tc>
          <w:tcPr>
            <w:tcW w:w="1669" w:type="dxa"/>
            <w:vMerge w:val="restart"/>
          </w:tcPr>
          <w:p w:rsidR="00A532B7" w:rsidRDefault="00A532B7" w:rsidP="00CD140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заседания ШМО</w:t>
            </w:r>
          </w:p>
        </w:tc>
        <w:tc>
          <w:tcPr>
            <w:tcW w:w="5246" w:type="dxa"/>
            <w:gridSpan w:val="3"/>
          </w:tcPr>
          <w:p w:rsidR="00A532B7" w:rsidRPr="00485E79" w:rsidRDefault="00A532B7" w:rsidP="00CD140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Отражение</w:t>
            </w:r>
            <w:r w:rsidRPr="00485E79">
              <w:rPr>
                <w:b/>
                <w:sz w:val="24"/>
                <w:szCs w:val="24"/>
              </w:rPr>
              <w:t xml:space="preserve"> задач ШМО на </w:t>
            </w:r>
            <w:r>
              <w:rPr>
                <w:b/>
                <w:sz w:val="24"/>
                <w:szCs w:val="24"/>
              </w:rPr>
              <w:t xml:space="preserve">2024-2025 </w:t>
            </w:r>
            <w:r w:rsidRPr="00485E79">
              <w:rPr>
                <w:b/>
                <w:sz w:val="24"/>
                <w:szCs w:val="24"/>
              </w:rPr>
              <w:t xml:space="preserve">учебный год </w:t>
            </w:r>
            <w:r w:rsidRPr="00D25B07">
              <w:rPr>
                <w:b/>
                <w:sz w:val="24"/>
                <w:szCs w:val="24"/>
              </w:rPr>
              <w:t>в заседаниях ШМО</w:t>
            </w:r>
          </w:p>
        </w:tc>
        <w:tc>
          <w:tcPr>
            <w:tcW w:w="1683" w:type="dxa"/>
            <w:vMerge w:val="restart"/>
          </w:tcPr>
          <w:p w:rsidR="00A532B7" w:rsidRPr="004C6FF7" w:rsidRDefault="00A532B7" w:rsidP="00CD140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4C6FF7">
              <w:rPr>
                <w:b/>
                <w:sz w:val="24"/>
                <w:szCs w:val="24"/>
              </w:rPr>
              <w:t>Принятые решения</w:t>
            </w:r>
            <w:r>
              <w:rPr>
                <w:b/>
                <w:sz w:val="24"/>
                <w:szCs w:val="24"/>
              </w:rPr>
              <w:t>/ р</w:t>
            </w:r>
            <w:r w:rsidRPr="004C6FF7">
              <w:rPr>
                <w:b/>
                <w:sz w:val="24"/>
                <w:szCs w:val="24"/>
              </w:rPr>
              <w:t>езультат, продукт</w:t>
            </w:r>
          </w:p>
        </w:tc>
        <w:tc>
          <w:tcPr>
            <w:tcW w:w="973" w:type="dxa"/>
            <w:vMerge w:val="restart"/>
          </w:tcPr>
          <w:p w:rsidR="00A532B7" w:rsidRPr="004C6FF7" w:rsidRDefault="00A532B7" w:rsidP="00CD140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Выводы</w:t>
            </w:r>
          </w:p>
        </w:tc>
      </w:tr>
      <w:tr w:rsidR="00393631" w:rsidRPr="007154E1" w:rsidTr="00380A96">
        <w:tc>
          <w:tcPr>
            <w:tcW w:w="1669" w:type="dxa"/>
            <w:vMerge/>
          </w:tcPr>
          <w:p w:rsidR="00A532B7" w:rsidRDefault="00A532B7" w:rsidP="00CD1400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A532B7" w:rsidRPr="0008127D" w:rsidRDefault="00A532B7" w:rsidP="00CD1400">
            <w:pPr>
              <w:rPr>
                <w:i/>
                <w:sz w:val="20"/>
                <w:szCs w:val="20"/>
              </w:rPr>
            </w:pPr>
          </w:p>
          <w:p w:rsidR="00A532B7" w:rsidRPr="0008127D" w:rsidRDefault="00A532B7" w:rsidP="00CD1400">
            <w:pPr>
              <w:rPr>
                <w:i/>
                <w:sz w:val="20"/>
                <w:szCs w:val="20"/>
              </w:rPr>
            </w:pPr>
            <w:r w:rsidRPr="0008127D">
              <w:rPr>
                <w:i/>
                <w:sz w:val="20"/>
                <w:szCs w:val="20"/>
              </w:rPr>
              <w:t>Задача</w:t>
            </w:r>
          </w:p>
          <w:p w:rsidR="00A532B7" w:rsidRPr="0008127D" w:rsidRDefault="00A532B7" w:rsidP="00CD1400">
            <w:pPr>
              <w:rPr>
                <w:i/>
                <w:sz w:val="20"/>
                <w:szCs w:val="20"/>
              </w:rPr>
            </w:pPr>
          </w:p>
        </w:tc>
        <w:tc>
          <w:tcPr>
            <w:tcW w:w="1907" w:type="dxa"/>
          </w:tcPr>
          <w:p w:rsidR="00A532B7" w:rsidRPr="0008127D" w:rsidRDefault="00A532B7" w:rsidP="00CD1400">
            <w:pPr>
              <w:rPr>
                <w:i/>
                <w:sz w:val="20"/>
                <w:szCs w:val="20"/>
              </w:rPr>
            </w:pPr>
          </w:p>
          <w:p w:rsidR="00A532B7" w:rsidRPr="0008127D" w:rsidRDefault="00A532B7" w:rsidP="00CD1400">
            <w:pPr>
              <w:rPr>
                <w:i/>
                <w:sz w:val="20"/>
                <w:szCs w:val="20"/>
              </w:rPr>
            </w:pPr>
            <w:r w:rsidRPr="0008127D">
              <w:rPr>
                <w:i/>
                <w:sz w:val="20"/>
                <w:szCs w:val="20"/>
              </w:rPr>
              <w:t>Задача</w:t>
            </w:r>
          </w:p>
        </w:tc>
        <w:tc>
          <w:tcPr>
            <w:tcW w:w="1937" w:type="dxa"/>
          </w:tcPr>
          <w:p w:rsidR="00A532B7" w:rsidRPr="0008127D" w:rsidRDefault="00A532B7" w:rsidP="00CD1400">
            <w:pPr>
              <w:outlineLvl w:val="0"/>
              <w:rPr>
                <w:b/>
                <w:i/>
                <w:sz w:val="20"/>
                <w:szCs w:val="20"/>
              </w:rPr>
            </w:pPr>
          </w:p>
          <w:p w:rsidR="00A532B7" w:rsidRPr="0008127D" w:rsidRDefault="00A532B7" w:rsidP="00CD1400">
            <w:pPr>
              <w:outlineLvl w:val="0"/>
              <w:rPr>
                <w:i/>
                <w:sz w:val="20"/>
                <w:szCs w:val="20"/>
              </w:rPr>
            </w:pPr>
            <w:r w:rsidRPr="0008127D">
              <w:rPr>
                <w:i/>
                <w:sz w:val="20"/>
                <w:szCs w:val="20"/>
              </w:rPr>
              <w:t>Задача</w:t>
            </w:r>
          </w:p>
        </w:tc>
        <w:tc>
          <w:tcPr>
            <w:tcW w:w="1683" w:type="dxa"/>
            <w:vMerge/>
          </w:tcPr>
          <w:p w:rsidR="00A532B7" w:rsidRPr="007154E1" w:rsidRDefault="00A532B7" w:rsidP="00CD1400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:rsidR="00A532B7" w:rsidRPr="007154E1" w:rsidRDefault="00A532B7" w:rsidP="00CD1400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93631" w:rsidRPr="000C5283" w:rsidTr="00380A96">
        <w:tc>
          <w:tcPr>
            <w:tcW w:w="1669" w:type="dxa"/>
          </w:tcPr>
          <w:p w:rsidR="00C134F8" w:rsidRPr="00846C63" w:rsidRDefault="00380A96" w:rsidP="00E6249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="00846C63" w:rsidRPr="00846C63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E362C6">
              <w:rPr>
                <w:rFonts w:eastAsia="Calibri"/>
                <w:bCs/>
                <w:sz w:val="24"/>
                <w:szCs w:val="24"/>
                <w:lang w:eastAsia="en-US"/>
              </w:rPr>
              <w:t>Объективные результаты оценочных процедур – основа управления качеством образования в школе</w:t>
            </w:r>
            <w:r w:rsidR="00846C63" w:rsidRPr="00846C63">
              <w:rPr>
                <w:rFonts w:eastAsia="Calibri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402" w:type="dxa"/>
          </w:tcPr>
          <w:p w:rsidR="00C134F8" w:rsidRPr="000C5283" w:rsidRDefault="00393631" w:rsidP="00C134F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форм и методов для объективности оценивания деятельности обучающихся на уроках. </w:t>
            </w:r>
            <w:r w:rsidR="00C134F8" w:rsidRPr="00012F11">
              <w:rPr>
                <w:sz w:val="24"/>
                <w:szCs w:val="24"/>
              </w:rPr>
              <w:t xml:space="preserve">Повышение качества преподавания уроков физической </w:t>
            </w:r>
            <w:r w:rsidR="00C134F8" w:rsidRPr="00012F11">
              <w:rPr>
                <w:sz w:val="24"/>
                <w:szCs w:val="24"/>
              </w:rPr>
              <w:lastRenderedPageBreak/>
              <w:t>культуры и проведения спортивно-массовых мероприятий;</w:t>
            </w:r>
          </w:p>
        </w:tc>
        <w:tc>
          <w:tcPr>
            <w:tcW w:w="1907" w:type="dxa"/>
          </w:tcPr>
          <w:p w:rsidR="00C134F8" w:rsidRPr="000C5283" w:rsidRDefault="00393631" w:rsidP="00C134F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Продолжить работу по применению критериального оценивания на уроках физической культуры и ОБЗР.</w:t>
            </w:r>
          </w:p>
        </w:tc>
        <w:tc>
          <w:tcPr>
            <w:tcW w:w="1937" w:type="dxa"/>
          </w:tcPr>
          <w:p w:rsidR="00C134F8" w:rsidRPr="000C5283" w:rsidRDefault="00C134F8" w:rsidP="00C134F8">
            <w:pPr>
              <w:outlineLvl w:val="0"/>
              <w:rPr>
                <w:sz w:val="24"/>
                <w:szCs w:val="24"/>
              </w:rPr>
            </w:pPr>
            <w:r w:rsidRPr="00012F11">
              <w:rPr>
                <w:sz w:val="24"/>
                <w:szCs w:val="24"/>
              </w:rPr>
              <w:t>Работать над повышением эффективности уроков физической культуры и ОБЗР для успешной реализации обновленных ФГОС, ФООП. Обогащение новыми педагогическим</w:t>
            </w:r>
            <w:r w:rsidRPr="00012F11">
              <w:rPr>
                <w:sz w:val="24"/>
                <w:szCs w:val="24"/>
              </w:rPr>
              <w:lastRenderedPageBreak/>
              <w:t>и технологиями, формами и методами обучения и воспитания. Создать условия для выявления, поддержки и развития одарённых детей, а также создать атмосферу заинтересованности каждого ученика в работе.</w:t>
            </w:r>
          </w:p>
        </w:tc>
        <w:tc>
          <w:tcPr>
            <w:tcW w:w="1683" w:type="dxa"/>
          </w:tcPr>
          <w:p w:rsidR="00C134F8" w:rsidRPr="000C5283" w:rsidRDefault="00F6392B" w:rsidP="00C134F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Совершенствование компетенции по анализу признаков необъективности оценивания ОР. </w:t>
            </w:r>
            <w:r w:rsidR="00B32F90">
              <w:rPr>
                <w:sz w:val="24"/>
                <w:szCs w:val="24"/>
              </w:rPr>
              <w:t xml:space="preserve">Использовать на уроках физической культуры и ОБЗР формы критериального </w:t>
            </w:r>
            <w:r w:rsidR="00B32F90">
              <w:rPr>
                <w:sz w:val="24"/>
                <w:szCs w:val="24"/>
              </w:rPr>
              <w:lastRenderedPageBreak/>
              <w:t>оценивания. Повторное ознакомление с критериями оценивания на уроках.</w:t>
            </w:r>
          </w:p>
        </w:tc>
        <w:tc>
          <w:tcPr>
            <w:tcW w:w="973" w:type="dxa"/>
          </w:tcPr>
          <w:p w:rsidR="00C134F8" w:rsidRPr="000C5283" w:rsidRDefault="00C134F8" w:rsidP="00C134F8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93631" w:rsidRPr="000C5283" w:rsidTr="00380A96">
        <w:tc>
          <w:tcPr>
            <w:tcW w:w="1669" w:type="dxa"/>
          </w:tcPr>
          <w:p w:rsidR="00380A96" w:rsidRDefault="00380A96" w:rsidP="00380A96">
            <w:pPr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2.</w:t>
            </w:r>
          </w:p>
          <w:p w:rsidR="00380A96" w:rsidRPr="00846C63" w:rsidRDefault="00380A96" w:rsidP="00380A96">
            <w:pPr>
              <w:jc w:val="center"/>
              <w:outlineLvl w:val="0"/>
              <w:rPr>
                <w:sz w:val="24"/>
                <w:szCs w:val="24"/>
              </w:rPr>
            </w:pPr>
            <w:r w:rsidRPr="00846C63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846C63">
              <w:rPr>
                <w:rFonts w:eastAsia="Calibri"/>
                <w:bCs/>
                <w:sz w:val="24"/>
                <w:szCs w:val="24"/>
                <w:lang w:eastAsia="en-US"/>
              </w:rPr>
              <w:t>Формирование функциональной грамотности на уроках физической культуры и ОБЗР</w:t>
            </w:r>
            <w:r w:rsidRPr="00846C63">
              <w:rPr>
                <w:rFonts w:eastAsia="Calibri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402" w:type="dxa"/>
          </w:tcPr>
          <w:p w:rsidR="00380A96" w:rsidRPr="000C5283" w:rsidRDefault="00393631" w:rsidP="00380A96">
            <w:pPr>
              <w:outlineLvl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Обобщение и распределение положительного педагогического опыта педагогов.</w:t>
            </w:r>
          </w:p>
        </w:tc>
        <w:tc>
          <w:tcPr>
            <w:tcW w:w="1907" w:type="dxa"/>
          </w:tcPr>
          <w:p w:rsidR="00393631" w:rsidRDefault="00393631" w:rsidP="003936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66C7C">
              <w:rPr>
                <w:rFonts w:eastAsia="Calibri"/>
                <w:sz w:val="24"/>
                <w:szCs w:val="24"/>
                <w:lang w:eastAsia="en-US"/>
              </w:rPr>
              <w:t>Формирование функциональной грамотности на уроках физической культуры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380A96" w:rsidRPr="000C5283" w:rsidRDefault="00380A96" w:rsidP="00380A9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380A96" w:rsidRPr="00393631" w:rsidRDefault="00393631" w:rsidP="0039363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Организация и проведение работы по плану спортивно-массовых мероприятий. Продолжить работу над непрерывным повышением квалификации, работать над самообразованием.</w:t>
            </w:r>
          </w:p>
        </w:tc>
        <w:tc>
          <w:tcPr>
            <w:tcW w:w="1683" w:type="dxa"/>
          </w:tcPr>
          <w:p w:rsidR="00380A96" w:rsidRPr="000C5283" w:rsidRDefault="00CF1526" w:rsidP="00380A9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работу над формированием функциональной грамотности на уроках физической культуры и ОБЗР, а также при проведении спортивно-массовых мероприятий.</w:t>
            </w:r>
          </w:p>
        </w:tc>
        <w:tc>
          <w:tcPr>
            <w:tcW w:w="973" w:type="dxa"/>
          </w:tcPr>
          <w:p w:rsidR="00380A96" w:rsidRPr="000C5283" w:rsidRDefault="00380A96" w:rsidP="00380A96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7209FB" w:rsidRDefault="007209FB" w:rsidP="007209FB">
      <w:pPr>
        <w:pStyle w:val="a6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7209FB" w:rsidRDefault="007209FB" w:rsidP="002B4038">
      <w:pPr>
        <w:pStyle w:val="a6"/>
        <w:ind w:firstLine="0"/>
        <w:rPr>
          <w:b/>
          <w:sz w:val="24"/>
          <w:szCs w:val="24"/>
        </w:rPr>
      </w:pPr>
      <w:r w:rsidRPr="002B4038">
        <w:rPr>
          <w:rFonts w:ascii="Times New Roman" w:hAnsi="Times New Roman"/>
          <w:b/>
          <w:sz w:val="24"/>
          <w:szCs w:val="24"/>
        </w:rPr>
        <w:t>4.</w:t>
      </w:r>
      <w:r w:rsidRPr="00D1026D">
        <w:rPr>
          <w:rFonts w:ascii="Times New Roman" w:hAnsi="Times New Roman"/>
          <w:sz w:val="24"/>
          <w:szCs w:val="24"/>
        </w:rPr>
        <w:t xml:space="preserve">Какие формы </w:t>
      </w:r>
      <w:r w:rsidR="00B66C7C">
        <w:rPr>
          <w:rFonts w:ascii="Times New Roman" w:hAnsi="Times New Roman"/>
          <w:sz w:val="24"/>
          <w:szCs w:val="24"/>
        </w:rPr>
        <w:t>работы успешно используются ШМО:</w:t>
      </w:r>
      <w:r w:rsidR="008D3B4B">
        <w:rPr>
          <w:rFonts w:ascii="Times New Roman" w:hAnsi="Times New Roman"/>
          <w:sz w:val="24"/>
          <w:szCs w:val="24"/>
        </w:rPr>
        <w:t xml:space="preserve"> </w:t>
      </w:r>
      <w:r w:rsidR="00B66C7C">
        <w:rPr>
          <w:rFonts w:ascii="Times New Roman" w:hAnsi="Times New Roman"/>
          <w:sz w:val="24"/>
          <w:szCs w:val="24"/>
        </w:rPr>
        <w:t>Презентации опыта работы</w:t>
      </w:r>
      <w:r w:rsidR="002D656B">
        <w:rPr>
          <w:rFonts w:ascii="Times New Roman" w:hAnsi="Times New Roman"/>
          <w:sz w:val="24"/>
          <w:szCs w:val="24"/>
        </w:rPr>
        <w:t xml:space="preserve"> педагогов,</w:t>
      </w:r>
      <w:r w:rsidR="00B66C7C">
        <w:rPr>
          <w:rFonts w:ascii="Times New Roman" w:hAnsi="Times New Roman"/>
          <w:sz w:val="24"/>
          <w:szCs w:val="24"/>
        </w:rPr>
        <w:t xml:space="preserve"> анкетирование педагогов</w:t>
      </w:r>
      <w:r w:rsidR="00037FBC">
        <w:rPr>
          <w:rFonts w:ascii="Times New Roman" w:hAnsi="Times New Roman"/>
          <w:sz w:val="24"/>
          <w:szCs w:val="24"/>
        </w:rPr>
        <w:t>, диагностика предметных и методических компетенций педагогов</w:t>
      </w:r>
      <w:r w:rsidR="00B66C7C">
        <w:rPr>
          <w:rFonts w:ascii="Times New Roman" w:hAnsi="Times New Roman"/>
          <w:sz w:val="24"/>
          <w:szCs w:val="24"/>
        </w:rPr>
        <w:t xml:space="preserve">, </w:t>
      </w:r>
      <w:r w:rsidR="00037FBC">
        <w:rPr>
          <w:rFonts w:ascii="Times New Roman" w:hAnsi="Times New Roman"/>
          <w:sz w:val="24"/>
          <w:szCs w:val="24"/>
        </w:rPr>
        <w:t>открытые уроки и внеклассные мероприятия</w:t>
      </w:r>
      <w:r w:rsidR="0047296E">
        <w:rPr>
          <w:rFonts w:ascii="Times New Roman" w:hAnsi="Times New Roman"/>
          <w:sz w:val="24"/>
          <w:szCs w:val="24"/>
        </w:rPr>
        <w:t>,</w:t>
      </w:r>
      <w:r w:rsidR="00037FBC">
        <w:rPr>
          <w:rFonts w:ascii="Times New Roman" w:hAnsi="Times New Roman"/>
          <w:sz w:val="24"/>
          <w:szCs w:val="24"/>
        </w:rPr>
        <w:t xml:space="preserve"> проведение предметной недели,</w:t>
      </w:r>
      <w:r w:rsidR="002C05EA">
        <w:rPr>
          <w:rFonts w:ascii="Times New Roman" w:hAnsi="Times New Roman"/>
          <w:sz w:val="24"/>
          <w:szCs w:val="24"/>
        </w:rPr>
        <w:t xml:space="preserve"> проведение декады физической культуры «Игры доброй воли», организация, проведение и участие во ВСОШ муниципального этапа по физической культуре и ОБЗР</w:t>
      </w:r>
      <w:r w:rsidR="002B4038">
        <w:rPr>
          <w:rFonts w:ascii="Times New Roman" w:hAnsi="Times New Roman"/>
          <w:sz w:val="24"/>
          <w:szCs w:val="24"/>
        </w:rPr>
        <w:t>, проведение и участие в муниципальном этапе Всероссийской баскетбольной лиге «КЭС-БАСКЕТ», участие в открытии лыжных гонок, участие в спартакиаде общеобразовательных уч</w:t>
      </w:r>
      <w:r w:rsidR="00805887">
        <w:rPr>
          <w:rFonts w:ascii="Times New Roman" w:hAnsi="Times New Roman"/>
          <w:sz w:val="24"/>
          <w:szCs w:val="24"/>
        </w:rPr>
        <w:t xml:space="preserve">реждений района, согласно плану, посещение </w:t>
      </w:r>
      <w:r w:rsidR="008D5A18">
        <w:rPr>
          <w:rFonts w:ascii="Times New Roman" w:hAnsi="Times New Roman"/>
          <w:sz w:val="24"/>
          <w:szCs w:val="24"/>
        </w:rPr>
        <w:t>курсов повышения квалификации по физической культуре и ОБЗР.</w:t>
      </w:r>
    </w:p>
    <w:p w:rsidR="007209FB" w:rsidRDefault="007209FB" w:rsidP="00A532B7">
      <w:pPr>
        <w:rPr>
          <w:b/>
          <w:sz w:val="24"/>
          <w:szCs w:val="24"/>
        </w:rPr>
      </w:pPr>
    </w:p>
    <w:p w:rsidR="007209FB" w:rsidRPr="00D1026D" w:rsidRDefault="007209FB" w:rsidP="007209FB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1026D">
        <w:rPr>
          <w:rFonts w:ascii="Times New Roman" w:hAnsi="Times New Roman"/>
          <w:sz w:val="24"/>
          <w:szCs w:val="24"/>
        </w:rPr>
        <w:t>.Проблемы, над которыми предстоит работать членам ШМО в следующем</w:t>
      </w:r>
      <w:r>
        <w:rPr>
          <w:rFonts w:ascii="Times New Roman" w:hAnsi="Times New Roman"/>
          <w:sz w:val="24"/>
          <w:szCs w:val="24"/>
        </w:rPr>
        <w:t xml:space="preserve"> полугодии.</w:t>
      </w:r>
    </w:p>
    <w:p w:rsidR="00A532B7" w:rsidRDefault="00A532B7" w:rsidP="00A532B7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532B7" w:rsidTr="00CD1400">
        <w:tc>
          <w:tcPr>
            <w:tcW w:w="4672" w:type="dxa"/>
          </w:tcPr>
          <w:p w:rsidR="00A532B7" w:rsidRPr="000E26DF" w:rsidRDefault="00A532B7" w:rsidP="00CD1400">
            <w:pPr>
              <w:jc w:val="center"/>
              <w:rPr>
                <w:b/>
                <w:sz w:val="24"/>
                <w:szCs w:val="24"/>
              </w:rPr>
            </w:pPr>
            <w:r w:rsidRPr="000E26DF">
              <w:rPr>
                <w:b/>
                <w:sz w:val="24"/>
                <w:szCs w:val="24"/>
              </w:rPr>
              <w:t xml:space="preserve">Выводы, сформулированные в анализе за </w:t>
            </w:r>
            <w:r w:rsidR="00575E1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полугодие 2024-2025</w:t>
            </w:r>
            <w:r w:rsidRPr="000E26DF">
              <w:rPr>
                <w:b/>
                <w:sz w:val="24"/>
                <w:szCs w:val="24"/>
              </w:rPr>
              <w:t xml:space="preserve"> уч.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E26DF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4672" w:type="dxa"/>
          </w:tcPr>
          <w:p w:rsidR="00A532B7" w:rsidRPr="000E26DF" w:rsidRDefault="00A532B7" w:rsidP="00CD1400">
            <w:pPr>
              <w:jc w:val="center"/>
              <w:rPr>
                <w:b/>
                <w:sz w:val="24"/>
                <w:szCs w:val="24"/>
              </w:rPr>
            </w:pPr>
            <w:r w:rsidRPr="000E26DF">
              <w:rPr>
                <w:b/>
                <w:sz w:val="24"/>
                <w:szCs w:val="24"/>
              </w:rPr>
              <w:t xml:space="preserve">Задачи на </w:t>
            </w:r>
            <w:r w:rsidR="00575E16">
              <w:rPr>
                <w:b/>
                <w:sz w:val="24"/>
                <w:szCs w:val="24"/>
              </w:rPr>
              <w:t>2025-2026</w:t>
            </w:r>
            <w:r w:rsidRPr="000E26DF">
              <w:rPr>
                <w:b/>
                <w:sz w:val="24"/>
                <w:szCs w:val="24"/>
              </w:rPr>
              <w:t xml:space="preserve"> уч.</w:t>
            </w:r>
            <w:r w:rsidR="007209FB">
              <w:rPr>
                <w:b/>
                <w:sz w:val="24"/>
                <w:szCs w:val="24"/>
              </w:rPr>
              <w:t xml:space="preserve"> </w:t>
            </w:r>
            <w:r w:rsidRPr="000E26DF">
              <w:rPr>
                <w:b/>
                <w:sz w:val="24"/>
                <w:szCs w:val="24"/>
              </w:rPr>
              <w:t>г.</w:t>
            </w:r>
          </w:p>
        </w:tc>
      </w:tr>
      <w:tr w:rsidR="00A532B7" w:rsidTr="00CD1400">
        <w:tc>
          <w:tcPr>
            <w:tcW w:w="4672" w:type="dxa"/>
          </w:tcPr>
          <w:p w:rsidR="00E6619D" w:rsidRDefault="00E6619D" w:rsidP="00CD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Педагогам проанализировать результаты своей педагогической деятельности, выявить положительные и отрицательные </w:t>
            </w:r>
            <w:r>
              <w:rPr>
                <w:sz w:val="24"/>
                <w:szCs w:val="24"/>
              </w:rPr>
              <w:lastRenderedPageBreak/>
              <w:t xml:space="preserve">факторы, повлиявшие на уровень преподавания </w:t>
            </w:r>
            <w:r w:rsidR="00905A3F">
              <w:rPr>
                <w:sz w:val="24"/>
                <w:szCs w:val="24"/>
              </w:rPr>
              <w:t xml:space="preserve">участников, призеров, победителей предметных олимпиад; продолжить изучение и применение современных педагогических систем образования; </w:t>
            </w:r>
          </w:p>
          <w:p w:rsidR="00A532B7" w:rsidRDefault="00905A3F" w:rsidP="00CD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Продолжить работу по применению критериального оценивания на уроках физической культуры и ОБЗР. </w:t>
            </w:r>
            <w:r w:rsidR="005B239F">
              <w:rPr>
                <w:sz w:val="24"/>
                <w:szCs w:val="24"/>
              </w:rPr>
              <w:t>Работать над формированием функциональной грамотности</w:t>
            </w:r>
            <w:r>
              <w:rPr>
                <w:sz w:val="24"/>
                <w:szCs w:val="24"/>
              </w:rPr>
              <w:t xml:space="preserve"> на уроках физической культуры и ОБЗР.</w:t>
            </w:r>
            <w:r w:rsidR="000C72FC">
              <w:rPr>
                <w:sz w:val="24"/>
                <w:szCs w:val="24"/>
              </w:rPr>
              <w:t xml:space="preserve"> Повышать качество </w:t>
            </w:r>
            <w:r w:rsidR="000C72FC" w:rsidRPr="002A293B">
              <w:rPr>
                <w:sz w:val="24"/>
                <w:szCs w:val="24"/>
              </w:rPr>
              <w:t>преподавания уроков физической культуры и проведения спортивно-массовых мероприятий</w:t>
            </w:r>
            <w:r w:rsidR="000C72FC">
              <w:rPr>
                <w:sz w:val="24"/>
                <w:szCs w:val="24"/>
              </w:rPr>
              <w:t xml:space="preserve">. </w:t>
            </w:r>
            <w:r w:rsidR="00C64110" w:rsidRPr="002A293B">
              <w:rPr>
                <w:sz w:val="24"/>
                <w:szCs w:val="24"/>
              </w:rPr>
              <w:t>Вовлечение каждого учителя физической культуры и ОБЗР в систему непрерывного повышения квалификации, совершенствования профессионального мастерства, самообразования</w:t>
            </w:r>
            <w:r w:rsidR="00C64110">
              <w:rPr>
                <w:sz w:val="24"/>
                <w:szCs w:val="24"/>
              </w:rPr>
              <w:t>.</w:t>
            </w:r>
          </w:p>
          <w:p w:rsidR="00A532B7" w:rsidRDefault="00A532B7" w:rsidP="00CD1400">
            <w:pPr>
              <w:rPr>
                <w:sz w:val="24"/>
                <w:szCs w:val="24"/>
              </w:rPr>
            </w:pPr>
          </w:p>
          <w:p w:rsidR="00A532B7" w:rsidRDefault="00A532B7" w:rsidP="00CD1400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393631" w:rsidRPr="00CF0D94" w:rsidRDefault="00146A1B" w:rsidP="00CF0D94">
            <w:pPr>
              <w:shd w:val="clear" w:color="auto" w:fill="FFFFFF"/>
              <w:spacing w:before="100" w:beforeAutospacing="1" w:after="100" w:afterAutospacing="1"/>
              <w:jc w:val="both"/>
              <w:rPr>
                <w:iCs/>
                <w:color w:val="000000"/>
                <w:sz w:val="24"/>
                <w:szCs w:val="24"/>
              </w:rPr>
            </w:pPr>
            <w:r w:rsidRPr="00CF0D94">
              <w:rPr>
                <w:iCs/>
                <w:color w:val="000000"/>
                <w:sz w:val="24"/>
                <w:szCs w:val="24"/>
              </w:rPr>
              <w:lastRenderedPageBreak/>
              <w:t xml:space="preserve">1.Повышение качества преподавания уроков физической культуры и проведения </w:t>
            </w:r>
            <w:r w:rsidRPr="00CF0D94">
              <w:rPr>
                <w:iCs/>
                <w:color w:val="000000"/>
                <w:sz w:val="24"/>
                <w:szCs w:val="24"/>
              </w:rPr>
              <w:lastRenderedPageBreak/>
              <w:t>спортивно-массовых мероприятий.</w:t>
            </w:r>
          </w:p>
          <w:p w:rsidR="00146A1B" w:rsidRPr="00CF0D94" w:rsidRDefault="00146A1B" w:rsidP="00CF0D94">
            <w:pPr>
              <w:shd w:val="clear" w:color="auto" w:fill="FFFFFF"/>
              <w:spacing w:before="100" w:beforeAutospacing="1" w:after="100" w:afterAutospacing="1"/>
              <w:jc w:val="both"/>
              <w:rPr>
                <w:rStyle w:val="c74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F0D94">
              <w:rPr>
                <w:iCs/>
                <w:color w:val="000000"/>
                <w:sz w:val="24"/>
                <w:szCs w:val="24"/>
              </w:rPr>
              <w:t xml:space="preserve">2. </w:t>
            </w:r>
            <w:r w:rsidR="00A96090" w:rsidRPr="00CF0D94">
              <w:rPr>
                <w:rStyle w:val="c74"/>
                <w:iCs/>
                <w:color w:val="000000"/>
                <w:sz w:val="24"/>
                <w:szCs w:val="24"/>
                <w:shd w:val="clear" w:color="auto" w:fill="FFFFFF"/>
              </w:rPr>
              <w:t xml:space="preserve">Вовлечение каждого учителя физической культуры в систему непрерывного повышения квалификации, совершенствования профессионального мастерства, </w:t>
            </w:r>
            <w:r w:rsidR="00630A93" w:rsidRPr="00CF0D94">
              <w:rPr>
                <w:rStyle w:val="c74"/>
                <w:iCs/>
                <w:color w:val="000000"/>
                <w:sz w:val="24"/>
                <w:szCs w:val="24"/>
                <w:shd w:val="clear" w:color="auto" w:fill="FFFFFF"/>
              </w:rPr>
              <w:t>самообразования с</w:t>
            </w:r>
            <w:r w:rsidR="00A96090" w:rsidRPr="00CF0D94">
              <w:rPr>
                <w:rStyle w:val="c74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учетом</w:t>
            </w:r>
            <w:r w:rsidR="00A96090" w:rsidRPr="00CF0D94">
              <w:rPr>
                <w:rStyle w:val="c119"/>
                <w:i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A96090" w:rsidRPr="00CF0D94">
              <w:rPr>
                <w:rStyle w:val="c74"/>
                <w:iCs/>
                <w:color w:val="000000"/>
                <w:sz w:val="24"/>
                <w:szCs w:val="24"/>
                <w:shd w:val="clear" w:color="auto" w:fill="FFFFFF"/>
              </w:rPr>
              <w:t>обновленного Федерального государственного образовательного стандарта начального общего образования</w:t>
            </w:r>
            <w:r w:rsidR="00CF0D94" w:rsidRPr="00CF0D94">
              <w:rPr>
                <w:rStyle w:val="c74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A96090" w:rsidRPr="00CF0D94">
              <w:rPr>
                <w:rStyle w:val="c74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F0D94" w:rsidRPr="00CF0D94" w:rsidRDefault="00CF0D94" w:rsidP="00A96090">
            <w:pPr>
              <w:shd w:val="clear" w:color="auto" w:fill="FFFFFF"/>
              <w:spacing w:before="100" w:beforeAutospacing="1" w:after="100" w:afterAutospacing="1"/>
              <w:rPr>
                <w:iCs/>
                <w:color w:val="000000"/>
                <w:sz w:val="24"/>
                <w:szCs w:val="24"/>
              </w:rPr>
            </w:pPr>
            <w:r w:rsidRPr="00CF0D94">
              <w:rPr>
                <w:rStyle w:val="c74"/>
                <w:iCs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Style w:val="c74"/>
                <w:iCs/>
                <w:color w:val="000000"/>
                <w:sz w:val="24"/>
                <w:szCs w:val="24"/>
                <w:shd w:val="clear" w:color="auto" w:fill="FFFFFF"/>
              </w:rPr>
              <w:t xml:space="preserve">. Продолжить работу по формированию функциональной грамотности у обучающихся </w:t>
            </w:r>
            <w:r w:rsidR="00630A93">
              <w:rPr>
                <w:rStyle w:val="c74"/>
                <w:iCs/>
                <w:color w:val="000000"/>
                <w:sz w:val="24"/>
                <w:szCs w:val="24"/>
                <w:shd w:val="clear" w:color="auto" w:fill="FFFFFF"/>
              </w:rPr>
              <w:t xml:space="preserve">на уроках физической культуры и ОБЗР и </w:t>
            </w:r>
            <w:r w:rsidR="00796459">
              <w:rPr>
                <w:rStyle w:val="c74"/>
                <w:iCs/>
                <w:color w:val="000000"/>
                <w:sz w:val="24"/>
                <w:szCs w:val="24"/>
                <w:shd w:val="clear" w:color="auto" w:fill="FFFFFF"/>
              </w:rPr>
              <w:t xml:space="preserve">использование критериального оценивания на уроках. </w:t>
            </w:r>
          </w:p>
          <w:p w:rsidR="00C64110" w:rsidRPr="00AE7BF1" w:rsidRDefault="00C64110" w:rsidP="00CD140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91B73" w:rsidRPr="00225906">
              <w:rPr>
                <w:rStyle w:val="c74"/>
                <w:iCs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C91B73" w:rsidRPr="00225906">
              <w:rPr>
                <w:rFonts w:eastAsia="Calibri"/>
                <w:sz w:val="24"/>
                <w:szCs w:val="24"/>
                <w:lang w:eastAsia="en-US"/>
              </w:rPr>
              <w:t xml:space="preserve"> Использовать современные образовательные технологии, методы обучения и воспитания, обеспечивающие освоение обучающимися с особыми образовательными потребностями базовых навыков и умений для жизни в современном обществе.</w:t>
            </w:r>
            <w:bookmarkStart w:id="0" w:name="_GoBack"/>
            <w:bookmarkEnd w:id="0"/>
          </w:p>
        </w:tc>
      </w:tr>
    </w:tbl>
    <w:p w:rsidR="00A532B7" w:rsidRDefault="00A532B7" w:rsidP="00A532B7">
      <w:pPr>
        <w:rPr>
          <w:b/>
          <w:sz w:val="24"/>
          <w:szCs w:val="24"/>
        </w:rPr>
      </w:pPr>
    </w:p>
    <w:p w:rsidR="007209FB" w:rsidRPr="00D1026D" w:rsidRDefault="007209FB" w:rsidP="007209FB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1026D">
        <w:rPr>
          <w:rFonts w:ascii="Times New Roman" w:hAnsi="Times New Roman"/>
          <w:sz w:val="24"/>
          <w:szCs w:val="24"/>
        </w:rPr>
        <w:t xml:space="preserve">.Задачи на </w:t>
      </w:r>
      <w:r w:rsidR="00846C63">
        <w:rPr>
          <w:rFonts w:ascii="Times New Roman" w:hAnsi="Times New Roman"/>
          <w:sz w:val="24"/>
          <w:szCs w:val="24"/>
        </w:rPr>
        <w:t>2025-2026 учебный</w:t>
      </w:r>
      <w:r w:rsidRPr="00D1026D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</w:p>
    <w:p w:rsidR="00A532B7" w:rsidRPr="00C0276E" w:rsidRDefault="00A532B7" w:rsidP="00A532B7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700"/>
        <w:gridCol w:w="2289"/>
        <w:gridCol w:w="2064"/>
      </w:tblGrid>
      <w:tr w:rsidR="00A532B7" w:rsidTr="00CD1400">
        <w:tc>
          <w:tcPr>
            <w:tcW w:w="2518" w:type="dxa"/>
          </w:tcPr>
          <w:p w:rsidR="00A532B7" w:rsidRPr="004C6FF7" w:rsidRDefault="00C118CA" w:rsidP="00CD1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на 2025-2026</w:t>
            </w:r>
            <w:r w:rsidR="00A532B7" w:rsidRPr="004C6FF7">
              <w:rPr>
                <w:b/>
                <w:sz w:val="24"/>
                <w:szCs w:val="24"/>
              </w:rPr>
              <w:t xml:space="preserve"> уч.</w:t>
            </w:r>
            <w:r w:rsidR="00A532B7">
              <w:rPr>
                <w:b/>
                <w:sz w:val="24"/>
                <w:szCs w:val="24"/>
              </w:rPr>
              <w:t xml:space="preserve"> </w:t>
            </w:r>
            <w:r w:rsidR="00A532B7" w:rsidRPr="004C6FF7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700" w:type="dxa"/>
          </w:tcPr>
          <w:p w:rsidR="00A532B7" w:rsidRPr="00C0276E" w:rsidRDefault="00A532B7" w:rsidP="00CD1400">
            <w:pPr>
              <w:jc w:val="center"/>
              <w:rPr>
                <w:sz w:val="24"/>
                <w:szCs w:val="24"/>
              </w:rPr>
            </w:pPr>
            <w:r w:rsidRPr="00C0276E">
              <w:rPr>
                <w:b/>
                <w:sz w:val="24"/>
                <w:szCs w:val="24"/>
              </w:rPr>
              <w:t>Тематика плана ШМО</w:t>
            </w:r>
          </w:p>
        </w:tc>
        <w:tc>
          <w:tcPr>
            <w:tcW w:w="2289" w:type="dxa"/>
          </w:tcPr>
          <w:p w:rsidR="00A532B7" w:rsidRPr="00C0276E" w:rsidRDefault="00A532B7" w:rsidP="00CD1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64" w:type="dxa"/>
          </w:tcPr>
          <w:p w:rsidR="00A532B7" w:rsidRDefault="00A532B7" w:rsidP="00CD1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A532B7" w:rsidTr="00CD1400">
        <w:trPr>
          <w:trHeight w:val="447"/>
        </w:trPr>
        <w:tc>
          <w:tcPr>
            <w:tcW w:w="2518" w:type="dxa"/>
          </w:tcPr>
          <w:p w:rsidR="00E74E8A" w:rsidRPr="00CF0D94" w:rsidRDefault="007D7A14" w:rsidP="00E74E8A">
            <w:pPr>
              <w:shd w:val="clear" w:color="auto" w:fill="FFFFFF"/>
              <w:spacing w:before="100" w:beforeAutospacing="1" w:after="100" w:afterAutospacing="1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1. </w:t>
            </w:r>
            <w:r w:rsidRPr="00CF0D94">
              <w:rPr>
                <w:iCs/>
                <w:color w:val="000000"/>
                <w:sz w:val="24"/>
                <w:szCs w:val="24"/>
              </w:rPr>
              <w:t>Повышение</w:t>
            </w:r>
            <w:r w:rsidR="00E74E8A" w:rsidRPr="00CF0D94">
              <w:rPr>
                <w:iCs/>
                <w:color w:val="000000"/>
                <w:sz w:val="24"/>
                <w:szCs w:val="24"/>
              </w:rPr>
              <w:t xml:space="preserve"> качества преподавания уроков физической культуры и проведения спортивно-массовых мероприятий.</w:t>
            </w:r>
          </w:p>
          <w:p w:rsidR="00E74E8A" w:rsidRPr="00CF0D94" w:rsidRDefault="00E74E8A" w:rsidP="00E74E8A">
            <w:pPr>
              <w:shd w:val="clear" w:color="auto" w:fill="FFFFFF"/>
              <w:spacing w:before="100" w:beforeAutospacing="1" w:after="100" w:afterAutospacing="1"/>
              <w:jc w:val="both"/>
              <w:rPr>
                <w:rStyle w:val="c74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F0D94">
              <w:rPr>
                <w:iCs/>
                <w:color w:val="000000"/>
                <w:sz w:val="24"/>
                <w:szCs w:val="24"/>
              </w:rPr>
              <w:t xml:space="preserve">2. </w:t>
            </w:r>
            <w:r w:rsidRPr="00CF0D94">
              <w:rPr>
                <w:rStyle w:val="c74"/>
                <w:iCs/>
                <w:color w:val="000000"/>
                <w:sz w:val="24"/>
                <w:szCs w:val="24"/>
                <w:shd w:val="clear" w:color="auto" w:fill="FFFFFF"/>
              </w:rPr>
              <w:t>Вовлечение каждого учителя физической культуры в систему непрерывного повышения квалификации, совершенствования профессионального мастерства, самообразования с учетом</w:t>
            </w:r>
            <w:r w:rsidRPr="00CF0D94">
              <w:rPr>
                <w:rStyle w:val="c119"/>
                <w:i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F0D94">
              <w:rPr>
                <w:rStyle w:val="c74"/>
                <w:iCs/>
                <w:color w:val="000000"/>
                <w:sz w:val="24"/>
                <w:szCs w:val="24"/>
                <w:shd w:val="clear" w:color="auto" w:fill="FFFFFF"/>
              </w:rPr>
              <w:t xml:space="preserve">обновленного Федерального государственного </w:t>
            </w:r>
            <w:r w:rsidRPr="00CF0D94">
              <w:rPr>
                <w:rStyle w:val="c74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образовательного стандарта начального общего образования. </w:t>
            </w:r>
          </w:p>
          <w:p w:rsidR="00225906" w:rsidRPr="00225906" w:rsidRDefault="00225906" w:rsidP="00225906">
            <w:pPr>
              <w:widowControl w:val="0"/>
              <w:autoSpaceDE w:val="0"/>
              <w:autoSpaceDN w:val="0"/>
              <w:spacing w:after="240"/>
              <w:ind w:right="85"/>
              <w:jc w:val="both"/>
              <w:rPr>
                <w:rStyle w:val="c74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25906">
              <w:rPr>
                <w:rStyle w:val="c74"/>
                <w:iCs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="00E74E8A" w:rsidRPr="00225906">
              <w:rPr>
                <w:rStyle w:val="c74"/>
                <w:iCs/>
                <w:color w:val="000000"/>
                <w:sz w:val="24"/>
                <w:szCs w:val="24"/>
                <w:shd w:val="clear" w:color="auto" w:fill="FFFFFF"/>
              </w:rPr>
              <w:t>Продолжить работу по формированию функциональной грамотности у обучающихся на уроках физической культуры и ОБЗР и использование критериального оценивания на урок</w:t>
            </w:r>
            <w:r w:rsidRPr="00225906">
              <w:rPr>
                <w:rStyle w:val="c74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25906" w:rsidRPr="00225906" w:rsidRDefault="00225906" w:rsidP="00225906">
            <w:pPr>
              <w:widowControl w:val="0"/>
              <w:autoSpaceDE w:val="0"/>
              <w:autoSpaceDN w:val="0"/>
              <w:spacing w:after="240"/>
              <w:ind w:right="85"/>
              <w:jc w:val="both"/>
              <w:rPr>
                <w:sz w:val="24"/>
                <w:szCs w:val="24"/>
              </w:rPr>
            </w:pPr>
            <w:r w:rsidRPr="00225906">
              <w:rPr>
                <w:rStyle w:val="c74"/>
                <w:iCs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225906">
              <w:rPr>
                <w:rFonts w:eastAsia="Calibri"/>
                <w:sz w:val="24"/>
                <w:szCs w:val="24"/>
                <w:lang w:eastAsia="en-US"/>
              </w:rPr>
              <w:t xml:space="preserve"> Использовать современные образовательные технологии, методы обучения и воспитания, обеспечивающие освоение обучающимися с особыми образовательными потребностями базовых навыков и умений для жизни в современном обществе.</w:t>
            </w:r>
          </w:p>
        </w:tc>
        <w:tc>
          <w:tcPr>
            <w:tcW w:w="2700" w:type="dxa"/>
          </w:tcPr>
          <w:p w:rsidR="00A532B7" w:rsidRPr="00FF4442" w:rsidRDefault="00047B40" w:rsidP="00FF4442">
            <w:pPr>
              <w:jc w:val="center"/>
              <w:rPr>
                <w:sz w:val="24"/>
                <w:szCs w:val="24"/>
              </w:rPr>
            </w:pPr>
            <w:r>
              <w:lastRenderedPageBreak/>
              <w:t>«Формирование профессиональной компетентности педагога для качественной подготовки и обученности учащихс</w:t>
            </w:r>
            <w:r w:rsidR="009A11F1">
              <w:t>я по обновленному ФГОС</w:t>
            </w:r>
            <w:r>
              <w:t>»</w:t>
            </w:r>
          </w:p>
        </w:tc>
        <w:tc>
          <w:tcPr>
            <w:tcW w:w="2289" w:type="dxa"/>
          </w:tcPr>
          <w:p w:rsidR="00A532B7" w:rsidRPr="00C0276E" w:rsidRDefault="002E754F" w:rsidP="00FF4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2025-2026 </w:t>
            </w:r>
            <w:proofErr w:type="spellStart"/>
            <w:r>
              <w:rPr>
                <w:sz w:val="24"/>
                <w:szCs w:val="24"/>
              </w:rPr>
              <w:t>уч.г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64" w:type="dxa"/>
          </w:tcPr>
          <w:p w:rsidR="00A532B7" w:rsidRPr="00C0276E" w:rsidRDefault="00FF4442" w:rsidP="00FF4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Курмашев Н.Н.</w:t>
            </w:r>
          </w:p>
        </w:tc>
      </w:tr>
    </w:tbl>
    <w:p w:rsidR="00A532B7" w:rsidRDefault="00A532B7" w:rsidP="00A532B7">
      <w:pPr>
        <w:rPr>
          <w:sz w:val="24"/>
          <w:szCs w:val="24"/>
        </w:rPr>
      </w:pPr>
    </w:p>
    <w:p w:rsidR="00A532B7" w:rsidRDefault="00A532B7" w:rsidP="00A532B7">
      <w:pPr>
        <w:rPr>
          <w:b/>
          <w:sz w:val="24"/>
          <w:szCs w:val="24"/>
        </w:rPr>
      </w:pPr>
    </w:p>
    <w:p w:rsidR="005C5D60" w:rsidRDefault="005C5D60" w:rsidP="008F6AB4">
      <w:pPr>
        <w:jc w:val="center"/>
        <w:rPr>
          <w:b/>
          <w:sz w:val="24"/>
          <w:szCs w:val="24"/>
        </w:rPr>
      </w:pPr>
    </w:p>
    <w:sectPr w:rsidR="005C5D60" w:rsidSect="00D12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B4E78C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41A6175"/>
    <w:multiLevelType w:val="multilevel"/>
    <w:tmpl w:val="3C5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F615DE"/>
    <w:multiLevelType w:val="hybridMultilevel"/>
    <w:tmpl w:val="EDE4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34C4E"/>
    <w:multiLevelType w:val="hybridMultilevel"/>
    <w:tmpl w:val="EDE4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672A4"/>
    <w:multiLevelType w:val="hybridMultilevel"/>
    <w:tmpl w:val="ED8C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CF3"/>
    <w:rsid w:val="000043BF"/>
    <w:rsid w:val="00012F11"/>
    <w:rsid w:val="00037FBC"/>
    <w:rsid w:val="00047B40"/>
    <w:rsid w:val="0008027C"/>
    <w:rsid w:val="0008127D"/>
    <w:rsid w:val="000C72FC"/>
    <w:rsid w:val="000E26DF"/>
    <w:rsid w:val="00104C15"/>
    <w:rsid w:val="001421A4"/>
    <w:rsid w:val="00146A1B"/>
    <w:rsid w:val="001A28CB"/>
    <w:rsid w:val="00225906"/>
    <w:rsid w:val="00242893"/>
    <w:rsid w:val="002740AD"/>
    <w:rsid w:val="002758EF"/>
    <w:rsid w:val="00275C77"/>
    <w:rsid w:val="002A12B7"/>
    <w:rsid w:val="002A293B"/>
    <w:rsid w:val="002B4038"/>
    <w:rsid w:val="002C05EA"/>
    <w:rsid w:val="002D656B"/>
    <w:rsid w:val="002E754F"/>
    <w:rsid w:val="00380A96"/>
    <w:rsid w:val="003827A2"/>
    <w:rsid w:val="00393631"/>
    <w:rsid w:val="003C54C3"/>
    <w:rsid w:val="003E607C"/>
    <w:rsid w:val="0047296E"/>
    <w:rsid w:val="004C1513"/>
    <w:rsid w:val="004C6FF7"/>
    <w:rsid w:val="004E32E7"/>
    <w:rsid w:val="00536199"/>
    <w:rsid w:val="00565019"/>
    <w:rsid w:val="00575E16"/>
    <w:rsid w:val="005B239F"/>
    <w:rsid w:val="005C5B4F"/>
    <w:rsid w:val="005C5D60"/>
    <w:rsid w:val="0061391A"/>
    <w:rsid w:val="00613BA9"/>
    <w:rsid w:val="00630A93"/>
    <w:rsid w:val="006A3DFB"/>
    <w:rsid w:val="006B6663"/>
    <w:rsid w:val="006B7C07"/>
    <w:rsid w:val="0071104F"/>
    <w:rsid w:val="007209FB"/>
    <w:rsid w:val="00726804"/>
    <w:rsid w:val="00796459"/>
    <w:rsid w:val="007C2D9B"/>
    <w:rsid w:val="007D7A14"/>
    <w:rsid w:val="00805887"/>
    <w:rsid w:val="00846C63"/>
    <w:rsid w:val="008D3B4B"/>
    <w:rsid w:val="008D5A18"/>
    <w:rsid w:val="008F6AB4"/>
    <w:rsid w:val="00905A3F"/>
    <w:rsid w:val="0093650F"/>
    <w:rsid w:val="00951609"/>
    <w:rsid w:val="00960CA7"/>
    <w:rsid w:val="009A11F1"/>
    <w:rsid w:val="009C590D"/>
    <w:rsid w:val="00A13533"/>
    <w:rsid w:val="00A43459"/>
    <w:rsid w:val="00A47141"/>
    <w:rsid w:val="00A532B7"/>
    <w:rsid w:val="00A839A1"/>
    <w:rsid w:val="00A96090"/>
    <w:rsid w:val="00B139D3"/>
    <w:rsid w:val="00B20E12"/>
    <w:rsid w:val="00B32F90"/>
    <w:rsid w:val="00B562F5"/>
    <w:rsid w:val="00B6195B"/>
    <w:rsid w:val="00B66C7C"/>
    <w:rsid w:val="00BD22CF"/>
    <w:rsid w:val="00BD75B6"/>
    <w:rsid w:val="00C118CA"/>
    <w:rsid w:val="00C134F8"/>
    <w:rsid w:val="00C2477A"/>
    <w:rsid w:val="00C43330"/>
    <w:rsid w:val="00C64110"/>
    <w:rsid w:val="00C74CF3"/>
    <w:rsid w:val="00C818E5"/>
    <w:rsid w:val="00C91B73"/>
    <w:rsid w:val="00CF0D94"/>
    <w:rsid w:val="00CF1526"/>
    <w:rsid w:val="00D1260A"/>
    <w:rsid w:val="00D33474"/>
    <w:rsid w:val="00D35154"/>
    <w:rsid w:val="00D4621C"/>
    <w:rsid w:val="00D5254A"/>
    <w:rsid w:val="00D719AA"/>
    <w:rsid w:val="00D77085"/>
    <w:rsid w:val="00D959D5"/>
    <w:rsid w:val="00DC290D"/>
    <w:rsid w:val="00DF76A1"/>
    <w:rsid w:val="00E02D65"/>
    <w:rsid w:val="00E362C6"/>
    <w:rsid w:val="00E45EB6"/>
    <w:rsid w:val="00E51F42"/>
    <w:rsid w:val="00E62494"/>
    <w:rsid w:val="00E6619D"/>
    <w:rsid w:val="00E67892"/>
    <w:rsid w:val="00E74E8A"/>
    <w:rsid w:val="00E76570"/>
    <w:rsid w:val="00F14D80"/>
    <w:rsid w:val="00F14FC0"/>
    <w:rsid w:val="00F36E61"/>
    <w:rsid w:val="00F477E6"/>
    <w:rsid w:val="00F6392B"/>
    <w:rsid w:val="00F93E30"/>
    <w:rsid w:val="00FA06D2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24E8A-4618-4760-89F8-01500707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6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6A1"/>
    <w:pPr>
      <w:ind w:left="720"/>
      <w:contextualSpacing/>
    </w:pPr>
  </w:style>
  <w:style w:type="table" w:styleId="a4">
    <w:name w:val="Table Grid"/>
    <w:basedOn w:val="a1"/>
    <w:uiPriority w:val="39"/>
    <w:rsid w:val="00DF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DF76A1"/>
  </w:style>
  <w:style w:type="paragraph" w:styleId="a5">
    <w:name w:val="Normal (Web)"/>
    <w:basedOn w:val="a"/>
    <w:uiPriority w:val="99"/>
    <w:unhideWhenUsed/>
    <w:rsid w:val="00C4333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rsid w:val="00951609"/>
    <w:pPr>
      <w:ind w:firstLine="567"/>
      <w:jc w:val="both"/>
    </w:pPr>
    <w:rPr>
      <w:rFonts w:ascii="Arial" w:hAnsi="Arial"/>
      <w:szCs w:val="20"/>
    </w:rPr>
  </w:style>
  <w:style w:type="character" w:customStyle="1" w:styleId="a7">
    <w:name w:val="Основной текст с отступом Знак"/>
    <w:basedOn w:val="a0"/>
    <w:link w:val="a6"/>
    <w:rsid w:val="00951609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c74">
    <w:name w:val="c74"/>
    <w:basedOn w:val="a0"/>
    <w:rsid w:val="00146A1B"/>
  </w:style>
  <w:style w:type="character" w:customStyle="1" w:styleId="c119">
    <w:name w:val="c119"/>
    <w:basedOn w:val="a0"/>
    <w:rsid w:val="00A96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1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Shool</cp:lastModifiedBy>
  <cp:revision>137</cp:revision>
  <cp:lastPrinted>2022-11-26T08:30:00Z</cp:lastPrinted>
  <dcterms:created xsi:type="dcterms:W3CDTF">2022-03-22T08:05:00Z</dcterms:created>
  <dcterms:modified xsi:type="dcterms:W3CDTF">2025-05-12T14:55:00Z</dcterms:modified>
</cp:coreProperties>
</file>