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93" w:rsidRDefault="00EB2393" w:rsidP="00EB239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Подготовила:</w:t>
      </w:r>
    </w:p>
    <w:p w:rsidR="00EB2393" w:rsidRDefault="00EB2393" w:rsidP="00EB239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учитель-логопед </w:t>
      </w:r>
    </w:p>
    <w:p w:rsidR="00EB2393" w:rsidRDefault="00EB2393" w:rsidP="00EB239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30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Петрина</w:t>
      </w:r>
      <w:proofErr w:type="spellEnd"/>
      <w:r w:rsidRPr="003025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Светлана Васильевна</w:t>
      </w:r>
    </w:p>
    <w:p w:rsidR="00EB2393" w:rsidRDefault="00EB2393" w:rsidP="00EB239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B2393" w:rsidRPr="00302551" w:rsidRDefault="00EB2393" w:rsidP="00EB239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B2393" w:rsidRPr="00302551" w:rsidRDefault="00EB2393" w:rsidP="00EB2393">
      <w:pPr>
        <w:pStyle w:val="mt-4"/>
        <w:shd w:val="clear" w:color="auto" w:fill="FAFCFF"/>
        <w:spacing w:before="0" w:beforeAutospacing="0" w:after="0" w:afterAutospacing="0" w:line="360" w:lineRule="auto"/>
        <w:jc w:val="center"/>
        <w:rPr>
          <w:b/>
          <w:color w:val="242424"/>
          <w:sz w:val="28"/>
          <w:szCs w:val="28"/>
        </w:rPr>
      </w:pPr>
      <w:r w:rsidRPr="00302551">
        <w:rPr>
          <w:b/>
          <w:color w:val="242424"/>
          <w:sz w:val="28"/>
          <w:szCs w:val="28"/>
        </w:rPr>
        <w:t>Консультация для родителей</w:t>
      </w:r>
      <w:r>
        <w:rPr>
          <w:b/>
          <w:color w:val="242424"/>
          <w:sz w:val="28"/>
          <w:szCs w:val="28"/>
        </w:rPr>
        <w:t xml:space="preserve"> и специалистов</w:t>
      </w:r>
    </w:p>
    <w:p w:rsidR="00EB2393" w:rsidRDefault="00EB2393" w:rsidP="005965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59A" w:rsidRPr="0059659A" w:rsidRDefault="0059659A" w:rsidP="005965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59A">
        <w:rPr>
          <w:rFonts w:ascii="Times New Roman" w:hAnsi="Times New Roman" w:cs="Times New Roman"/>
          <w:b/>
          <w:sz w:val="28"/>
          <w:szCs w:val="28"/>
        </w:rPr>
        <w:t>«РУКИ УЧАТ ГОВОРИТЬ»</w:t>
      </w:r>
    </w:p>
    <w:p w:rsidR="0059659A" w:rsidRDefault="0059659A" w:rsidP="005965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414B" w:rsidRPr="0059659A" w:rsidRDefault="003C6D76" w:rsidP="005965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В своей работе мы опираемся на то, что для полноценного формирования навыков устной речи ребенка важно развивать у него мелкую моторику рук.</w:t>
      </w:r>
    </w:p>
    <w:p w:rsidR="003C6D76" w:rsidRPr="0059659A" w:rsidRDefault="003C6D76" w:rsidP="005965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Современные научные данные подтверждают, что области коры головного мозга, отвечающие за движение органов речи и управляющие движениями пальцев рук, расположены в непосредственной близости друг от друга. Следовательно, ведущие в кору головного мозга нервные импульсы от движущихся пальцев рук «тревожат» расположенные по соседству речевые зоны, стимулируя их активную деятельность.</w:t>
      </w:r>
    </w:p>
    <w:p w:rsidR="003C6D76" w:rsidRPr="0059659A" w:rsidRDefault="003C6D76" w:rsidP="005965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В </w:t>
      </w:r>
      <w:r w:rsidR="0059659A">
        <w:rPr>
          <w:rFonts w:ascii="Times New Roman" w:hAnsi="Times New Roman" w:cs="Times New Roman"/>
          <w:sz w:val="28"/>
          <w:szCs w:val="28"/>
        </w:rPr>
        <w:t>прак</w:t>
      </w:r>
      <w:r w:rsidRPr="0059659A">
        <w:rPr>
          <w:rFonts w:ascii="Times New Roman" w:hAnsi="Times New Roman" w:cs="Times New Roman"/>
          <w:sz w:val="28"/>
          <w:szCs w:val="28"/>
        </w:rPr>
        <w:t xml:space="preserve">тике работы с детьми прослеживается прямая зависимость между уровнем </w:t>
      </w:r>
      <w:proofErr w:type="spellStart"/>
      <w:r w:rsidRPr="0059659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9659A">
        <w:rPr>
          <w:rFonts w:ascii="Times New Roman" w:hAnsi="Times New Roman" w:cs="Times New Roman"/>
          <w:sz w:val="28"/>
          <w:szCs w:val="28"/>
        </w:rPr>
        <w:t xml:space="preserve"> речи и развитием моторики пальцев рук у каждого отдельного ребенка.</w:t>
      </w:r>
    </w:p>
    <w:p w:rsidR="0059659A" w:rsidRPr="0059659A" w:rsidRDefault="0059659A" w:rsidP="005965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Детям предлагается разнообразные и многочисленные задания для развития мелкой моторики, среди которых ведущее место занимают игры с прищепками.</w:t>
      </w:r>
    </w:p>
    <w:p w:rsidR="0059659A" w:rsidRPr="0059659A" w:rsidRDefault="0059659A" w:rsidP="005965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Закрепление звука через движение- это очень полезно и интересно!!!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Если работать параллельно над двумя отделами, результат буде</w:t>
      </w:r>
      <w:r w:rsidR="00EB2393">
        <w:rPr>
          <w:rFonts w:ascii="Times New Roman" w:hAnsi="Times New Roman" w:cs="Times New Roman"/>
          <w:sz w:val="28"/>
          <w:szCs w:val="28"/>
        </w:rPr>
        <w:t xml:space="preserve">т замечательный!!! </w:t>
      </w:r>
      <w:r w:rsidRPr="0059659A">
        <w:rPr>
          <w:rFonts w:ascii="Times New Roman" w:hAnsi="Times New Roman" w:cs="Times New Roman"/>
          <w:sz w:val="28"/>
          <w:szCs w:val="28"/>
        </w:rPr>
        <w:t>С прищепками можно экспериментировать и прид</w:t>
      </w:r>
      <w:r w:rsidR="00EB2393">
        <w:rPr>
          <w:rFonts w:ascii="Times New Roman" w:hAnsi="Times New Roman" w:cs="Times New Roman"/>
          <w:sz w:val="28"/>
          <w:szCs w:val="28"/>
        </w:rPr>
        <w:t>умывать различные игры на ходу.</w:t>
      </w:r>
    </w:p>
    <w:p w:rsidR="0059659A" w:rsidRPr="0059659A" w:rsidRDefault="0059659A" w:rsidP="00EB2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Для игры понадобятся, в первую очередь, конечно, обычные бельевые прищепки. Кроме этого вам могут пригодиться фигурки из картона (прямоугольник, круг, квадрат, треугольник).</w:t>
      </w:r>
    </w:p>
    <w:p w:rsidR="00EB2393" w:rsidRPr="0059659A" w:rsidRDefault="0059659A" w:rsidP="00EB2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Если </w:t>
      </w:r>
      <w:r w:rsidR="00EB2393">
        <w:rPr>
          <w:rFonts w:ascii="Times New Roman" w:hAnsi="Times New Roman" w:cs="Times New Roman"/>
          <w:sz w:val="28"/>
          <w:szCs w:val="28"/>
        </w:rPr>
        <w:t>ребенок</w:t>
      </w:r>
      <w:r w:rsidRPr="0059659A">
        <w:rPr>
          <w:rFonts w:ascii="Times New Roman" w:hAnsi="Times New Roman" w:cs="Times New Roman"/>
          <w:sz w:val="28"/>
          <w:szCs w:val="28"/>
        </w:rPr>
        <w:t xml:space="preserve"> научился ловко обращаться с прищепками, предложите ему попробовать смастерить что-нибудь из прищепок (если малыш будет в замешательстве от такого предложения, попробуйте сами изобразить прищепками человечка или еще что-нибудь). Проявив немного фантазии, из прищепок можно сделать интересные игрушки, к примеру, самолет. Прицепив к концам прищепок по одной прищепке, а к концам этих прищепок еще по одной прищепке и т.д. вы получите самолет. Положив на стол три прищепки в ряд одну за другой и, толкая их, вы получите вполне «реальный» поезд. </w:t>
      </w:r>
      <w:r w:rsidR="00EB2393">
        <w:rPr>
          <w:rFonts w:ascii="Times New Roman" w:hAnsi="Times New Roman" w:cs="Times New Roman"/>
          <w:sz w:val="28"/>
          <w:szCs w:val="28"/>
        </w:rPr>
        <w:t>П</w:t>
      </w:r>
      <w:r w:rsidR="00EB2393" w:rsidRPr="0059659A">
        <w:rPr>
          <w:rFonts w:ascii="Times New Roman" w:hAnsi="Times New Roman" w:cs="Times New Roman"/>
          <w:sz w:val="28"/>
          <w:szCs w:val="28"/>
        </w:rPr>
        <w:t xml:space="preserve">усть </w:t>
      </w:r>
      <w:r w:rsidR="00EB2393">
        <w:rPr>
          <w:rFonts w:ascii="Times New Roman" w:hAnsi="Times New Roman" w:cs="Times New Roman"/>
          <w:sz w:val="28"/>
          <w:szCs w:val="28"/>
        </w:rPr>
        <w:t>ребенок</w:t>
      </w:r>
      <w:r w:rsidR="00EB2393" w:rsidRPr="0059659A">
        <w:rPr>
          <w:rFonts w:ascii="Times New Roman" w:hAnsi="Times New Roman" w:cs="Times New Roman"/>
          <w:sz w:val="28"/>
          <w:szCs w:val="28"/>
        </w:rPr>
        <w:t xml:space="preserve"> помогает вам развешивать носовые платочки после стирки и закреплять их прищепками. </w:t>
      </w:r>
    </w:p>
    <w:p w:rsidR="0059659A" w:rsidRPr="0059659A" w:rsidRDefault="0059659A" w:rsidP="00EB2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lastRenderedPageBreak/>
        <w:t>Фантазируйте вместе с ребенком, и вы получите не меньше уд</w:t>
      </w:r>
      <w:r w:rsidR="00EB2393">
        <w:rPr>
          <w:rFonts w:ascii="Times New Roman" w:hAnsi="Times New Roman" w:cs="Times New Roman"/>
          <w:sz w:val="28"/>
          <w:szCs w:val="28"/>
        </w:rPr>
        <w:t>овольствия от игр</w:t>
      </w:r>
      <w:r w:rsidRPr="0059659A">
        <w:rPr>
          <w:rFonts w:ascii="Times New Roman" w:hAnsi="Times New Roman" w:cs="Times New Roman"/>
          <w:sz w:val="28"/>
          <w:szCs w:val="28"/>
        </w:rPr>
        <w:t>!</w:t>
      </w:r>
      <w:r w:rsidR="00EB2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59A" w:rsidRPr="0059659A" w:rsidRDefault="00EB2393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играть:</w:t>
      </w:r>
    </w:p>
    <w:p w:rsidR="0059659A" w:rsidRPr="0059659A" w:rsidRDefault="0059659A" w:rsidP="00EB23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Дети сначала учатся только снимать </w:t>
      </w:r>
      <w:r w:rsidR="00EB2393">
        <w:rPr>
          <w:rFonts w:ascii="Times New Roman" w:hAnsi="Times New Roman" w:cs="Times New Roman"/>
          <w:sz w:val="28"/>
          <w:szCs w:val="28"/>
        </w:rPr>
        <w:t>прищепки, и лишь потом одевать.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Для поддержания интереса использовать </w:t>
      </w:r>
      <w:r w:rsidR="00EB2393">
        <w:rPr>
          <w:rFonts w:ascii="Times New Roman" w:hAnsi="Times New Roman" w:cs="Times New Roman"/>
          <w:sz w:val="28"/>
          <w:szCs w:val="28"/>
        </w:rPr>
        <w:t xml:space="preserve">проговаривание слогов, слов, стишков, </w:t>
      </w:r>
      <w:proofErr w:type="spellStart"/>
      <w:r w:rsidR="00EB239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9659A">
        <w:rPr>
          <w:rFonts w:ascii="Times New Roman" w:hAnsi="Times New Roman" w:cs="Times New Roman"/>
          <w:sz w:val="28"/>
          <w:szCs w:val="28"/>
        </w:rPr>
        <w:t>.</w:t>
      </w:r>
    </w:p>
    <w:p w:rsidR="00EB2393" w:rsidRPr="0059659A" w:rsidRDefault="00EB2393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Солнышко</w:t>
      </w:r>
      <w:bookmarkStart w:id="0" w:name="_GoBack"/>
      <w:bookmarkEnd w:id="0"/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Пожалуй, самой популярной игрой с прищепками можно по праву назвать «Солнышко». В этой игре малыш должен прикрепить солнышку лучики, чтобы солнышко ярко светило. Вариантов у этой игры множество. Это и колючки для ёжика, и веточки для ёлочки, и ушки для зайчика, и крылышки для бабочки, и травка и всё-всё, на что только способна Ваша фантазия. Эта игра учит малыша открывать прищепку, отлично тренируя ловкость пальчиков и, разумеется, развивая мелкую моторику в целом. 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Щип-щип 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Эта игра подойдёт даже самым маленьким. Возьмите прищепку и </w:t>
      </w:r>
      <w:proofErr w:type="spellStart"/>
      <w:r w:rsidRPr="0059659A">
        <w:rPr>
          <w:rFonts w:ascii="Times New Roman" w:hAnsi="Times New Roman" w:cs="Times New Roman"/>
          <w:sz w:val="28"/>
          <w:szCs w:val="28"/>
        </w:rPr>
        <w:t>пощипайте</w:t>
      </w:r>
      <w:proofErr w:type="spellEnd"/>
      <w:r w:rsidRPr="0059659A">
        <w:rPr>
          <w:rFonts w:ascii="Times New Roman" w:hAnsi="Times New Roman" w:cs="Times New Roman"/>
          <w:sz w:val="28"/>
          <w:szCs w:val="28"/>
        </w:rPr>
        <w:t xml:space="preserve"> малыша за пальчики, за ладошку, за н</w:t>
      </w:r>
      <w:r w:rsidR="00EB2393">
        <w:rPr>
          <w:rFonts w:ascii="Times New Roman" w:hAnsi="Times New Roman" w:cs="Times New Roman"/>
          <w:sz w:val="28"/>
          <w:szCs w:val="28"/>
        </w:rPr>
        <w:t>ожки.</w:t>
      </w:r>
      <w:r w:rsidRPr="0059659A">
        <w:rPr>
          <w:rFonts w:ascii="Times New Roman" w:hAnsi="Times New Roman" w:cs="Times New Roman"/>
          <w:sz w:val="28"/>
          <w:szCs w:val="28"/>
        </w:rPr>
        <w:t xml:space="preserve"> Такая игра не только прекрасно развивает тактильную чувствительность, но также, поможет изучить с крохой части тела. 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Рыбки 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Предложите малышу накормить рыбок, показав, как рыбки-прищепки открывают ротик. Попробуйте захватывать таким образом мелкие предметы — макароны, пуговицы и т. п. Эта игра отлично развивает мелкую моторику и координацию движения ручек. 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Цвета 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Покажите малышу картинки с изображением различных предметов. Каждый предмет должен быть определённого цвета, повторяющего цвет прищепки. Предложите малышу прикрепить прищепки к предметам по цвету. 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Вешаем бельё 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Натяните верёвку на уровне глаз малыша. Предложите ему повесить платочки и носочки (любые мелкие вещи, можно кукольную одежду). Это действие окажется для малыша значительно сложнее, чем простая игра в «Солнышко», </w:t>
      </w:r>
      <w:r w:rsidRPr="0059659A">
        <w:rPr>
          <w:rFonts w:ascii="Times New Roman" w:hAnsi="Times New Roman" w:cs="Times New Roman"/>
          <w:sz w:val="28"/>
          <w:szCs w:val="28"/>
        </w:rPr>
        <w:lastRenderedPageBreak/>
        <w:t xml:space="preserve">ведь верёвка узкая и подвижная, а маленькая вещица так и норовит упасть с верёвки. Такая игра отлично развивает чёткую координацию движений рук и мелкую моторику. 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Ладошка 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Сделайте из картона ладошку без пальчиков и скажите малышу, что пальчики ушли гулять. Предложите прикрепить пальчики-прищепки. Эта игра учит малыша соотносить предметы по количеству. 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Конструктор 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Конечно же, грех не использовать прищепки в качестве конструктора. Из них можно смастерить самолётик, забавных человечков, бабочку, паука и много ещё всего. Эта игра очень творческая, а потому, прекрасно развивает детское воображение.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Поймай жучка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Возьмите разноцветные прищепки и прикрепите их в различных местах комнаты – на скатерки, на диване, на шторах и т.д. Скажите ребенку, что к нам прилетели жучки. Но они решили поиграть с нами в прятки. Давай вместе найдем их и соберем в коробочку. Если малыш не видел, куда они сели, подсказывайте ему словами «горячо – холодно». Эта игра развивает внимание.    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Наряжаем елку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Предложите крохе стать елкой. Да не простой, а новогодней. А новогодней елке нужны игрушки. «Вешаем» прищепки – украшаем елку. Или мама надевает – а кроха будет снимать прищепки.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Веселые человечки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Из прищепок можно смастерить интересных героев – человечка, домик, елочку, солнышко, змейку, цветочек, башенки. Ведь прищепки – не хуже конструктора. Сделав таких человечков, поиграйте с ними – кормите, гуляйте, лечите. Такая игра не только будет способствовать развитию моторики ребенка, но и разовьет творческое мышление и фантазию.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Бусы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lastRenderedPageBreak/>
        <w:t>Прищепки можно нанизывать на шнурок. Получатся красивые бусы. Усложняя задание, предложите ребенку чередовать прищепки по цвету.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 xml:space="preserve">Счеты 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После того, как вы нанизали прищепки, закрепите два конца веревки (привяжите к ножкам стула). Двигая прищепки, как косточки на счетах, считайте их. Было два пирожка у Маши, мама дала ей еще один. Сколько у Маши теперь пирожков? Три. С помощью таких «бус» удобно изучать понятия «направо», «налево».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Салочки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Прикрепите каждому игроку веревочный хвостик. Если ребенка «осалили» — ему прицепляется прищепка на хвостик. По окончанию игры подсчитываем количество прищепок и выясняем улов салочки. Таким образом, можно научить детей счету.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Наш отличный ряд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Возьмите картонные полоски и научите малыша прикреплять прищепки к краям на равном удалении друг от друга. Таким способом вы развиваете у крохи чувство ритма, расстояния. Ребенок старательно крепит прищепки, а если ряд нарушается, скажите ему об этом. Усложняя задания, крепите прищепки, по-разному их группируя: две-промежуток-одна и т.д.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Игры с цифрами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Научите малыша соотносить цифру с количеством. Например, возьмите одинаковые полоски и предложите крохе прикрепить на нее такое количество прищепок, которое соответствует нарисованной цифре.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Понятие величины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Возьмите картонные полоски различной длины. Предложите малышу прикрепить к самой короткой полоске — одну прищепку, к средней — две, к самой длинной – три.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Геометрические фигуры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lastRenderedPageBreak/>
        <w:t>Прикрепляем прищепки к углам на геометрических фигурах – изучаем понятие угол. Считаем, сколько углов у каждой фигуры. Где больше, где меньше углов, где одинаковое количество.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Слова с прищепками</w:t>
      </w: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59A" w:rsidRPr="0059659A" w:rsidRDefault="0059659A" w:rsidP="0059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A">
        <w:rPr>
          <w:rFonts w:ascii="Times New Roman" w:hAnsi="Times New Roman" w:cs="Times New Roman"/>
          <w:sz w:val="28"/>
          <w:szCs w:val="28"/>
        </w:rPr>
        <w:t>Поиграйте с малышом в следующую игру: вы произносите какое-либо слово, а ребенок в это время прикрепляет прищепки, соотнося их с количеством услышанных слогов. Для начала можно слоги прохлопать.</w:t>
      </w:r>
    </w:p>
    <w:sectPr w:rsidR="0059659A" w:rsidRPr="0059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B4"/>
    <w:rsid w:val="00075BE3"/>
    <w:rsid w:val="001958B4"/>
    <w:rsid w:val="003C6D76"/>
    <w:rsid w:val="0059659A"/>
    <w:rsid w:val="00D8414B"/>
    <w:rsid w:val="00E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94ED"/>
  <w15:chartTrackingRefBased/>
  <w15:docId w15:val="{1F9722AA-4A13-4501-9185-2AE7D56C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-4">
    <w:name w:val="mt-4"/>
    <w:basedOn w:val="a"/>
    <w:rsid w:val="00EB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2025-04-04T07:58:00Z</dcterms:created>
  <dcterms:modified xsi:type="dcterms:W3CDTF">2025-04-04T08:30:00Z</dcterms:modified>
</cp:coreProperties>
</file>