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9AD9A">
      <w:pPr>
        <w:jc w:val="center"/>
        <w:rPr>
          <w:rFonts w:hint="default" w:cs="Times New Roman"/>
          <w:b/>
          <w:color w:val="000000"/>
          <w:lang w:val="ru-RU"/>
        </w:rPr>
      </w:pPr>
      <w:r>
        <w:rPr>
          <w:rFonts w:hint="default" w:cs="Times New Roman"/>
          <w:b/>
          <w:color w:val="000000"/>
          <w:lang w:val="ru-RU"/>
        </w:rPr>
        <w:t>Информация</w:t>
      </w:r>
    </w:p>
    <w:p w14:paraId="7BE5FD45">
      <w:pPr>
        <w:jc w:val="center"/>
        <w:rPr>
          <w:rFonts w:hint="default" w:ascii="Times New Roman" w:hAnsi="Times New Roman" w:cs="Times New Roman"/>
          <w:lang w:val="ru-RU"/>
        </w:rPr>
      </w:pPr>
      <w:r>
        <w:rPr>
          <w:rFonts w:hint="default" w:cs="Times New Roman"/>
          <w:b/>
          <w:color w:val="000000"/>
          <w:lang w:val="ru-RU"/>
        </w:rPr>
        <w:t>о</w:t>
      </w:r>
      <w:r>
        <w:rPr>
          <w:rFonts w:hint="default" w:ascii="Times New Roman" w:hAnsi="Times New Roman" w:cs="Times New Roman"/>
          <w:b/>
          <w:color w:val="000000"/>
        </w:rPr>
        <w:t xml:space="preserve"> сроках, местах и порядке подачи и рассмотрения апелляций </w:t>
      </w:r>
    </w:p>
    <w:p w14:paraId="4BDC7E5A">
      <w:pPr>
        <w:spacing w:beforeLines="0" w:afterLines="0"/>
        <w:jc w:val="both"/>
        <w:rPr>
          <w:rFonts w:hint="default" w:ascii="Times New Roman" w:hAnsi="Times New Roman" w:eastAsia="Times New Roman" w:cs="Times New Roman"/>
          <w:color w:val="0C0C0C"/>
          <w:sz w:val="24"/>
          <w:szCs w:val="24"/>
        </w:rPr>
      </w:pPr>
    </w:p>
    <w:p w14:paraId="792B0DB5">
      <w:pPr>
        <w:spacing w:beforeLines="0" w:afterLines="0"/>
        <w:ind w:firstLine="708" w:firstLineChars="0"/>
        <w:jc w:val="both"/>
        <w:rPr>
          <w:rFonts w:hint="default" w:ascii="Times New Roman" w:hAnsi="Times New Roman" w:eastAsia="Times New Roman" w:cs="Times New Roman"/>
          <w:color w:val="0C0C0C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C0C0C"/>
          <w:sz w:val="24"/>
          <w:szCs w:val="24"/>
        </w:rPr>
        <w:t>Для обеспечения права на объективное оценивание участникам государственной итоговой аттестации по образовательным программам среднего общего образования (далее – ГИА) предоставляется право подать в письменной форме апелляцию</w:t>
      </w:r>
      <w:r>
        <w:rPr>
          <w:rFonts w:hint="default" w:cs="Times New Roman"/>
          <w:color w:val="0C0C0C"/>
          <w:sz w:val="24"/>
          <w:szCs w:val="24"/>
          <w:lang w:val="ru-RU"/>
        </w:rPr>
        <w:t>.</w:t>
      </w:r>
      <w:r>
        <w:rPr>
          <w:rFonts w:hint="default" w:ascii="Times New Roman" w:hAnsi="Times New Roman" w:eastAsia="Times New Roman" w:cs="Times New Roman"/>
          <w:color w:val="0C0C0C"/>
          <w:sz w:val="24"/>
          <w:szCs w:val="24"/>
        </w:rPr>
        <w:t xml:space="preserve"> </w:t>
      </w:r>
    </w:p>
    <w:p w14:paraId="32B3E716">
      <w:pPr>
        <w:pStyle w:val="9"/>
        <w:shd w:val="clear" w:color="auto" w:fill="FFFFFF"/>
        <w:ind w:firstLine="567"/>
        <w:jc w:val="both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</w:rPr>
        <w:t>Участник ГИА имеет право подать апелляции:</w:t>
      </w:r>
      <w:r>
        <w:rPr>
          <w:rFonts w:hint="default" w:cs="Times New Roman"/>
          <w:lang w:val="ru-RU"/>
        </w:rPr>
        <w:t xml:space="preserve"> </w:t>
      </w:r>
    </w:p>
    <w:p w14:paraId="2840947F">
      <w:pPr>
        <w:pStyle w:val="9"/>
        <w:numPr>
          <w:ilvl w:val="0"/>
          <w:numId w:val="1"/>
        </w:numPr>
        <w:shd w:val="clear" w:color="auto" w:fill="FFFFFF"/>
        <w:ind w:lef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 нарушении установленного порядка проведения ГИА (далее – апелляция по процедуре);</w:t>
      </w:r>
    </w:p>
    <w:p w14:paraId="4A3B116A">
      <w:pPr>
        <w:pStyle w:val="9"/>
        <w:numPr>
          <w:ilvl w:val="0"/>
          <w:numId w:val="1"/>
        </w:numPr>
        <w:shd w:val="clear" w:color="auto" w:fill="FFFFFF"/>
        <w:ind w:left="0" w:firstLine="567"/>
        <w:jc w:val="both"/>
        <w:rPr>
          <w:rFonts w:hint="default" w:ascii="Times New Roman" w:hAnsi="Times New Roman" w:eastAsia="Times New Roman" w:cs="Times New Roman"/>
          <w:color w:val="0C0C0C"/>
          <w:sz w:val="24"/>
          <w:szCs w:val="24"/>
        </w:rPr>
      </w:pPr>
      <w:r>
        <w:rPr>
          <w:rFonts w:hint="default" w:ascii="Times New Roman" w:hAnsi="Times New Roman" w:cs="Times New Roman"/>
        </w:rPr>
        <w:t>о несогласии с выставленными баллами (далее – апелляция по результатам).</w:t>
      </w:r>
    </w:p>
    <w:p w14:paraId="4DB24195">
      <w:pPr>
        <w:pStyle w:val="9"/>
        <w:numPr>
          <w:ilvl w:val="0"/>
          <w:numId w:val="0"/>
        </w:numPr>
        <w:shd w:val="clear" w:color="auto" w:fill="FFFFFF"/>
        <w:ind w:left="0" w:leftChars="0" w:firstLine="708" w:firstLine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color w:val="0C0C0C"/>
          <w:sz w:val="24"/>
          <w:szCs w:val="24"/>
        </w:rPr>
        <w:t xml:space="preserve">Не рассматриваются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КИМ с кратким ответом, с нарушением участником экзамена требований, установленных Порядком проведения экзаменов, с неправильным заполнением бланков и дополнительных бланков. </w:t>
      </w:r>
      <w:r>
        <w:rPr>
          <w:rFonts w:hint="default" w:ascii="Times New Roman" w:hAnsi="Times New Roman" w:eastAsia="Times New Roman" w:cs="Times New Roman"/>
          <w:color w:val="1F252C"/>
          <w:sz w:val="24"/>
          <w:szCs w:val="24"/>
        </w:rPr>
        <w:t>Апелляционная комиссия не рассматривает записи в черновиках и на КИМ в качестве материалов апелляции о несогласии с выставленными баллами.</w:t>
      </w:r>
    </w:p>
    <w:p w14:paraId="441B601B">
      <w:pPr>
        <w:pStyle w:val="9"/>
        <w:shd w:val="clear" w:color="auto" w:fill="FFFFFF"/>
        <w:ind w:firstLine="567"/>
        <w:jc w:val="both"/>
        <w:rPr>
          <w:rFonts w:hint="default" w:ascii="Times New Roman" w:hAnsi="Times New Roman" w:cs="Times New Roman"/>
        </w:rPr>
      </w:pPr>
      <w:r>
        <w:rPr>
          <w:rStyle w:val="4"/>
          <w:rFonts w:hint="default" w:ascii="Times New Roman" w:hAnsi="Times New Roman" w:cs="Times New Roman"/>
          <w:b/>
          <w:bCs/>
        </w:rPr>
        <w:t>Апелляцию по процедуре</w:t>
      </w:r>
      <w:r>
        <w:rPr>
          <w:rStyle w:val="11"/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участник ГИА подает в день проведения экзамена по соответствующему общеобразовательному предмету члену ГЭК, не покидая пункта проведения экзамена.</w:t>
      </w:r>
    </w:p>
    <w:p w14:paraId="4600F2D6">
      <w:pPr>
        <w:pStyle w:val="9"/>
        <w:shd w:val="clear" w:color="auto" w:fill="FFFFFF"/>
        <w:ind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 целях проверки изложенных в апелляции сведений о нарушении установленного порядка проведения ГИА членом ГЭК создается комиссия и организуется проведение служебного расследования.</w:t>
      </w:r>
    </w:p>
    <w:p w14:paraId="3C59329E">
      <w:pPr>
        <w:pStyle w:val="9"/>
        <w:shd w:val="clear" w:color="auto" w:fill="FFFFFF"/>
        <w:ind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 состав указанной комиссии могут включаться руководитель и организаторы ППЭ, общественные наблюдатели, медицинские работники и представители органов охраны правопорядка.</w:t>
      </w:r>
    </w:p>
    <w:p w14:paraId="24C1DA56">
      <w:pPr>
        <w:pStyle w:val="9"/>
        <w:shd w:val="clear" w:color="auto" w:fill="FFFFFF"/>
        <w:ind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Результаты проверки оформляются в форме заключения указанной комиссии. Апелляция и заключение комиссии о результатах служебного расследования в тот же день передаются членом ГЭК в комиссию.</w:t>
      </w:r>
    </w:p>
    <w:p w14:paraId="78A6E28D">
      <w:pPr>
        <w:pStyle w:val="9"/>
        <w:shd w:val="clear" w:color="auto" w:fill="FFFFFF"/>
        <w:ind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При рассмотрении апелляции по процедуре комиссия рассматривает апелляцию и заключение о результатах служебного расследования, устанавливает соответствие изложенных в апелляции фактов действительной ситуации в ППЭ во время экзамена и выносит одно из решений:</w:t>
      </w:r>
    </w:p>
    <w:p w14:paraId="22A50C3F">
      <w:pPr>
        <w:pStyle w:val="9"/>
        <w:numPr>
          <w:ilvl w:val="0"/>
          <w:numId w:val="1"/>
        </w:numPr>
        <w:shd w:val="clear" w:color="auto" w:fill="FFFFFF"/>
        <w:ind w:lef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об отклонении апелляции,</w:t>
      </w:r>
    </w:p>
    <w:p w14:paraId="12FE001B">
      <w:pPr>
        <w:pStyle w:val="9"/>
        <w:numPr>
          <w:ilvl w:val="0"/>
          <w:numId w:val="1"/>
        </w:numPr>
        <w:shd w:val="clear" w:color="auto" w:fill="FFFFFF"/>
        <w:ind w:lef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об удовлетворении апелляции.</w:t>
      </w:r>
      <w:bookmarkStart w:id="0" w:name="_GoBack"/>
      <w:bookmarkEnd w:id="0"/>
    </w:p>
    <w:p w14:paraId="119DE320">
      <w:pPr>
        <w:pStyle w:val="9"/>
        <w:shd w:val="clear" w:color="auto" w:fill="FFFFFF"/>
        <w:ind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При удовлетворении апелляции результат ГИА, по процедуре которого участником ГИА была подана апелляция, отменяется и участнику предоставляется возможность сдать ГИА по данному общеобразовательному предмету в иной день, предусмотренный единым расписанием проведения ГИА в текущем году.</w:t>
      </w:r>
    </w:p>
    <w:p w14:paraId="18820002">
      <w:pPr>
        <w:pStyle w:val="9"/>
        <w:shd w:val="clear" w:color="auto" w:fill="FFFFFF"/>
        <w:ind w:firstLine="567"/>
        <w:jc w:val="both"/>
        <w:rPr>
          <w:rFonts w:hint="default" w:ascii="Times New Roman" w:hAnsi="Times New Roman" w:cs="Times New Roman"/>
        </w:rPr>
      </w:pPr>
      <w:r>
        <w:rPr>
          <w:rStyle w:val="4"/>
          <w:rFonts w:hint="default" w:ascii="Times New Roman" w:hAnsi="Times New Roman" w:cs="Times New Roman"/>
          <w:b/>
          <w:bCs/>
        </w:rPr>
        <w:t>Апелляция по результатам</w:t>
      </w:r>
      <w:r>
        <w:rPr>
          <w:rStyle w:val="11"/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 xml:space="preserve">экзамена подается в течение двух рабочих дней со дня объявления результатов ГИА по соответствующему общеобразовательному предмету. </w:t>
      </w:r>
    </w:p>
    <w:p w14:paraId="51E6E622">
      <w:pPr>
        <w:pStyle w:val="9"/>
        <w:shd w:val="clear" w:color="auto" w:fill="FFFFFF"/>
        <w:ind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Выпускники текущего года могут подать апелляцию о несогласии с выставленными баллами в образовательную организацию, в которой они были допущены в установленном порядке к государственной итоговой аттестации, иные участники ГИА, в том числе выпускники прошлых лет – в РЦОИ.</w:t>
      </w:r>
    </w:p>
    <w:p w14:paraId="5958EDDC">
      <w:pPr>
        <w:pStyle w:val="9"/>
        <w:shd w:val="clear" w:color="auto" w:fill="FFFFFF"/>
        <w:ind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При заполнении формы апелляции выпускник самостоятельно определяет характер участия в заседании конфликтной комиссии:</w:t>
      </w:r>
    </w:p>
    <w:p w14:paraId="0706821D">
      <w:pPr>
        <w:pStyle w:val="9"/>
        <w:shd w:val="clear" w:color="auto" w:fill="FFFFFF"/>
        <w:ind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- с присутствием в режиме видеоконференцсвязи;</w:t>
      </w:r>
    </w:p>
    <w:p w14:paraId="75573E5A">
      <w:pPr>
        <w:pStyle w:val="9"/>
        <w:shd w:val="clear" w:color="auto" w:fill="FFFFFF"/>
        <w:ind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- без присутствия.</w:t>
      </w:r>
    </w:p>
    <w:p w14:paraId="71BDF411">
      <w:pPr>
        <w:pStyle w:val="9"/>
        <w:shd w:val="clear" w:color="auto" w:fill="FFFFFF"/>
        <w:ind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Руководитель ППЭ или образовательная организация, принявшие апелляцию, должны незамедлительно передать её в конфликтную комиссию (ответственному секретарю) посредством телефонной связи (факсом) или скан-копией по адресу электронной почты: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"mailto:cmko@t5.ru"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lang w:val="en-US"/>
        </w:rPr>
        <w:t>cmko</w:t>
      </w:r>
      <w:r>
        <w:rPr>
          <w:rFonts w:hint="default" w:ascii="Times New Roman" w:hAnsi="Times New Roman" w:cs="Times New Roman"/>
        </w:rPr>
        <w:t>@</w:t>
      </w:r>
      <w:r>
        <w:rPr>
          <w:rFonts w:hint="default" w:ascii="Times New Roman" w:hAnsi="Times New Roman" w:cs="Times New Roman"/>
          <w:lang w:val="en-US"/>
        </w:rPr>
        <w:t>t</w:t>
      </w:r>
      <w:r>
        <w:rPr>
          <w:rFonts w:hint="default" w:ascii="Times New Roman" w:hAnsi="Times New Roman" w:cs="Times New Roman"/>
        </w:rPr>
        <w:t>5.</w:t>
      </w:r>
      <w:r>
        <w:rPr>
          <w:rFonts w:hint="default" w:ascii="Times New Roman" w:hAnsi="Times New Roman" w:cs="Times New Roman"/>
          <w:lang w:val="en-US"/>
        </w:rPr>
        <w:t>ru</w:t>
      </w:r>
      <w:r>
        <w:rPr>
          <w:rFonts w:hint="default" w:ascii="Times New Roman" w:hAnsi="Times New Roman" w:cs="Times New Roman"/>
          <w:lang w:val="en-US"/>
        </w:rPr>
        <w:fldChar w:fldCharType="end"/>
      </w:r>
      <w:r>
        <w:rPr>
          <w:rFonts w:hint="default" w:ascii="Times New Roman" w:hAnsi="Times New Roman" w:cs="Times New Roman"/>
        </w:rPr>
        <w:t>, по защищенному каналу связи при этом убедившись, что бланк апелляции хорошо виден и читаем.</w:t>
      </w:r>
    </w:p>
    <w:p w14:paraId="34A07E78">
      <w:pPr>
        <w:pStyle w:val="9"/>
        <w:shd w:val="clear" w:color="auto" w:fill="FFFFFF"/>
        <w:ind w:firstLine="567"/>
        <w:jc w:val="both"/>
        <w:rPr>
          <w:rFonts w:hint="default" w:ascii="Times New Roman" w:hAnsi="Times New Roman" w:cs="Times New Roman"/>
        </w:rPr>
      </w:pPr>
      <w:r>
        <w:rPr>
          <w:rStyle w:val="5"/>
          <w:rFonts w:hint="default" w:ascii="Times New Roman" w:hAnsi="Times New Roman" w:cs="Times New Roman"/>
          <w:b w:val="0"/>
        </w:rPr>
        <w:t>Место приема апелляций</w:t>
      </w:r>
      <w:r>
        <w:rPr>
          <w:rFonts w:hint="default" w:ascii="Times New Roman" w:hAnsi="Times New Roman" w:cs="Times New Roman"/>
        </w:rPr>
        <w:t>: г. Тюмень, ул. Малыгина, 75, Региональный центр обработки информации, тел. (3452) 39-02-30; 39-02-05</w:t>
      </w:r>
    </w:p>
    <w:p w14:paraId="3861590E">
      <w:pPr>
        <w:pStyle w:val="9"/>
        <w:shd w:val="clear" w:color="auto" w:fill="FFFFFF"/>
        <w:ind w:firstLine="567"/>
        <w:jc w:val="both"/>
        <w:rPr>
          <w:rFonts w:hint="default" w:ascii="Times New Roman" w:hAnsi="Times New Roman" w:cs="Times New Roman"/>
        </w:rPr>
      </w:pPr>
      <w:r>
        <w:rPr>
          <w:rStyle w:val="5"/>
          <w:rFonts w:hint="default" w:ascii="Times New Roman" w:hAnsi="Times New Roman" w:cs="Times New Roman"/>
          <w:b w:val="0"/>
        </w:rPr>
        <w:t>Конфликтная комиссия организует свою деятельность в здании Департамента образования и науки Тюменской области по адресу</w:t>
      </w:r>
      <w:r>
        <w:rPr>
          <w:rFonts w:hint="default" w:ascii="Times New Roman" w:hAnsi="Times New Roman" w:cs="Times New Roman"/>
        </w:rPr>
        <w:t>: г. Тюмень, ул. Володарского, 49 (зал заседаний), тел. для справок (3452) 56-93-30, (3452) 56-93-49.</w:t>
      </w:r>
    </w:p>
    <w:p w14:paraId="7944EF27">
      <w:pPr>
        <w:pStyle w:val="9"/>
        <w:shd w:val="clear" w:color="auto" w:fill="FFFFFF"/>
        <w:ind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Заседания конфликтной комиссии проводятся в дистанционном режиме</w:t>
      </w:r>
    </w:p>
    <w:p w14:paraId="49883A2F">
      <w:pPr>
        <w:pStyle w:val="9"/>
        <w:shd w:val="clear" w:color="auto" w:fill="FFFFFF"/>
        <w:ind w:firstLine="567"/>
        <w:jc w:val="both"/>
        <w:rPr>
          <w:rFonts w:hint="default" w:ascii="Times New Roman" w:hAnsi="Times New Roman" w:cs="Times New Roman"/>
        </w:rPr>
      </w:pPr>
    </w:p>
    <w:p w14:paraId="1FFB5D79">
      <w:pPr>
        <w:pStyle w:val="9"/>
        <w:shd w:val="clear" w:color="auto" w:fill="FFFFFF"/>
        <w:ind w:firstLine="567"/>
        <w:jc w:val="both"/>
        <w:rPr>
          <w:rFonts w:hint="default" w:ascii="Times New Roman" w:hAnsi="Times New Roman" w:cs="Times New Roman"/>
        </w:rPr>
      </w:pPr>
    </w:p>
    <w:p w14:paraId="56F37BDD">
      <w:pPr>
        <w:spacing w:beforeLines="0" w:afterLines="0"/>
        <w:jc w:val="both"/>
        <w:rPr>
          <w:rFonts w:hint="default" w:ascii="Times New Roman" w:hAnsi="Times New Roman" w:eastAsia="Times New Roman" w:cs="Times New Roman"/>
          <w:color w:val="0C0C0C"/>
          <w:sz w:val="24"/>
          <w:szCs w:val="24"/>
        </w:rPr>
      </w:pPr>
    </w:p>
    <w:sectPr>
      <w:pgSz w:w="11906" w:h="16838"/>
      <w:pgMar w:top="654" w:right="566" w:bottom="1134" w:left="1290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83000B"/>
    <w:multiLevelType w:val="multilevel"/>
    <w:tmpl w:val="4883000B"/>
    <w:lvl w:ilvl="0" w:tentative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727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3447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887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607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7047" w:hanging="36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E56"/>
    <w:rsid w:val="000B74AD"/>
    <w:rsid w:val="00535E56"/>
    <w:rsid w:val="046925CE"/>
    <w:rsid w:val="11C46CFB"/>
    <w:rsid w:val="1B215905"/>
    <w:rsid w:val="2AEC2D35"/>
    <w:rsid w:val="401420CF"/>
    <w:rsid w:val="543A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20"/>
    <w:rPr>
      <w:i/>
      <w:iCs/>
    </w:rPr>
  </w:style>
  <w:style w:type="character" w:styleId="5">
    <w:name w:val="Strong"/>
    <w:qFormat/>
    <w:uiPriority w:val="22"/>
    <w:rPr>
      <w:b/>
      <w:bCs/>
    </w:rPr>
  </w:style>
  <w:style w:type="paragraph" w:styleId="6">
    <w:name w:val="Body Text"/>
    <w:basedOn w:val="1"/>
    <w:qFormat/>
    <w:uiPriority w:val="0"/>
    <w:pPr>
      <w:spacing w:after="140" w:line="276" w:lineRule="auto"/>
    </w:pPr>
  </w:style>
  <w:style w:type="paragraph" w:styleId="7">
    <w:name w:val="index heading"/>
    <w:basedOn w:val="1"/>
    <w:qFormat/>
    <w:uiPriority w:val="0"/>
    <w:pPr>
      <w:suppressLineNumbers/>
    </w:pPr>
    <w:rPr>
      <w:rFonts w:cs="Mangal"/>
    </w:rPr>
  </w:style>
  <w:style w:type="paragraph" w:styleId="8">
    <w:name w:val="List"/>
    <w:basedOn w:val="6"/>
    <w:uiPriority w:val="0"/>
    <w:rPr>
      <w:rFonts w:cs="Mangal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</w:pPr>
  </w:style>
  <w:style w:type="character" w:customStyle="1" w:styleId="10">
    <w:name w:val="Интернет-ссылка"/>
    <w:qFormat/>
    <w:uiPriority w:val="0"/>
    <w:rPr>
      <w:color w:val="0000FF"/>
      <w:u w:val="single"/>
    </w:rPr>
  </w:style>
  <w:style w:type="character" w:customStyle="1" w:styleId="11">
    <w:name w:val="apple-converted-space"/>
    <w:qFormat/>
    <w:uiPriority w:val="0"/>
  </w:style>
  <w:style w:type="paragraph" w:customStyle="1" w:styleId="12">
    <w:name w:val="Заголовок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13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Обычная таблица1"/>
    <w:qFormat/>
    <w:uiPriority w:val="0"/>
    <w:pPr>
      <w:suppressAutoHyphens/>
      <w:spacing w:after="200" w:line="276" w:lineRule="auto"/>
    </w:pPr>
    <w:rPr>
      <w:rFonts w:ascii="Times New Roman" w:hAnsi="Times New Roman" w:eastAsia="Courier New" w:cs="Times New Roman"/>
      <w:szCs w:val="20"/>
      <w:lang w:val="ru-RU" w:eastAsia="ru-RU" w:bidi="ar-SA"/>
    </w:rPr>
  </w:style>
  <w:style w:type="paragraph" w:customStyle="1" w:styleId="15">
    <w:name w:val="Верхний и нижний колонтитулы"/>
    <w:basedOn w:val="1"/>
    <w:qFormat/>
    <w:uiPriority w:val="0"/>
    <w:pPr>
      <w:suppressLineNumbers/>
      <w:tabs>
        <w:tab w:val="center" w:pos="5025"/>
        <w:tab w:val="right" w:pos="10050"/>
      </w:tabs>
    </w:pPr>
  </w:style>
  <w:style w:type="paragraph" w:customStyle="1" w:styleId="16">
    <w:name w:val="Footer"/>
    <w:basedOn w:val="15"/>
    <w:uiPriority w:val="0"/>
  </w:style>
  <w:style w:type="paragraph" w:customStyle="1" w:styleId="17">
    <w:name w:val="Header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476</Words>
  <Characters>2717</Characters>
  <Lines>22</Lines>
  <Paragraphs>6</Paragraphs>
  <TotalTime>9</TotalTime>
  <ScaleCrop>false</ScaleCrop>
  <LinksUpToDate>false</LinksUpToDate>
  <CharactersWithSpaces>3187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2016-11-30T12:41:00Z</dcterms:created>
  <dc:creator>user</dc:creator>
  <cp:lastModifiedBy>Shool</cp:lastModifiedBy>
  <dcterms:modified xsi:type="dcterms:W3CDTF">2025-03-10T10:19:35Z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1049-12.2.0.20326</vt:lpwstr>
  </property>
  <property fmtid="{D5CDD505-2E9C-101B-9397-08002B2CF9AE}" pid="9" name="ICV">
    <vt:lpwstr>51AC073BC8BA4FB3B4C994C98F46CD1C_13</vt:lpwstr>
  </property>
</Properties>
</file>