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16E" w:rsidRPr="00316DBB" w:rsidRDefault="00B7016E" w:rsidP="00B701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DBB">
        <w:rPr>
          <w:rFonts w:ascii="Times New Roman" w:hAnsi="Times New Roman" w:cs="Times New Roman"/>
          <w:b/>
          <w:sz w:val="24"/>
          <w:szCs w:val="24"/>
        </w:rPr>
        <w:t>Конкурсные испытания в номинации «Учитель года»</w:t>
      </w:r>
    </w:p>
    <w:p w:rsidR="00B7016E" w:rsidRPr="00316DBB" w:rsidRDefault="00B7016E" w:rsidP="00B70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>1 тур «Учитель – профессионал»</w:t>
      </w:r>
    </w:p>
    <w:p w:rsidR="00B7016E" w:rsidRPr="00316DBB" w:rsidRDefault="00B7016E" w:rsidP="00B7016E">
      <w:pPr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16DBB">
        <w:rPr>
          <w:rFonts w:ascii="Times New Roman" w:hAnsi="Times New Roman" w:cs="Times New Roman"/>
          <w:sz w:val="24"/>
          <w:szCs w:val="24"/>
          <w:u w:val="single"/>
        </w:rPr>
        <w:t>Конкурсное испытание «Методическая мастерская»</w:t>
      </w:r>
    </w:p>
    <w:p w:rsidR="00B7016E" w:rsidRPr="00316DBB" w:rsidRDefault="00B7016E" w:rsidP="00B7016E">
      <w:pPr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 xml:space="preserve">Добрый день </w:t>
      </w:r>
      <w:proofErr w:type="gramStart"/>
      <w:r w:rsidRPr="00316DBB">
        <w:rPr>
          <w:rFonts w:ascii="Times New Roman" w:hAnsi="Times New Roman" w:cs="Times New Roman"/>
          <w:sz w:val="24"/>
          <w:szCs w:val="24"/>
        </w:rPr>
        <w:t>уважаемые  участники</w:t>
      </w:r>
      <w:proofErr w:type="gramEnd"/>
      <w:r w:rsidRPr="00316DBB">
        <w:rPr>
          <w:rFonts w:ascii="Times New Roman" w:hAnsi="Times New Roman" w:cs="Times New Roman"/>
          <w:sz w:val="24"/>
          <w:szCs w:val="24"/>
        </w:rPr>
        <w:t>, гости, жюри  профессионального конкурса Учитель года 2023</w:t>
      </w:r>
      <w:r w:rsidR="0026132B" w:rsidRPr="00316DBB">
        <w:rPr>
          <w:rFonts w:ascii="Times New Roman" w:hAnsi="Times New Roman" w:cs="Times New Roman"/>
          <w:sz w:val="24"/>
          <w:szCs w:val="24"/>
        </w:rPr>
        <w:t xml:space="preserve"> </w:t>
      </w:r>
      <w:r w:rsidR="000137F2" w:rsidRPr="00316DB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слайд 1</w:t>
      </w:r>
    </w:p>
    <w:p w:rsidR="00B7016E" w:rsidRPr="00316DBB" w:rsidRDefault="00B7016E" w:rsidP="00B7016E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316DBB">
        <w:rPr>
          <w:i/>
          <w:iCs/>
          <w:color w:val="000000"/>
        </w:rPr>
        <w:t>Детей надо учить тому,</w:t>
      </w:r>
    </w:p>
    <w:p w:rsidR="00B7016E" w:rsidRPr="00316DBB" w:rsidRDefault="00B7016E" w:rsidP="00B7016E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316DBB">
        <w:rPr>
          <w:i/>
          <w:iCs/>
          <w:color w:val="000000"/>
        </w:rPr>
        <w:t>что пригодится им, когда они вырастут.</w:t>
      </w:r>
      <w:r w:rsidRPr="00316DBB">
        <w:rPr>
          <w:i/>
          <w:iCs/>
          <w:color w:val="000000"/>
        </w:rPr>
        <w:br/>
      </w:r>
      <w:r w:rsidRPr="00316DBB">
        <w:rPr>
          <w:rStyle w:val="a4"/>
          <w:color w:val="000000"/>
        </w:rPr>
        <w:t>Аристипп</w:t>
      </w:r>
    </w:p>
    <w:p w:rsidR="00B7016E" w:rsidRPr="00316DBB" w:rsidRDefault="00B7016E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>Прошли сотни лет,</w:t>
      </w:r>
      <w:r w:rsidR="00316DBB" w:rsidRPr="00316DBB">
        <w:rPr>
          <w:rFonts w:ascii="Times New Roman" w:hAnsi="Times New Roman" w:cs="Times New Roman"/>
          <w:sz w:val="24"/>
          <w:szCs w:val="24"/>
        </w:rPr>
        <w:t xml:space="preserve"> </w:t>
      </w:r>
      <w:r w:rsidRPr="00316DBB">
        <w:rPr>
          <w:rFonts w:ascii="Times New Roman" w:hAnsi="Times New Roman" w:cs="Times New Roman"/>
          <w:sz w:val="24"/>
          <w:szCs w:val="24"/>
        </w:rPr>
        <w:t xml:space="preserve">но это </w:t>
      </w:r>
      <w:proofErr w:type="gramStart"/>
      <w:r w:rsidRPr="00316DBB">
        <w:rPr>
          <w:rFonts w:ascii="Times New Roman" w:hAnsi="Times New Roman" w:cs="Times New Roman"/>
          <w:sz w:val="24"/>
          <w:szCs w:val="24"/>
        </w:rPr>
        <w:t>высказывание(</w:t>
      </w:r>
      <w:proofErr w:type="gramEnd"/>
      <w:r w:rsidRPr="00316DBB">
        <w:rPr>
          <w:rFonts w:ascii="Times New Roman" w:hAnsi="Times New Roman" w:cs="Times New Roman"/>
          <w:sz w:val="24"/>
          <w:szCs w:val="24"/>
        </w:rPr>
        <w:t xml:space="preserve">древнегреческого философа) актуально как никогда для современной системы образования. Обновленный ФГОС третьего поколения ставит перед педагогом одну из главных задач, научить школьников </w:t>
      </w:r>
      <w:r w:rsidRPr="00316D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принимать нестандартные решения, уметь анализировать, сопоставлять имеющуюся информацию, делать выводы и использовать творчески полученные знания. Формирование функциональной грамотности у обучающихся– приоритетное направление современной школы.</w:t>
      </w:r>
      <w:r w:rsidR="00316DBB" w:rsidRPr="00316D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16DBB">
        <w:rPr>
          <w:rFonts w:ascii="Times New Roman" w:hAnsi="Times New Roman" w:cs="Times New Roman"/>
          <w:sz w:val="24"/>
          <w:szCs w:val="24"/>
        </w:rPr>
        <w:t>Математическая гра</w:t>
      </w:r>
      <w:r w:rsidR="00316DBB" w:rsidRPr="00316DBB">
        <w:rPr>
          <w:rFonts w:ascii="Times New Roman" w:hAnsi="Times New Roman" w:cs="Times New Roman"/>
          <w:sz w:val="24"/>
          <w:szCs w:val="24"/>
        </w:rPr>
        <w:t xml:space="preserve">мотность это один из компонентов </w:t>
      </w:r>
      <w:r w:rsidRPr="00316DBB">
        <w:rPr>
          <w:rFonts w:ascii="Times New Roman" w:hAnsi="Times New Roman" w:cs="Times New Roman"/>
          <w:sz w:val="24"/>
          <w:szCs w:val="24"/>
        </w:rPr>
        <w:t>функциональной грамотности, над формированием которой я работаю. Тема моего выступления «Формирование математической грамотности на уроках математики с использованием современных педагогических технологий». С</w:t>
      </w:r>
      <w:r w:rsidR="00316DBB" w:rsidRPr="00316D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пособность </w:t>
      </w:r>
      <w:r w:rsidRPr="00316D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проводить математические рассуждения и формулировать, применять, интерпретировать математику в разнообразных практических контекстах,</w:t>
      </w:r>
      <w:r w:rsidRPr="00316D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для дальнейшего обучения и успешной социализации в обществе все это составляет математическую грамотность</w:t>
      </w:r>
      <w:r w:rsidRPr="00316D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016E" w:rsidRPr="00316DBB" w:rsidRDefault="00B7016E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 xml:space="preserve">Проверяя уровень математической грамотности, мои ученики показали не высокие результаты, </w:t>
      </w:r>
      <w:r w:rsidR="000137F2" w:rsidRPr="00316DB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слайд 2</w:t>
      </w:r>
      <w:r w:rsidR="00316DBB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</w:t>
      </w:r>
      <w:r w:rsidRPr="00316DBB">
        <w:rPr>
          <w:rFonts w:ascii="Times New Roman" w:hAnsi="Times New Roman" w:cs="Times New Roman"/>
          <w:sz w:val="24"/>
          <w:szCs w:val="24"/>
        </w:rPr>
        <w:t xml:space="preserve">ля решения этой проблемы использую в своей </w:t>
      </w:r>
      <w:proofErr w:type="gramStart"/>
      <w:r w:rsidRPr="00316DBB">
        <w:rPr>
          <w:rFonts w:ascii="Times New Roman" w:hAnsi="Times New Roman" w:cs="Times New Roman"/>
          <w:sz w:val="24"/>
          <w:szCs w:val="24"/>
        </w:rPr>
        <w:t>практике  современные</w:t>
      </w:r>
      <w:proofErr w:type="gramEnd"/>
      <w:r w:rsidRPr="00316DBB">
        <w:rPr>
          <w:rFonts w:ascii="Times New Roman" w:hAnsi="Times New Roman" w:cs="Times New Roman"/>
          <w:sz w:val="24"/>
          <w:szCs w:val="24"/>
        </w:rPr>
        <w:t xml:space="preserve"> образовательные технологии</w:t>
      </w:r>
      <w:r w:rsidR="0024417F" w:rsidRPr="00316DBB">
        <w:rPr>
          <w:rFonts w:ascii="Times New Roman" w:hAnsi="Times New Roman" w:cs="Times New Roman"/>
          <w:sz w:val="24"/>
          <w:szCs w:val="24"/>
        </w:rPr>
        <w:t>, которые вы видите на слайде</w:t>
      </w:r>
      <w:r w:rsidRPr="00316DBB">
        <w:rPr>
          <w:rFonts w:ascii="Times New Roman" w:hAnsi="Times New Roman" w:cs="Times New Roman"/>
          <w:sz w:val="24"/>
          <w:szCs w:val="24"/>
        </w:rPr>
        <w:t>:</w:t>
      </w:r>
    </w:p>
    <w:p w:rsidR="00B7016E" w:rsidRPr="00316DBB" w:rsidRDefault="00B7016E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 xml:space="preserve">технология интегрированного обучения, </w:t>
      </w:r>
    </w:p>
    <w:p w:rsidR="00B7016E" w:rsidRPr="00316DBB" w:rsidRDefault="00B7016E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 xml:space="preserve">ИКТ, </w:t>
      </w:r>
    </w:p>
    <w:p w:rsidR="00B7016E" w:rsidRPr="00316DBB" w:rsidRDefault="00B7016E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>Технология практико-ориентированного обучения,</w:t>
      </w:r>
    </w:p>
    <w:p w:rsidR="00B7016E" w:rsidRPr="00316DBB" w:rsidRDefault="00B7016E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 xml:space="preserve">проектная технология, </w:t>
      </w:r>
    </w:p>
    <w:p w:rsidR="005A46CF" w:rsidRPr="00316DBB" w:rsidRDefault="00EB44DB" w:rsidP="007930E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b/>
          <w:sz w:val="24"/>
          <w:szCs w:val="24"/>
        </w:rPr>
        <w:t>Технология интегрированного</w:t>
      </w:r>
      <w:r w:rsidR="00B7016E" w:rsidRPr="00316DBB">
        <w:rPr>
          <w:rFonts w:ascii="Times New Roman" w:hAnsi="Times New Roman" w:cs="Times New Roman"/>
          <w:b/>
          <w:sz w:val="24"/>
          <w:szCs w:val="24"/>
        </w:rPr>
        <w:t xml:space="preserve"> обучени</w:t>
      </w:r>
      <w:r w:rsidRPr="00316DBB">
        <w:rPr>
          <w:rFonts w:ascii="Times New Roman" w:hAnsi="Times New Roman" w:cs="Times New Roman"/>
          <w:b/>
          <w:sz w:val="24"/>
          <w:szCs w:val="24"/>
        </w:rPr>
        <w:t>я</w:t>
      </w:r>
      <w:r w:rsidR="0026132B" w:rsidRPr="00316D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283" w:rsidRPr="00316DB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слайд 3</w:t>
      </w:r>
      <w:r w:rsidR="0096333C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4417F" w:rsidRPr="00316DBB">
        <w:rPr>
          <w:rFonts w:ascii="Times New Roman" w:hAnsi="Times New Roman" w:cs="Times New Roman"/>
          <w:sz w:val="24"/>
          <w:szCs w:val="24"/>
        </w:rPr>
        <w:t>Технология интегрированного обучения</w:t>
      </w:r>
      <w:r w:rsidR="005A46CF" w:rsidRPr="00316DBB">
        <w:rPr>
          <w:rFonts w:ascii="Times New Roman" w:hAnsi="Times New Roman" w:cs="Times New Roman"/>
          <w:sz w:val="24"/>
          <w:szCs w:val="24"/>
        </w:rPr>
        <w:t xml:space="preserve">, считаю, что данная технология способствует формированию целостного взгляда на мир, пониманию взаимосвязей явлений и процессов. Сегодня сложно назвать ту сферу, которая не была бы связана с математикой.  </w:t>
      </w:r>
      <w:r w:rsidR="00E323E7" w:rsidRPr="00316DBB">
        <w:rPr>
          <w:rFonts w:ascii="Times New Roman" w:hAnsi="Times New Roman" w:cs="Times New Roman"/>
          <w:sz w:val="24"/>
          <w:szCs w:val="24"/>
        </w:rPr>
        <w:t>В практике своей работы и</w:t>
      </w:r>
      <w:r w:rsidR="005A46CF" w:rsidRPr="00316DBB">
        <w:rPr>
          <w:rFonts w:ascii="Times New Roman" w:hAnsi="Times New Roman" w:cs="Times New Roman"/>
          <w:sz w:val="24"/>
          <w:szCs w:val="24"/>
        </w:rPr>
        <w:t xml:space="preserve">нтегрировала уроки </w:t>
      </w:r>
      <w:proofErr w:type="gramStart"/>
      <w:r w:rsidR="005A46CF" w:rsidRPr="00316DBB">
        <w:rPr>
          <w:rFonts w:ascii="Times New Roman" w:hAnsi="Times New Roman" w:cs="Times New Roman"/>
          <w:sz w:val="24"/>
          <w:szCs w:val="24"/>
        </w:rPr>
        <w:t>мате</w:t>
      </w:r>
      <w:r w:rsidR="0024417F" w:rsidRPr="00316DBB">
        <w:rPr>
          <w:rFonts w:ascii="Times New Roman" w:hAnsi="Times New Roman" w:cs="Times New Roman"/>
          <w:sz w:val="24"/>
          <w:szCs w:val="24"/>
        </w:rPr>
        <w:t>матики  с</w:t>
      </w:r>
      <w:proofErr w:type="gramEnd"/>
      <w:r w:rsidR="0024417F" w:rsidRPr="00316DBB">
        <w:rPr>
          <w:rFonts w:ascii="Times New Roman" w:hAnsi="Times New Roman" w:cs="Times New Roman"/>
          <w:sz w:val="24"/>
          <w:szCs w:val="24"/>
        </w:rPr>
        <w:t xml:space="preserve"> предметами естественнонаучного цикла</w:t>
      </w:r>
      <w:r w:rsidR="005A46CF" w:rsidRPr="00316D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0A1" w:rsidRPr="00316DBB" w:rsidRDefault="00B140A1" w:rsidP="007930E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>Опора на математические понятия раскрывает новые аспекты физических, биологических знаний одновременно математические знания приобретают общий смысл</w:t>
      </w:r>
      <w:r w:rsidR="00D35AF3" w:rsidRPr="00316DBB">
        <w:rPr>
          <w:rFonts w:ascii="Times New Roman" w:hAnsi="Times New Roman" w:cs="Times New Roman"/>
          <w:sz w:val="24"/>
          <w:szCs w:val="24"/>
        </w:rPr>
        <w:t>.</w:t>
      </w:r>
    </w:p>
    <w:p w:rsidR="00EB44DB" w:rsidRPr="00316DBB" w:rsidRDefault="005A46CF" w:rsidP="007930E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 физики </w:t>
      </w:r>
      <w:r w:rsidR="00B66459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66459" w:rsidRPr="00316DBB">
        <w:rPr>
          <w:rFonts w:ascii="Times New Roman" w:hAnsi="Times New Roman" w:cs="Times New Roman"/>
          <w:color w:val="181818"/>
          <w:sz w:val="24"/>
          <w:szCs w:val="24"/>
        </w:rPr>
        <w:t>Равномерное движение. Прямая пропорциональность и её график»</w:t>
      </w:r>
      <w:r w:rsidR="00A53A56" w:rsidRPr="00316DBB">
        <w:rPr>
          <w:rFonts w:ascii="Times New Roman" w:hAnsi="Times New Roman" w:cs="Times New Roman"/>
          <w:sz w:val="24"/>
          <w:szCs w:val="24"/>
        </w:rPr>
        <w:t>, география</w:t>
      </w:r>
      <w:r w:rsidR="00B66459" w:rsidRPr="00316DBB">
        <w:rPr>
          <w:rFonts w:ascii="Times New Roman" w:hAnsi="Times New Roman" w:cs="Times New Roman"/>
          <w:sz w:val="24"/>
          <w:szCs w:val="24"/>
        </w:rPr>
        <w:t xml:space="preserve"> по теме </w:t>
      </w:r>
      <w:r w:rsidR="00B66459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«Масштаб», «</w:t>
      </w:r>
      <w:r w:rsidR="00B66459" w:rsidRPr="00316DBB">
        <w:rPr>
          <w:rFonts w:ascii="Times New Roman" w:hAnsi="Times New Roman" w:cs="Times New Roman"/>
          <w:color w:val="181818"/>
          <w:sz w:val="24"/>
          <w:szCs w:val="24"/>
        </w:rPr>
        <w:t>Температура воздуха. Сложение и вычитание положительных и отрицательных чисел</w:t>
      </w:r>
      <w:r w:rsidR="00B66459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53A56" w:rsidRPr="00316DBB">
        <w:rPr>
          <w:rFonts w:ascii="Times New Roman" w:hAnsi="Times New Roman" w:cs="Times New Roman"/>
          <w:sz w:val="24"/>
          <w:szCs w:val="24"/>
        </w:rPr>
        <w:t xml:space="preserve">, </w:t>
      </w:r>
      <w:r w:rsidR="005B3FC7" w:rsidRPr="00316DBB">
        <w:rPr>
          <w:rFonts w:ascii="Times New Roman" w:hAnsi="Times New Roman" w:cs="Times New Roman"/>
          <w:sz w:val="24"/>
          <w:szCs w:val="24"/>
        </w:rPr>
        <w:t>технология</w:t>
      </w:r>
      <w:r w:rsidR="00B66459" w:rsidRPr="00316DBB">
        <w:rPr>
          <w:rFonts w:ascii="Times New Roman" w:hAnsi="Times New Roman" w:cs="Times New Roman"/>
          <w:sz w:val="24"/>
          <w:szCs w:val="24"/>
        </w:rPr>
        <w:t xml:space="preserve"> по теме </w:t>
      </w:r>
      <w:r w:rsidR="00B66459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hyperlink r:id="rId5" w:tgtFrame="_blank" w:history="1">
        <w:r w:rsidR="00B66459" w:rsidRPr="00316DBB">
          <w:rPr>
            <w:rFonts w:ascii="Times New Roman" w:eastAsia="Times New Roman" w:hAnsi="Times New Roman" w:cs="Times New Roman"/>
            <w:bCs/>
            <w:color w:val="181818"/>
            <w:sz w:val="24"/>
            <w:szCs w:val="24"/>
            <w:lang w:eastAsia="ru-RU"/>
          </w:rPr>
          <w:t>Окружность в телах вращения. Изготовление цилиндрических деталей ручным способом</w:t>
        </w:r>
      </w:hyperlink>
      <w:r w:rsidR="00B66459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</w:p>
    <w:p w:rsidR="00D35AF3" w:rsidRPr="00316DBB" w:rsidRDefault="00CD7589" w:rsidP="007930E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>И</w:t>
      </w:r>
      <w:r w:rsidR="00EB44DB" w:rsidRPr="00316DBB">
        <w:rPr>
          <w:rFonts w:ascii="Times New Roman" w:hAnsi="Times New Roman" w:cs="Times New Roman"/>
          <w:sz w:val="24"/>
          <w:szCs w:val="24"/>
        </w:rPr>
        <w:t>нтегрированные уроки способствуют повышению интереса к предметам</w:t>
      </w:r>
      <w:r w:rsidR="0069500B" w:rsidRPr="00316DBB">
        <w:rPr>
          <w:rFonts w:ascii="Times New Roman" w:hAnsi="Times New Roman" w:cs="Times New Roman"/>
          <w:sz w:val="24"/>
          <w:szCs w:val="24"/>
        </w:rPr>
        <w:t>, лучше проходит усвоение изученного материала, развитие творческих умений</w:t>
      </w:r>
      <w:r w:rsidR="0026132B" w:rsidRPr="00316DBB">
        <w:rPr>
          <w:rFonts w:ascii="Times New Roman" w:hAnsi="Times New Roman" w:cs="Times New Roman"/>
          <w:sz w:val="24"/>
          <w:szCs w:val="24"/>
        </w:rPr>
        <w:t xml:space="preserve"> </w:t>
      </w:r>
      <w:r w:rsidR="00E26A0A" w:rsidRPr="00316DB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E26A0A" w:rsidRPr="00316DB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E26A0A" w:rsidRPr="00316DBB">
        <w:rPr>
          <w:rFonts w:ascii="Times New Roman" w:hAnsi="Times New Roman" w:cs="Times New Roman"/>
          <w:sz w:val="24"/>
          <w:szCs w:val="24"/>
        </w:rPr>
        <w:t xml:space="preserve"> связей</w:t>
      </w:r>
      <w:r w:rsidR="00D35AF3" w:rsidRPr="00316DBB">
        <w:rPr>
          <w:rFonts w:ascii="Times New Roman" w:hAnsi="Times New Roman" w:cs="Times New Roman"/>
          <w:sz w:val="24"/>
          <w:szCs w:val="24"/>
        </w:rPr>
        <w:t>.</w:t>
      </w:r>
    </w:p>
    <w:p w:rsidR="00D35AF3" w:rsidRPr="00316DBB" w:rsidRDefault="00EB44DB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>Я к</w:t>
      </w:r>
      <w:r w:rsidR="00D35AF3" w:rsidRPr="00316DBB">
        <w:rPr>
          <w:rFonts w:ascii="Times New Roman" w:hAnsi="Times New Roman" w:cs="Times New Roman"/>
          <w:sz w:val="24"/>
          <w:szCs w:val="24"/>
        </w:rPr>
        <w:t>ак педагог</w:t>
      </w:r>
      <w:r w:rsidRPr="00316DBB">
        <w:rPr>
          <w:rFonts w:ascii="Times New Roman" w:hAnsi="Times New Roman" w:cs="Times New Roman"/>
          <w:sz w:val="24"/>
          <w:szCs w:val="24"/>
        </w:rPr>
        <w:t xml:space="preserve">, </w:t>
      </w:r>
      <w:r w:rsidR="00D35AF3" w:rsidRPr="00316DBB">
        <w:rPr>
          <w:rFonts w:ascii="Times New Roman" w:hAnsi="Times New Roman" w:cs="Times New Roman"/>
          <w:sz w:val="24"/>
          <w:szCs w:val="24"/>
        </w:rPr>
        <w:t xml:space="preserve">изучая данную </w:t>
      </w:r>
      <w:r w:rsidRPr="00316DBB">
        <w:rPr>
          <w:rFonts w:ascii="Times New Roman" w:hAnsi="Times New Roman" w:cs="Times New Roman"/>
          <w:sz w:val="24"/>
          <w:szCs w:val="24"/>
        </w:rPr>
        <w:t>технологию,</w:t>
      </w:r>
      <w:r w:rsidR="00D35AF3" w:rsidRPr="00316DBB">
        <w:rPr>
          <w:rFonts w:ascii="Times New Roman" w:hAnsi="Times New Roman" w:cs="Times New Roman"/>
          <w:sz w:val="24"/>
          <w:szCs w:val="24"/>
        </w:rPr>
        <w:t xml:space="preserve"> стала участником </w:t>
      </w:r>
    </w:p>
    <w:p w:rsidR="00341034" w:rsidRPr="00316DBB" w:rsidRDefault="00E6441D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lastRenderedPageBreak/>
        <w:t>Районном</w:t>
      </w:r>
      <w:r w:rsidR="00D35AF3" w:rsidRPr="00316DBB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C72D25" w:rsidRPr="00316DBB">
        <w:rPr>
          <w:rFonts w:ascii="Times New Roman" w:hAnsi="Times New Roman" w:cs="Times New Roman"/>
          <w:sz w:val="24"/>
          <w:szCs w:val="24"/>
        </w:rPr>
        <w:t xml:space="preserve"> профессионального мастерства</w:t>
      </w:r>
      <w:r w:rsidR="006E1FF2" w:rsidRPr="00316DBB">
        <w:rPr>
          <w:rFonts w:ascii="Times New Roman" w:hAnsi="Times New Roman" w:cs="Times New Roman"/>
          <w:sz w:val="24"/>
          <w:szCs w:val="24"/>
        </w:rPr>
        <w:t xml:space="preserve"> «</w:t>
      </w:r>
      <w:r w:rsidR="00C72D25" w:rsidRPr="00316DBB">
        <w:rPr>
          <w:rFonts w:ascii="Times New Roman" w:hAnsi="Times New Roman" w:cs="Times New Roman"/>
          <w:sz w:val="24"/>
          <w:szCs w:val="24"/>
        </w:rPr>
        <w:t>Педагог</w:t>
      </w:r>
      <w:r w:rsidR="006E1FF2" w:rsidRPr="00316DBB">
        <w:rPr>
          <w:rFonts w:ascii="Times New Roman" w:hAnsi="Times New Roman" w:cs="Times New Roman"/>
          <w:sz w:val="24"/>
          <w:szCs w:val="24"/>
        </w:rPr>
        <w:t xml:space="preserve"> г</w:t>
      </w:r>
      <w:r w:rsidR="00CC597B" w:rsidRPr="00316DBB">
        <w:rPr>
          <w:rFonts w:ascii="Times New Roman" w:hAnsi="Times New Roman" w:cs="Times New Roman"/>
          <w:sz w:val="24"/>
          <w:szCs w:val="24"/>
        </w:rPr>
        <w:t xml:space="preserve">ода» в номинации </w:t>
      </w:r>
      <w:r w:rsidR="00C72D25" w:rsidRPr="00316DBB">
        <w:rPr>
          <w:rFonts w:ascii="Times New Roman" w:hAnsi="Times New Roman" w:cs="Times New Roman"/>
          <w:sz w:val="24"/>
          <w:szCs w:val="24"/>
        </w:rPr>
        <w:t>«</w:t>
      </w:r>
      <w:r w:rsidR="00CC597B" w:rsidRPr="00316DBB">
        <w:rPr>
          <w:rFonts w:ascii="Times New Roman" w:hAnsi="Times New Roman" w:cs="Times New Roman"/>
          <w:sz w:val="24"/>
          <w:szCs w:val="24"/>
        </w:rPr>
        <w:t>Интегрированный урок</w:t>
      </w:r>
      <w:r w:rsidR="00C72D25" w:rsidRPr="00316DBB">
        <w:rPr>
          <w:rFonts w:ascii="Times New Roman" w:hAnsi="Times New Roman" w:cs="Times New Roman"/>
          <w:sz w:val="24"/>
          <w:szCs w:val="24"/>
        </w:rPr>
        <w:t>»</w:t>
      </w:r>
      <w:r w:rsidR="006E1FF2" w:rsidRPr="00316D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683" w:rsidRPr="00316DBB" w:rsidRDefault="00367E21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  <w:highlight w:val="yellow"/>
        </w:rPr>
        <w:t>Слайд</w:t>
      </w:r>
      <w:r w:rsidR="00316DBB" w:rsidRPr="00316DB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16DBB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="00316DBB" w:rsidRPr="00316DBB">
        <w:rPr>
          <w:rFonts w:ascii="Times New Roman" w:hAnsi="Times New Roman" w:cs="Times New Roman"/>
          <w:sz w:val="24"/>
          <w:szCs w:val="24"/>
        </w:rPr>
        <w:t>.</w:t>
      </w:r>
      <w:r w:rsidR="0026132B" w:rsidRPr="00316DBB">
        <w:rPr>
          <w:rFonts w:ascii="Times New Roman" w:hAnsi="Times New Roman" w:cs="Times New Roman"/>
          <w:sz w:val="24"/>
          <w:szCs w:val="24"/>
        </w:rPr>
        <w:t xml:space="preserve"> </w:t>
      </w:r>
      <w:r w:rsidR="00FB4AA8" w:rsidRPr="00316DBB">
        <w:rPr>
          <w:rFonts w:ascii="Times New Roman" w:hAnsi="Times New Roman" w:cs="Times New Roman"/>
          <w:sz w:val="24"/>
          <w:szCs w:val="24"/>
        </w:rPr>
        <w:t>В</w:t>
      </w:r>
      <w:r w:rsidR="00316DBB" w:rsidRPr="00316DBB">
        <w:rPr>
          <w:rFonts w:ascii="Times New Roman" w:hAnsi="Times New Roman" w:cs="Times New Roman"/>
          <w:sz w:val="24"/>
          <w:szCs w:val="24"/>
        </w:rPr>
        <w:t xml:space="preserve"> </w:t>
      </w:r>
      <w:r w:rsidR="00FB4AA8" w:rsidRPr="00316DBB">
        <w:rPr>
          <w:rFonts w:ascii="Times New Roman" w:hAnsi="Times New Roman" w:cs="Times New Roman"/>
          <w:sz w:val="24"/>
          <w:szCs w:val="24"/>
        </w:rPr>
        <w:t xml:space="preserve">процессе обучения я также использую </w:t>
      </w:r>
      <w:r w:rsidR="001D0646" w:rsidRPr="00316DBB">
        <w:rPr>
          <w:rFonts w:ascii="Times New Roman" w:hAnsi="Times New Roman" w:cs="Times New Roman"/>
          <w:sz w:val="24"/>
          <w:szCs w:val="24"/>
        </w:rPr>
        <w:t>Информаци</w:t>
      </w:r>
      <w:r w:rsidR="00FB4AA8" w:rsidRPr="00316DBB">
        <w:rPr>
          <w:rFonts w:ascii="Times New Roman" w:hAnsi="Times New Roman" w:cs="Times New Roman"/>
          <w:sz w:val="24"/>
          <w:szCs w:val="24"/>
        </w:rPr>
        <w:t xml:space="preserve">онно-коммуникативные технологии. </w:t>
      </w:r>
      <w:r w:rsidR="000D4910" w:rsidRPr="00316DBB">
        <w:rPr>
          <w:rFonts w:ascii="Times New Roman" w:hAnsi="Times New Roman" w:cs="Times New Roman"/>
          <w:sz w:val="24"/>
          <w:szCs w:val="24"/>
        </w:rPr>
        <w:t xml:space="preserve">С </w:t>
      </w:r>
      <w:r w:rsidR="0026132B" w:rsidRPr="00316DBB">
        <w:rPr>
          <w:rFonts w:ascii="Times New Roman" w:hAnsi="Times New Roman" w:cs="Times New Roman"/>
          <w:sz w:val="24"/>
          <w:szCs w:val="24"/>
        </w:rPr>
        <w:t>помощью,</w:t>
      </w:r>
      <w:r w:rsidR="000D4910" w:rsidRPr="00316DBB">
        <w:rPr>
          <w:rFonts w:ascii="Times New Roman" w:hAnsi="Times New Roman" w:cs="Times New Roman"/>
          <w:sz w:val="24"/>
          <w:szCs w:val="24"/>
        </w:rPr>
        <w:t xml:space="preserve"> которых провожу</w:t>
      </w:r>
      <w:r w:rsidR="00DE2637" w:rsidRPr="00316DBB">
        <w:rPr>
          <w:rFonts w:ascii="Times New Roman" w:hAnsi="Times New Roman" w:cs="Times New Roman"/>
          <w:sz w:val="24"/>
          <w:szCs w:val="24"/>
        </w:rPr>
        <w:t xml:space="preserve"> интерактивные игры, викторины, иллюстрирую новый материал, </w:t>
      </w:r>
      <w:r w:rsidR="000D4910" w:rsidRPr="00316DBB">
        <w:rPr>
          <w:rFonts w:ascii="Times New Roman" w:hAnsi="Times New Roman" w:cs="Times New Roman"/>
          <w:sz w:val="24"/>
          <w:szCs w:val="24"/>
        </w:rPr>
        <w:t>задаю</w:t>
      </w:r>
      <w:r w:rsidR="00DE2637" w:rsidRPr="00316DBB">
        <w:rPr>
          <w:rFonts w:ascii="Times New Roman" w:hAnsi="Times New Roman" w:cs="Times New Roman"/>
          <w:sz w:val="24"/>
          <w:szCs w:val="24"/>
        </w:rPr>
        <w:t xml:space="preserve"> проверочные и самостоятельные работы</w:t>
      </w:r>
      <w:r w:rsidR="000D4910" w:rsidRPr="00316DBB">
        <w:rPr>
          <w:rFonts w:ascii="Times New Roman" w:hAnsi="Times New Roman" w:cs="Times New Roman"/>
          <w:sz w:val="24"/>
          <w:szCs w:val="24"/>
        </w:rPr>
        <w:t>.</w:t>
      </w:r>
      <w:r w:rsidR="0026132B" w:rsidRPr="00316DBB">
        <w:rPr>
          <w:rFonts w:ascii="Times New Roman" w:hAnsi="Times New Roman" w:cs="Times New Roman"/>
          <w:sz w:val="24"/>
          <w:szCs w:val="24"/>
        </w:rPr>
        <w:t xml:space="preserve"> </w:t>
      </w:r>
      <w:r w:rsidR="000D4910" w:rsidRPr="00316DBB">
        <w:rPr>
          <w:rFonts w:ascii="Times New Roman" w:hAnsi="Times New Roman" w:cs="Times New Roman"/>
          <w:sz w:val="24"/>
          <w:szCs w:val="24"/>
        </w:rPr>
        <w:t>Р</w:t>
      </w:r>
      <w:r w:rsidR="00F144C9" w:rsidRPr="00316DBB">
        <w:rPr>
          <w:rFonts w:ascii="Times New Roman" w:hAnsi="Times New Roman" w:cs="Times New Roman"/>
          <w:sz w:val="24"/>
          <w:szCs w:val="24"/>
        </w:rPr>
        <w:t xml:space="preserve">ебята разрабатывают буклеты, презентации, информационные </w:t>
      </w:r>
      <w:r w:rsidR="00D26F52" w:rsidRPr="00316DBB">
        <w:rPr>
          <w:rFonts w:ascii="Times New Roman" w:hAnsi="Times New Roman" w:cs="Times New Roman"/>
          <w:sz w:val="24"/>
          <w:szCs w:val="24"/>
        </w:rPr>
        <w:t>сообщения</w:t>
      </w:r>
      <w:r w:rsidR="002F45A4" w:rsidRPr="00316DBB">
        <w:rPr>
          <w:rFonts w:ascii="Times New Roman" w:hAnsi="Times New Roman" w:cs="Times New Roman"/>
          <w:sz w:val="24"/>
          <w:szCs w:val="24"/>
        </w:rPr>
        <w:t xml:space="preserve"> по теме урока, а также</w:t>
      </w:r>
      <w:r w:rsidR="00D26F52" w:rsidRPr="00316DBB">
        <w:rPr>
          <w:rFonts w:ascii="Times New Roman" w:hAnsi="Times New Roman" w:cs="Times New Roman"/>
          <w:sz w:val="24"/>
          <w:szCs w:val="24"/>
        </w:rPr>
        <w:t xml:space="preserve"> о</w:t>
      </w:r>
      <w:r w:rsidR="00FB4AA8" w:rsidRPr="00316DBB">
        <w:rPr>
          <w:rFonts w:ascii="Times New Roman" w:hAnsi="Times New Roman" w:cs="Times New Roman"/>
          <w:sz w:val="24"/>
          <w:szCs w:val="24"/>
        </w:rPr>
        <w:t>б</w:t>
      </w:r>
      <w:r w:rsidR="00F144C9" w:rsidRPr="00316DBB">
        <w:rPr>
          <w:rFonts w:ascii="Times New Roman" w:hAnsi="Times New Roman" w:cs="Times New Roman"/>
          <w:sz w:val="24"/>
          <w:szCs w:val="24"/>
        </w:rPr>
        <w:t>ученых и их открытиях</w:t>
      </w:r>
      <w:r w:rsidR="00987A56" w:rsidRPr="00316DBB">
        <w:rPr>
          <w:rFonts w:ascii="Times New Roman" w:hAnsi="Times New Roman" w:cs="Times New Roman"/>
          <w:sz w:val="24"/>
          <w:szCs w:val="24"/>
        </w:rPr>
        <w:t>. П</w:t>
      </w:r>
      <w:r w:rsidR="0002307C" w:rsidRPr="00316DBB">
        <w:rPr>
          <w:rFonts w:ascii="Times New Roman" w:hAnsi="Times New Roman" w:cs="Times New Roman"/>
          <w:sz w:val="24"/>
          <w:szCs w:val="24"/>
        </w:rPr>
        <w:t>рименение данной технологии является необходимой при дистанционной форме обучения</w:t>
      </w:r>
      <w:r w:rsidR="00EB44DB" w:rsidRPr="00316DBB">
        <w:rPr>
          <w:rFonts w:ascii="Times New Roman" w:hAnsi="Times New Roman" w:cs="Times New Roman"/>
          <w:sz w:val="24"/>
          <w:szCs w:val="24"/>
        </w:rPr>
        <w:t xml:space="preserve">, </w:t>
      </w:r>
      <w:r w:rsidR="00DE2637" w:rsidRPr="00316DBB">
        <w:rPr>
          <w:rFonts w:ascii="Times New Roman" w:hAnsi="Times New Roman" w:cs="Times New Roman"/>
          <w:sz w:val="24"/>
          <w:szCs w:val="24"/>
        </w:rPr>
        <w:t>при подготовке к итоговой государ</w:t>
      </w:r>
      <w:r w:rsidR="0069500B" w:rsidRPr="00316DBB">
        <w:rPr>
          <w:rFonts w:ascii="Times New Roman" w:hAnsi="Times New Roman" w:cs="Times New Roman"/>
          <w:sz w:val="24"/>
          <w:szCs w:val="24"/>
        </w:rPr>
        <w:t>ственной аттестации, к всероссийским</w:t>
      </w:r>
      <w:r w:rsidR="00DE2637" w:rsidRPr="00316DBB">
        <w:rPr>
          <w:rFonts w:ascii="Times New Roman" w:hAnsi="Times New Roman" w:cs="Times New Roman"/>
          <w:sz w:val="24"/>
          <w:szCs w:val="24"/>
        </w:rPr>
        <w:t xml:space="preserve"> проверочным работам, при</w:t>
      </w:r>
      <w:r w:rsidR="00FA048F" w:rsidRPr="00316DBB">
        <w:rPr>
          <w:rFonts w:ascii="Times New Roman" w:hAnsi="Times New Roman" w:cs="Times New Roman"/>
          <w:sz w:val="24"/>
          <w:szCs w:val="24"/>
        </w:rPr>
        <w:t xml:space="preserve"> проведениимониторинга</w:t>
      </w:r>
      <w:r w:rsidR="00DE2637" w:rsidRPr="00316DBB">
        <w:rPr>
          <w:rFonts w:ascii="Times New Roman" w:hAnsi="Times New Roman" w:cs="Times New Roman"/>
          <w:sz w:val="24"/>
          <w:szCs w:val="24"/>
        </w:rPr>
        <w:t xml:space="preserve">сформированности математической </w:t>
      </w:r>
      <w:r w:rsidR="003A0190" w:rsidRPr="00316DBB">
        <w:rPr>
          <w:rFonts w:ascii="Times New Roman" w:hAnsi="Times New Roman" w:cs="Times New Roman"/>
          <w:sz w:val="24"/>
          <w:szCs w:val="24"/>
        </w:rPr>
        <w:t>г</w:t>
      </w:r>
      <w:r w:rsidR="00DE2637" w:rsidRPr="00316DBB">
        <w:rPr>
          <w:rFonts w:ascii="Times New Roman" w:hAnsi="Times New Roman" w:cs="Times New Roman"/>
          <w:sz w:val="24"/>
          <w:szCs w:val="24"/>
        </w:rPr>
        <w:t>рамотности.</w:t>
      </w:r>
      <w:r w:rsidR="000D4910" w:rsidRPr="00316DBB">
        <w:rPr>
          <w:rFonts w:ascii="Times New Roman" w:hAnsi="Times New Roman" w:cs="Times New Roman"/>
          <w:sz w:val="24"/>
          <w:szCs w:val="24"/>
        </w:rPr>
        <w:t xml:space="preserve">Данная технологии одна из постоянно развивающихся </w:t>
      </w:r>
      <w:r w:rsidR="00EB44DB" w:rsidRPr="00316DBB">
        <w:rPr>
          <w:rFonts w:ascii="Times New Roman" w:hAnsi="Times New Roman" w:cs="Times New Roman"/>
          <w:sz w:val="24"/>
          <w:szCs w:val="24"/>
        </w:rPr>
        <w:t>технологий</w:t>
      </w:r>
      <w:r w:rsidR="000D4910" w:rsidRPr="00316DBB">
        <w:rPr>
          <w:rFonts w:ascii="Times New Roman" w:hAnsi="Times New Roman" w:cs="Times New Roman"/>
          <w:sz w:val="24"/>
          <w:szCs w:val="24"/>
        </w:rPr>
        <w:t xml:space="preserve"> в образовательном процессе. Сегодня нельзя представить процесс обучения без использования ресурсов РЭШ, </w:t>
      </w:r>
      <w:proofErr w:type="spellStart"/>
      <w:r w:rsidR="000D4910" w:rsidRPr="00316DBB">
        <w:rPr>
          <w:rFonts w:ascii="Times New Roman" w:hAnsi="Times New Roman" w:cs="Times New Roman"/>
          <w:sz w:val="24"/>
          <w:szCs w:val="24"/>
        </w:rPr>
        <w:t>сферум</w:t>
      </w:r>
      <w:proofErr w:type="spellEnd"/>
      <w:r w:rsidR="000D4910" w:rsidRPr="00316D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D4910" w:rsidRPr="00316DBB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="000D4910" w:rsidRPr="00316DBB">
        <w:rPr>
          <w:rFonts w:ascii="Times New Roman" w:hAnsi="Times New Roman" w:cs="Times New Roman"/>
          <w:sz w:val="24"/>
          <w:szCs w:val="24"/>
        </w:rPr>
        <w:t xml:space="preserve">, сайтов ФИПИ, Сдам ГИА.  </w:t>
      </w:r>
      <w:r w:rsidR="00057683" w:rsidRPr="00316DBB">
        <w:rPr>
          <w:rFonts w:ascii="Times New Roman" w:hAnsi="Times New Roman" w:cs="Times New Roman"/>
          <w:sz w:val="24"/>
          <w:szCs w:val="24"/>
        </w:rPr>
        <w:t>Большие возможности дают</w:t>
      </w:r>
      <w:r w:rsidR="000D4910" w:rsidRPr="00316DBB">
        <w:rPr>
          <w:rFonts w:ascii="Times New Roman" w:hAnsi="Times New Roman" w:cs="Times New Roman"/>
          <w:sz w:val="24"/>
          <w:szCs w:val="24"/>
        </w:rPr>
        <w:t>ЦОР</w:t>
      </w:r>
      <w:r w:rsidR="00F144C9" w:rsidRPr="00316DBB">
        <w:rPr>
          <w:rFonts w:ascii="Times New Roman" w:hAnsi="Times New Roman" w:cs="Times New Roman"/>
          <w:sz w:val="24"/>
          <w:szCs w:val="24"/>
        </w:rPr>
        <w:t xml:space="preserve">, школьники с большим </w:t>
      </w:r>
      <w:r w:rsidR="00FB4AA8" w:rsidRPr="00316DBB">
        <w:rPr>
          <w:rFonts w:ascii="Times New Roman" w:hAnsi="Times New Roman" w:cs="Times New Roman"/>
          <w:sz w:val="24"/>
          <w:szCs w:val="24"/>
        </w:rPr>
        <w:t>интересом выполняют задания</w:t>
      </w:r>
      <w:r w:rsidR="00F144C9" w:rsidRPr="00316DBB">
        <w:rPr>
          <w:rFonts w:ascii="Times New Roman" w:hAnsi="Times New Roman" w:cs="Times New Roman"/>
          <w:sz w:val="24"/>
          <w:szCs w:val="24"/>
        </w:rPr>
        <w:t xml:space="preserve"> на </w:t>
      </w:r>
      <w:r w:rsidR="000D4910" w:rsidRPr="00316DBB">
        <w:rPr>
          <w:rFonts w:ascii="Times New Roman" w:hAnsi="Times New Roman" w:cs="Times New Roman"/>
          <w:sz w:val="24"/>
          <w:szCs w:val="24"/>
        </w:rPr>
        <w:t xml:space="preserve">уроках </w:t>
      </w:r>
      <w:r w:rsidR="00F144C9" w:rsidRPr="00316DBB">
        <w:rPr>
          <w:rFonts w:ascii="Times New Roman" w:hAnsi="Times New Roman" w:cs="Times New Roman"/>
          <w:sz w:val="24"/>
          <w:szCs w:val="24"/>
        </w:rPr>
        <w:t xml:space="preserve">и </w:t>
      </w:r>
      <w:r w:rsidR="002F45A4" w:rsidRPr="00316DBB">
        <w:rPr>
          <w:rFonts w:ascii="Times New Roman" w:hAnsi="Times New Roman" w:cs="Times New Roman"/>
          <w:sz w:val="24"/>
          <w:szCs w:val="24"/>
        </w:rPr>
        <w:t>во внеурочное время</w:t>
      </w:r>
      <w:r w:rsidR="00F144C9" w:rsidRPr="00316D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683" w:rsidRPr="00316DBB" w:rsidRDefault="003A0190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 xml:space="preserve">Данная технология повышает </w:t>
      </w:r>
      <w:r w:rsidR="0069500B" w:rsidRPr="00316DBB">
        <w:rPr>
          <w:rFonts w:ascii="Times New Roman" w:hAnsi="Times New Roman" w:cs="Times New Roman"/>
          <w:sz w:val="24"/>
          <w:szCs w:val="24"/>
        </w:rPr>
        <w:t>мотивацию к предмету</w:t>
      </w:r>
      <w:r w:rsidRPr="00316DBB">
        <w:rPr>
          <w:rFonts w:ascii="Times New Roman" w:hAnsi="Times New Roman" w:cs="Times New Roman"/>
          <w:sz w:val="24"/>
          <w:szCs w:val="24"/>
        </w:rPr>
        <w:t xml:space="preserve">, </w:t>
      </w:r>
      <w:r w:rsidR="00057683" w:rsidRPr="00316DBB">
        <w:rPr>
          <w:rFonts w:ascii="Times New Roman" w:hAnsi="Times New Roman" w:cs="Times New Roman"/>
          <w:sz w:val="24"/>
          <w:szCs w:val="24"/>
        </w:rPr>
        <w:t>задания позволяют формиро</w:t>
      </w:r>
      <w:r w:rsidR="00441009" w:rsidRPr="00316DBB">
        <w:rPr>
          <w:rFonts w:ascii="Times New Roman" w:hAnsi="Times New Roman" w:cs="Times New Roman"/>
          <w:sz w:val="24"/>
          <w:szCs w:val="24"/>
        </w:rPr>
        <w:t xml:space="preserve">вать математическую грамотность, готовит к ГИА, </w:t>
      </w:r>
      <w:r w:rsidR="000D4910" w:rsidRPr="00316DBB">
        <w:rPr>
          <w:rFonts w:ascii="Times New Roman" w:hAnsi="Times New Roman" w:cs="Times New Roman"/>
          <w:sz w:val="24"/>
          <w:szCs w:val="24"/>
        </w:rPr>
        <w:t xml:space="preserve">дают </w:t>
      </w:r>
      <w:r w:rsidR="00441009" w:rsidRPr="00316DBB">
        <w:rPr>
          <w:rFonts w:ascii="Times New Roman" w:hAnsi="Times New Roman" w:cs="Times New Roman"/>
          <w:sz w:val="24"/>
          <w:szCs w:val="24"/>
        </w:rPr>
        <w:t>возможность заниматься самоподготовкой,</w:t>
      </w:r>
      <w:r w:rsidR="000D4910" w:rsidRPr="00316DBB">
        <w:rPr>
          <w:rFonts w:ascii="Times New Roman" w:hAnsi="Times New Roman" w:cs="Times New Roman"/>
          <w:sz w:val="24"/>
          <w:szCs w:val="24"/>
        </w:rPr>
        <w:t xml:space="preserve"> способствуют формированию правильной</w:t>
      </w:r>
      <w:r w:rsidR="00441009" w:rsidRPr="00316DBB">
        <w:rPr>
          <w:rFonts w:ascii="Times New Roman" w:hAnsi="Times New Roman" w:cs="Times New Roman"/>
          <w:sz w:val="24"/>
          <w:szCs w:val="24"/>
        </w:rPr>
        <w:t xml:space="preserve"> самооценки</w:t>
      </w:r>
      <w:r w:rsidR="000D4910" w:rsidRPr="00316DBB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441009" w:rsidRPr="00316D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0646" w:rsidRPr="00316DBB" w:rsidRDefault="00441009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 xml:space="preserve">Работая над </w:t>
      </w:r>
      <w:r w:rsidR="000A608F" w:rsidRPr="00316DBB">
        <w:rPr>
          <w:rFonts w:ascii="Times New Roman" w:hAnsi="Times New Roman" w:cs="Times New Roman"/>
          <w:sz w:val="24"/>
          <w:szCs w:val="24"/>
        </w:rPr>
        <w:t>данной технологией</w:t>
      </w:r>
      <w:r w:rsidR="00F144C9" w:rsidRPr="00316DBB">
        <w:rPr>
          <w:rFonts w:ascii="Times New Roman" w:hAnsi="Times New Roman" w:cs="Times New Roman"/>
          <w:sz w:val="24"/>
          <w:szCs w:val="24"/>
        </w:rPr>
        <w:t xml:space="preserve"> стала призером </w:t>
      </w:r>
      <w:r w:rsidR="00C72D25" w:rsidRPr="00316DBB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="00985EF2" w:rsidRPr="00316DBB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E6441D" w:rsidRPr="00316DBB">
        <w:rPr>
          <w:rFonts w:ascii="Times New Roman" w:hAnsi="Times New Roman" w:cs="Times New Roman"/>
          <w:sz w:val="24"/>
          <w:szCs w:val="24"/>
        </w:rPr>
        <w:t>«</w:t>
      </w:r>
      <w:r w:rsidR="00985EF2" w:rsidRPr="00316DBB">
        <w:rPr>
          <w:rFonts w:ascii="Times New Roman" w:hAnsi="Times New Roman" w:cs="Times New Roman"/>
          <w:sz w:val="24"/>
          <w:szCs w:val="24"/>
        </w:rPr>
        <w:t>педагог года</w:t>
      </w:r>
      <w:r w:rsidR="00E6441D" w:rsidRPr="00316DBB">
        <w:rPr>
          <w:rFonts w:ascii="Times New Roman" w:hAnsi="Times New Roman" w:cs="Times New Roman"/>
          <w:sz w:val="24"/>
          <w:szCs w:val="24"/>
        </w:rPr>
        <w:t>-2020»</w:t>
      </w:r>
      <w:r w:rsidR="00985EF2" w:rsidRPr="00316DBB">
        <w:rPr>
          <w:rFonts w:ascii="Times New Roman" w:hAnsi="Times New Roman" w:cs="Times New Roman"/>
          <w:sz w:val="24"/>
          <w:szCs w:val="24"/>
        </w:rPr>
        <w:t xml:space="preserve"> в номинации «</w:t>
      </w:r>
      <w:r w:rsidR="00C72D25" w:rsidRPr="00316DBB">
        <w:rPr>
          <w:rFonts w:ascii="Times New Roman" w:hAnsi="Times New Roman" w:cs="Times New Roman"/>
          <w:sz w:val="24"/>
          <w:szCs w:val="24"/>
        </w:rPr>
        <w:t>Интерактивные информационные средства в образовательном процессе</w:t>
      </w:r>
      <w:r w:rsidR="00985EF2" w:rsidRPr="00316DBB">
        <w:rPr>
          <w:rFonts w:ascii="Times New Roman" w:hAnsi="Times New Roman" w:cs="Times New Roman"/>
          <w:sz w:val="24"/>
          <w:szCs w:val="24"/>
        </w:rPr>
        <w:t>».</w:t>
      </w:r>
    </w:p>
    <w:p w:rsidR="003C4E92" w:rsidRPr="00316DBB" w:rsidRDefault="00367E21" w:rsidP="007930E3">
      <w:pPr>
        <w:pStyle w:val="a3"/>
        <w:shd w:val="clear" w:color="auto" w:fill="FFFFFF"/>
        <w:ind w:firstLine="709"/>
        <w:jc w:val="both"/>
        <w:rPr>
          <w:color w:val="000000"/>
        </w:rPr>
      </w:pPr>
      <w:r w:rsidRPr="00316DBB">
        <w:rPr>
          <w:highlight w:val="yellow"/>
        </w:rPr>
        <w:t>Слайд 5.</w:t>
      </w:r>
      <w:r w:rsidR="00316DBB" w:rsidRPr="00316DBB">
        <w:t xml:space="preserve"> </w:t>
      </w:r>
      <w:r w:rsidR="008965B0" w:rsidRPr="00316DBB">
        <w:t>Тех</w:t>
      </w:r>
      <w:r w:rsidR="003A0190" w:rsidRPr="00316DBB">
        <w:t>нология практико-ориентированного</w:t>
      </w:r>
      <w:r w:rsidR="008965B0" w:rsidRPr="00316DBB">
        <w:t xml:space="preserve"> обучения </w:t>
      </w:r>
      <w:r w:rsidR="003A0190" w:rsidRPr="00316DBB">
        <w:t>дает</w:t>
      </w:r>
      <w:r w:rsidR="008965B0" w:rsidRPr="00316DBB">
        <w:t xml:space="preserve"> возможность </w:t>
      </w:r>
      <w:r w:rsidR="0002307C" w:rsidRPr="00316DBB">
        <w:t>на</w:t>
      </w:r>
      <w:r w:rsidR="002F45A4" w:rsidRPr="00316DBB">
        <w:t>йти практическое применение законам</w:t>
      </w:r>
      <w:r w:rsidR="00316DBB" w:rsidRPr="00316DBB">
        <w:t xml:space="preserve"> математики. </w:t>
      </w:r>
      <w:r w:rsidR="00E6441D" w:rsidRPr="00316DBB">
        <w:t>Особое место отводится решению</w:t>
      </w:r>
      <w:r w:rsidR="00E543E9" w:rsidRPr="00316DBB">
        <w:t xml:space="preserve"> п</w:t>
      </w:r>
      <w:r w:rsidR="00985EF2" w:rsidRPr="00316DBB">
        <w:t>ракт</w:t>
      </w:r>
      <w:r w:rsidR="00043A25" w:rsidRPr="00316DBB">
        <w:t xml:space="preserve">ико-ориентированных </w:t>
      </w:r>
      <w:r w:rsidR="001E704A" w:rsidRPr="00316DBB">
        <w:t xml:space="preserve">или </w:t>
      </w:r>
      <w:r w:rsidR="00E543E9" w:rsidRPr="00316DBB">
        <w:t>по-другому</w:t>
      </w:r>
      <w:r w:rsidR="001E704A" w:rsidRPr="00316DBB">
        <w:t xml:space="preserve"> контекстны</w:t>
      </w:r>
      <w:r w:rsidR="00E543E9" w:rsidRPr="00316DBB">
        <w:t xml:space="preserve">х задач. </w:t>
      </w:r>
      <w:r w:rsidR="00E543E9" w:rsidRPr="00316DBB">
        <w:rPr>
          <w:color w:val="000000"/>
        </w:rPr>
        <w:t>Приведу примеры типов задач, которые рассматриваю на уроках математики, в зависимости от контекста:</w:t>
      </w:r>
      <w:r w:rsidR="00316DBB" w:rsidRPr="00316DBB">
        <w:rPr>
          <w:color w:val="000000"/>
        </w:rPr>
        <w:t xml:space="preserve"> </w:t>
      </w:r>
      <w:r w:rsidR="00E543E9" w:rsidRPr="00316DBB">
        <w:rPr>
          <w:color w:val="000000"/>
        </w:rPr>
        <w:br/>
      </w:r>
      <w:r w:rsidR="00E543E9" w:rsidRPr="00316DBB">
        <w:rPr>
          <w:b/>
          <w:color w:val="000000"/>
        </w:rPr>
        <w:t>-общественная жизнь</w:t>
      </w:r>
      <w:r w:rsidR="00316DBB" w:rsidRPr="00316DBB">
        <w:rPr>
          <w:b/>
          <w:color w:val="000000"/>
        </w:rPr>
        <w:t xml:space="preserve"> </w:t>
      </w:r>
      <w:r w:rsidR="00441009" w:rsidRPr="00316DBB">
        <w:rPr>
          <w:color w:val="000000"/>
        </w:rPr>
        <w:t xml:space="preserve">особо детям интересно задачи с денежными </w:t>
      </w:r>
      <w:proofErr w:type="gramStart"/>
      <w:r w:rsidR="00441009" w:rsidRPr="00316DBB">
        <w:rPr>
          <w:color w:val="000000"/>
        </w:rPr>
        <w:t>операциями</w:t>
      </w:r>
      <w:r w:rsidR="00E543E9" w:rsidRPr="00316DBB">
        <w:rPr>
          <w:color w:val="000000"/>
        </w:rPr>
        <w:t>(</w:t>
      </w:r>
      <w:proofErr w:type="gramEnd"/>
      <w:r w:rsidR="00E543E9" w:rsidRPr="00316DBB">
        <w:rPr>
          <w:color w:val="000000"/>
        </w:rPr>
        <w:t>обмен валюты, денежные вклады в банке, прогноз итогов выборов, демография);</w:t>
      </w:r>
      <w:r w:rsidR="00E543E9" w:rsidRPr="00316DBB">
        <w:rPr>
          <w:color w:val="000000"/>
        </w:rPr>
        <w:br/>
        <w:t>-</w:t>
      </w:r>
      <w:r w:rsidR="00E543E9" w:rsidRPr="00316DBB">
        <w:rPr>
          <w:b/>
          <w:color w:val="000000"/>
        </w:rPr>
        <w:t>личная жизнь</w:t>
      </w:r>
      <w:r w:rsidR="00E543E9" w:rsidRPr="00316DBB">
        <w:rPr>
          <w:color w:val="000000"/>
        </w:rPr>
        <w:t xml:space="preserve"> (повседневные дела: покупки, приготовление пищи, игры, оплата счетов, туристическое маршруты, здоровье и др.);</w:t>
      </w:r>
    </w:p>
    <w:p w:rsidR="00987A56" w:rsidRPr="00316DBB" w:rsidRDefault="00E543E9" w:rsidP="00316DBB">
      <w:pPr>
        <w:pStyle w:val="a3"/>
        <w:shd w:val="clear" w:color="auto" w:fill="FFFFFF"/>
        <w:jc w:val="both"/>
        <w:rPr>
          <w:color w:val="000000"/>
          <w:shd w:val="clear" w:color="auto" w:fill="FFFFFF"/>
        </w:rPr>
      </w:pPr>
      <w:r w:rsidRPr="00316DBB">
        <w:rPr>
          <w:b/>
          <w:color w:val="000000"/>
        </w:rPr>
        <w:t>-образование/профессиональная деятельность</w:t>
      </w:r>
      <w:r w:rsidRPr="00316DBB">
        <w:rPr>
          <w:color w:val="000000"/>
        </w:rPr>
        <w:t xml:space="preserve"> (школьная жизнь и трудовая деятельность, включают такие действия, как измерения, подсчёты стоимости, заказ материалов, например, для построения книжных полок в кабинете м</w:t>
      </w:r>
      <w:r w:rsidR="00043A25" w:rsidRPr="00316DBB">
        <w:rPr>
          <w:color w:val="000000"/>
        </w:rPr>
        <w:t>атематики, оплата счетов и др.).</w:t>
      </w:r>
      <w:r w:rsidR="00316DBB" w:rsidRPr="00316DBB">
        <w:rPr>
          <w:color w:val="000000"/>
        </w:rPr>
        <w:t xml:space="preserve"> Н</w:t>
      </w:r>
      <w:r w:rsidR="000E6192" w:rsidRPr="00316DBB">
        <w:rPr>
          <w:b/>
          <w:color w:val="000000"/>
        </w:rPr>
        <w:t>апример</w:t>
      </w:r>
      <w:r w:rsidR="00316DBB" w:rsidRPr="00316DBB">
        <w:rPr>
          <w:b/>
          <w:color w:val="000000"/>
        </w:rPr>
        <w:t>,</w:t>
      </w:r>
      <w:r w:rsidR="000E6192" w:rsidRPr="00316DBB">
        <w:rPr>
          <w:b/>
          <w:color w:val="000000"/>
        </w:rPr>
        <w:t xml:space="preserve"> </w:t>
      </w:r>
      <w:r w:rsidR="00316DBB" w:rsidRPr="00316DBB">
        <w:rPr>
          <w:b/>
          <w:color w:val="000000"/>
          <w:shd w:val="clear" w:color="auto" w:fill="FFFFFF"/>
        </w:rPr>
        <w:t>д</w:t>
      </w:r>
      <w:r w:rsidR="003C4E92" w:rsidRPr="00316DBB">
        <w:rPr>
          <w:b/>
          <w:color w:val="000000"/>
          <w:shd w:val="clear" w:color="auto" w:fill="FFFFFF"/>
        </w:rPr>
        <w:t>ля покраски двери требуется 800 г белил, а для покраски окна на 200 г меньше. Сколько белил потребуется чтобы покрасить все двери и окна школы?</w:t>
      </w:r>
    </w:p>
    <w:p w:rsidR="004C4032" w:rsidRPr="00316DBB" w:rsidRDefault="00E543E9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>Данные задачи п</w:t>
      </w:r>
      <w:r w:rsidR="001E704A" w:rsidRPr="00316DBB">
        <w:rPr>
          <w:rFonts w:ascii="Times New Roman" w:hAnsi="Times New Roman" w:cs="Times New Roman"/>
          <w:sz w:val="24"/>
          <w:szCs w:val="24"/>
        </w:rPr>
        <w:t>рочно</w:t>
      </w:r>
      <w:r w:rsidR="002F45A4" w:rsidRPr="00316DBB">
        <w:rPr>
          <w:rFonts w:ascii="Times New Roman" w:hAnsi="Times New Roman" w:cs="Times New Roman"/>
          <w:sz w:val="24"/>
          <w:szCs w:val="24"/>
        </w:rPr>
        <w:t xml:space="preserve"> входят</w:t>
      </w:r>
      <w:r w:rsidRPr="00316DBB">
        <w:rPr>
          <w:rFonts w:ascii="Times New Roman" w:hAnsi="Times New Roman" w:cs="Times New Roman"/>
          <w:sz w:val="24"/>
          <w:szCs w:val="24"/>
        </w:rPr>
        <w:t xml:space="preserve"> в содержание предмета, с </w:t>
      </w:r>
      <w:r w:rsidR="001E704A" w:rsidRPr="00316DBB">
        <w:rPr>
          <w:rFonts w:ascii="Times New Roman" w:hAnsi="Times New Roman" w:cs="Times New Roman"/>
          <w:sz w:val="24"/>
          <w:szCs w:val="24"/>
        </w:rPr>
        <w:t xml:space="preserve">2020 года контекстные задачи включены в задания ОГЭ. </w:t>
      </w:r>
    </w:p>
    <w:p w:rsidR="00987A56" w:rsidRPr="00316DBB" w:rsidRDefault="00C46919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 xml:space="preserve">Результат. Данная технология раскрывает связь между знаниями и повседневной </w:t>
      </w:r>
      <w:r w:rsidR="0026132B" w:rsidRPr="00316DBB">
        <w:rPr>
          <w:rFonts w:ascii="Times New Roman" w:hAnsi="Times New Roman" w:cs="Times New Roman"/>
          <w:sz w:val="24"/>
          <w:szCs w:val="24"/>
        </w:rPr>
        <w:t xml:space="preserve">жизнью, </w:t>
      </w:r>
      <w:r w:rsidRPr="00316DBB">
        <w:rPr>
          <w:rFonts w:ascii="Times New Roman" w:hAnsi="Times New Roman" w:cs="Times New Roman"/>
          <w:sz w:val="24"/>
          <w:szCs w:val="24"/>
        </w:rPr>
        <w:t>с которой обучающие</w:t>
      </w:r>
      <w:r w:rsidR="000D4910" w:rsidRPr="00316DBB">
        <w:rPr>
          <w:rFonts w:ascii="Times New Roman" w:hAnsi="Times New Roman" w:cs="Times New Roman"/>
          <w:sz w:val="24"/>
          <w:szCs w:val="24"/>
        </w:rPr>
        <w:t>ся могут встретиться в социальной действительности</w:t>
      </w:r>
      <w:r w:rsidRPr="00316DBB">
        <w:rPr>
          <w:rFonts w:ascii="Times New Roman" w:hAnsi="Times New Roman" w:cs="Times New Roman"/>
          <w:sz w:val="24"/>
          <w:szCs w:val="24"/>
        </w:rPr>
        <w:t xml:space="preserve">. Данная технология </w:t>
      </w:r>
      <w:r w:rsidR="00490ED9" w:rsidRPr="00316DBB">
        <w:rPr>
          <w:rFonts w:ascii="Times New Roman" w:hAnsi="Times New Roman" w:cs="Times New Roman"/>
          <w:sz w:val="24"/>
          <w:szCs w:val="24"/>
        </w:rPr>
        <w:t xml:space="preserve">развивает критическое мышление повышает мотивацию, </w:t>
      </w:r>
      <w:r w:rsidRPr="00316DBB">
        <w:rPr>
          <w:rFonts w:ascii="Times New Roman" w:hAnsi="Times New Roman" w:cs="Times New Roman"/>
          <w:sz w:val="24"/>
          <w:szCs w:val="24"/>
        </w:rPr>
        <w:t xml:space="preserve">воспитывает </w:t>
      </w:r>
      <w:r w:rsidR="00490ED9" w:rsidRPr="00316DBB">
        <w:rPr>
          <w:rFonts w:ascii="Times New Roman" w:hAnsi="Times New Roman" w:cs="Times New Roman"/>
          <w:sz w:val="24"/>
          <w:szCs w:val="24"/>
        </w:rPr>
        <w:t>такие качества как хозяйственность, бережливость и трудолюбие.</w:t>
      </w:r>
    </w:p>
    <w:p w:rsidR="00490ED9" w:rsidRPr="00316DBB" w:rsidRDefault="00367E21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слайд 6</w:t>
      </w:r>
      <w:r w:rsidR="0026132B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0ED9" w:rsidRPr="00316DBB">
        <w:rPr>
          <w:rFonts w:ascii="Times New Roman" w:hAnsi="Times New Roman" w:cs="Times New Roman"/>
          <w:sz w:val="24"/>
          <w:szCs w:val="24"/>
        </w:rPr>
        <w:t>Проектная</w:t>
      </w:r>
      <w:r w:rsidR="000D4910" w:rsidRPr="00316DBB">
        <w:rPr>
          <w:rFonts w:ascii="Times New Roman" w:hAnsi="Times New Roman" w:cs="Times New Roman"/>
          <w:sz w:val="24"/>
          <w:szCs w:val="24"/>
        </w:rPr>
        <w:t xml:space="preserve"> технологи</w:t>
      </w:r>
      <w:r w:rsidR="00490ED9" w:rsidRPr="00316DBB">
        <w:rPr>
          <w:rFonts w:ascii="Times New Roman" w:hAnsi="Times New Roman" w:cs="Times New Roman"/>
          <w:sz w:val="24"/>
          <w:szCs w:val="24"/>
        </w:rPr>
        <w:t>я</w:t>
      </w:r>
      <w:r w:rsidR="000D4910" w:rsidRPr="00316DBB">
        <w:rPr>
          <w:rFonts w:ascii="Times New Roman" w:hAnsi="Times New Roman" w:cs="Times New Roman"/>
          <w:sz w:val="24"/>
          <w:szCs w:val="24"/>
        </w:rPr>
        <w:t xml:space="preserve">. </w:t>
      </w:r>
      <w:r w:rsidR="00490ED9" w:rsidRPr="00316DBB">
        <w:rPr>
          <w:rFonts w:ascii="Times New Roman" w:hAnsi="Times New Roman" w:cs="Times New Roman"/>
          <w:sz w:val="24"/>
          <w:szCs w:val="24"/>
        </w:rPr>
        <w:t xml:space="preserve">В </w:t>
      </w:r>
      <w:r w:rsidR="000D4910" w:rsidRPr="00316DBB">
        <w:rPr>
          <w:rFonts w:ascii="Times New Roman" w:hAnsi="Times New Roman" w:cs="Times New Roman"/>
          <w:sz w:val="24"/>
          <w:szCs w:val="24"/>
        </w:rPr>
        <w:t>которой</w:t>
      </w:r>
      <w:r w:rsidR="003253A5" w:rsidRPr="00316DBB">
        <w:rPr>
          <w:rFonts w:ascii="Times New Roman" w:hAnsi="Times New Roman" w:cs="Times New Roman"/>
          <w:sz w:val="24"/>
          <w:szCs w:val="24"/>
        </w:rPr>
        <w:t xml:space="preserve"> ребята</w:t>
      </w:r>
      <w:r w:rsidR="00720CA7" w:rsidRPr="00316DBB">
        <w:rPr>
          <w:rFonts w:ascii="Times New Roman" w:hAnsi="Times New Roman" w:cs="Times New Roman"/>
          <w:sz w:val="24"/>
          <w:szCs w:val="24"/>
        </w:rPr>
        <w:t xml:space="preserve">ми </w:t>
      </w:r>
      <w:r w:rsidR="00E25CDC" w:rsidRPr="00316DBB">
        <w:rPr>
          <w:rFonts w:ascii="Times New Roman" w:hAnsi="Times New Roman" w:cs="Times New Roman"/>
          <w:sz w:val="24"/>
          <w:szCs w:val="24"/>
        </w:rPr>
        <w:t>разрабатываю</w:t>
      </w:r>
      <w:r w:rsidR="00985EF2" w:rsidRPr="00316DBB">
        <w:rPr>
          <w:rFonts w:ascii="Times New Roman" w:hAnsi="Times New Roman" w:cs="Times New Roman"/>
          <w:sz w:val="24"/>
          <w:szCs w:val="24"/>
        </w:rPr>
        <w:t>тся</w:t>
      </w:r>
      <w:r w:rsidR="003253A5" w:rsidRPr="00316DBB">
        <w:rPr>
          <w:rFonts w:ascii="Times New Roman" w:hAnsi="Times New Roman" w:cs="Times New Roman"/>
          <w:sz w:val="24"/>
          <w:szCs w:val="24"/>
        </w:rPr>
        <w:t xml:space="preserve"> проекты</w:t>
      </w:r>
      <w:r w:rsidR="00985EF2" w:rsidRPr="00316DBB">
        <w:rPr>
          <w:rFonts w:ascii="Times New Roman" w:hAnsi="Times New Roman" w:cs="Times New Roman"/>
          <w:sz w:val="24"/>
          <w:szCs w:val="24"/>
        </w:rPr>
        <w:t xml:space="preserve"> как </w:t>
      </w:r>
      <w:r w:rsidR="00E515E3" w:rsidRPr="00316DBB">
        <w:rPr>
          <w:rFonts w:ascii="Times New Roman" w:hAnsi="Times New Roman" w:cs="Times New Roman"/>
          <w:sz w:val="24"/>
          <w:szCs w:val="24"/>
        </w:rPr>
        <w:t>краткосрочные, так и долгосрочные</w:t>
      </w:r>
      <w:r w:rsidR="004C4032" w:rsidRPr="00316DBB">
        <w:rPr>
          <w:rFonts w:ascii="Times New Roman" w:hAnsi="Times New Roman" w:cs="Times New Roman"/>
          <w:sz w:val="24"/>
          <w:szCs w:val="24"/>
        </w:rPr>
        <w:t>.</w:t>
      </w:r>
      <w:r w:rsidR="00E515E3" w:rsidRPr="00316DBB">
        <w:rPr>
          <w:rFonts w:ascii="Times New Roman" w:hAnsi="Times New Roman" w:cs="Times New Roman"/>
          <w:sz w:val="24"/>
          <w:szCs w:val="24"/>
        </w:rPr>
        <w:t xml:space="preserve"> Долгосрочные </w:t>
      </w:r>
      <w:proofErr w:type="gramStart"/>
      <w:r w:rsidR="00E515E3" w:rsidRPr="00316DBB">
        <w:rPr>
          <w:rFonts w:ascii="Times New Roman" w:hAnsi="Times New Roman" w:cs="Times New Roman"/>
          <w:sz w:val="24"/>
          <w:szCs w:val="24"/>
        </w:rPr>
        <w:t>проекты</w:t>
      </w:r>
      <w:r w:rsidR="00490ED9" w:rsidRPr="00316DBB">
        <w:rPr>
          <w:rFonts w:ascii="Times New Roman" w:hAnsi="Times New Roman" w:cs="Times New Roman"/>
          <w:sz w:val="24"/>
          <w:szCs w:val="24"/>
        </w:rPr>
        <w:t xml:space="preserve">: </w:t>
      </w:r>
      <w:r w:rsidR="00541516" w:rsidRPr="00316DBB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E515E3" w:rsidRPr="00316DBB">
        <w:rPr>
          <w:rFonts w:ascii="Times New Roman" w:hAnsi="Times New Roman" w:cs="Times New Roman"/>
          <w:sz w:val="24"/>
          <w:szCs w:val="24"/>
        </w:rPr>
        <w:t xml:space="preserve">Приёмы быстрого счета», «Математические фокусы», Среднесрочные «Измерение высоты школы», «В мире параллелограммов», краткосрочные: </w:t>
      </w:r>
      <w:r w:rsidR="00B93719" w:rsidRPr="00316DBB">
        <w:rPr>
          <w:rFonts w:ascii="Times New Roman" w:hAnsi="Times New Roman" w:cs="Times New Roman"/>
          <w:sz w:val="24"/>
          <w:szCs w:val="24"/>
        </w:rPr>
        <w:t>«безопасные ступеньки»</w:t>
      </w:r>
      <w:r w:rsidR="00755749" w:rsidRPr="00316DBB">
        <w:rPr>
          <w:rFonts w:ascii="Times New Roman" w:hAnsi="Times New Roman" w:cs="Times New Roman"/>
          <w:sz w:val="24"/>
          <w:szCs w:val="24"/>
        </w:rPr>
        <w:t>, «Сколько весит горошина?»</w:t>
      </w:r>
      <w:r w:rsidR="00C432A4" w:rsidRPr="00316DBB">
        <w:rPr>
          <w:rFonts w:ascii="Times New Roman" w:hAnsi="Times New Roman" w:cs="Times New Roman"/>
          <w:sz w:val="24"/>
          <w:szCs w:val="24"/>
        </w:rPr>
        <w:t>, «Как подобрать лыжи?»</w:t>
      </w:r>
      <w:r w:rsidR="00B93719" w:rsidRPr="00316DBB">
        <w:rPr>
          <w:rFonts w:ascii="Times New Roman" w:hAnsi="Times New Roman" w:cs="Times New Roman"/>
          <w:sz w:val="24"/>
          <w:szCs w:val="24"/>
        </w:rPr>
        <w:t xml:space="preserve">. </w:t>
      </w:r>
      <w:r w:rsidR="00C432A4" w:rsidRPr="00316DBB">
        <w:rPr>
          <w:rFonts w:ascii="Times New Roman" w:hAnsi="Times New Roman" w:cs="Times New Roman"/>
          <w:sz w:val="24"/>
          <w:szCs w:val="24"/>
        </w:rPr>
        <w:t>Ребята охотно выполняют рисунки на темы</w:t>
      </w:r>
      <w:r w:rsidR="00B93719" w:rsidRPr="00316DBB">
        <w:rPr>
          <w:rFonts w:ascii="Times New Roman" w:hAnsi="Times New Roman" w:cs="Times New Roman"/>
          <w:sz w:val="24"/>
          <w:szCs w:val="24"/>
        </w:rPr>
        <w:t xml:space="preserve"> «</w:t>
      </w:r>
      <w:r w:rsidR="00755749" w:rsidRPr="00316DBB">
        <w:rPr>
          <w:rFonts w:ascii="Times New Roman" w:hAnsi="Times New Roman" w:cs="Times New Roman"/>
          <w:sz w:val="24"/>
          <w:szCs w:val="24"/>
        </w:rPr>
        <w:t>Симметрия</w:t>
      </w:r>
      <w:r w:rsidR="00B93719" w:rsidRPr="00316DBB">
        <w:rPr>
          <w:rFonts w:ascii="Times New Roman" w:hAnsi="Times New Roman" w:cs="Times New Roman"/>
          <w:sz w:val="24"/>
          <w:szCs w:val="24"/>
        </w:rPr>
        <w:t xml:space="preserve">» и «Подобие фигур», </w:t>
      </w:r>
      <w:r w:rsidR="00C432A4" w:rsidRPr="00316DBB">
        <w:rPr>
          <w:rFonts w:ascii="Times New Roman" w:hAnsi="Times New Roman" w:cs="Times New Roman"/>
          <w:sz w:val="24"/>
          <w:szCs w:val="24"/>
        </w:rPr>
        <w:t>изготавливают модели</w:t>
      </w:r>
      <w:r w:rsidR="00B93719" w:rsidRPr="00316DBB">
        <w:rPr>
          <w:rFonts w:ascii="Times New Roman" w:hAnsi="Times New Roman" w:cs="Times New Roman"/>
          <w:sz w:val="24"/>
          <w:szCs w:val="24"/>
        </w:rPr>
        <w:t xml:space="preserve"> многогранников и тел вращения, </w:t>
      </w:r>
      <w:r w:rsidR="00C432A4" w:rsidRPr="00316DBB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B93719" w:rsidRPr="00316DBB">
        <w:rPr>
          <w:rFonts w:ascii="Times New Roman" w:hAnsi="Times New Roman" w:cs="Times New Roman"/>
          <w:sz w:val="24"/>
          <w:szCs w:val="24"/>
        </w:rPr>
        <w:t>выполн</w:t>
      </w:r>
      <w:r w:rsidR="00490ED9" w:rsidRPr="00316DBB">
        <w:rPr>
          <w:rFonts w:ascii="Times New Roman" w:hAnsi="Times New Roman" w:cs="Times New Roman"/>
          <w:sz w:val="24"/>
          <w:szCs w:val="24"/>
        </w:rPr>
        <w:t>яют</w:t>
      </w:r>
      <w:r w:rsidR="00B93719" w:rsidRPr="00316DBB">
        <w:rPr>
          <w:rFonts w:ascii="Times New Roman" w:hAnsi="Times New Roman" w:cs="Times New Roman"/>
          <w:sz w:val="24"/>
          <w:szCs w:val="24"/>
        </w:rPr>
        <w:t xml:space="preserve"> в разной технике (</w:t>
      </w:r>
      <w:r w:rsidR="00490ED9" w:rsidRPr="00316DBB">
        <w:rPr>
          <w:rFonts w:ascii="Times New Roman" w:hAnsi="Times New Roman" w:cs="Times New Roman"/>
          <w:sz w:val="24"/>
          <w:szCs w:val="24"/>
        </w:rPr>
        <w:t xml:space="preserve">из дерева, 3Д принтер, из бумаги по шаблону или </w:t>
      </w:r>
      <w:r w:rsidR="00B93719" w:rsidRPr="00316DBB">
        <w:rPr>
          <w:rFonts w:ascii="Times New Roman" w:hAnsi="Times New Roman" w:cs="Times New Roman"/>
          <w:sz w:val="24"/>
          <w:szCs w:val="24"/>
        </w:rPr>
        <w:t xml:space="preserve">в </w:t>
      </w:r>
      <w:r w:rsidR="00B93719" w:rsidRPr="00316DBB">
        <w:rPr>
          <w:rFonts w:ascii="Times New Roman" w:hAnsi="Times New Roman" w:cs="Times New Roman"/>
          <w:sz w:val="24"/>
          <w:szCs w:val="24"/>
        </w:rPr>
        <w:lastRenderedPageBreak/>
        <w:t>стиле оригами</w:t>
      </w:r>
      <w:r w:rsidR="00490ED9" w:rsidRPr="00316DBB">
        <w:rPr>
          <w:rFonts w:ascii="Times New Roman" w:hAnsi="Times New Roman" w:cs="Times New Roman"/>
          <w:sz w:val="24"/>
          <w:szCs w:val="24"/>
        </w:rPr>
        <w:t>)</w:t>
      </w:r>
      <w:r w:rsidR="00B93719" w:rsidRPr="00316DBB">
        <w:rPr>
          <w:rFonts w:ascii="Times New Roman" w:hAnsi="Times New Roman" w:cs="Times New Roman"/>
          <w:sz w:val="24"/>
          <w:szCs w:val="24"/>
        </w:rPr>
        <w:t xml:space="preserve">. </w:t>
      </w:r>
      <w:r w:rsidR="00A40A02" w:rsidRPr="00316DBB">
        <w:rPr>
          <w:rFonts w:ascii="Times New Roman" w:hAnsi="Times New Roman" w:cs="Times New Roman"/>
          <w:sz w:val="24"/>
          <w:szCs w:val="24"/>
        </w:rPr>
        <w:t>Так же ребята прибега</w:t>
      </w:r>
      <w:r w:rsidR="00181A8D" w:rsidRPr="00316DBB">
        <w:rPr>
          <w:rFonts w:ascii="Times New Roman" w:hAnsi="Times New Roman" w:cs="Times New Roman"/>
          <w:sz w:val="24"/>
          <w:szCs w:val="24"/>
        </w:rPr>
        <w:t>ют к математическим вычислениям</w:t>
      </w:r>
      <w:r w:rsidR="00A40A02" w:rsidRPr="00316DBB">
        <w:rPr>
          <w:rFonts w:ascii="Times New Roman" w:hAnsi="Times New Roman" w:cs="Times New Roman"/>
          <w:sz w:val="24"/>
          <w:szCs w:val="24"/>
        </w:rPr>
        <w:t xml:space="preserve">, выполняя проекты по технологии, для </w:t>
      </w:r>
      <w:r w:rsidR="00181A8D" w:rsidRPr="00316DBB">
        <w:rPr>
          <w:rFonts w:ascii="Times New Roman" w:hAnsi="Times New Roman" w:cs="Times New Roman"/>
          <w:sz w:val="24"/>
          <w:szCs w:val="24"/>
        </w:rPr>
        <w:t>расчета</w:t>
      </w:r>
      <w:r w:rsidR="00A40A02" w:rsidRPr="00316DBB">
        <w:rPr>
          <w:rFonts w:ascii="Times New Roman" w:hAnsi="Times New Roman" w:cs="Times New Roman"/>
          <w:sz w:val="24"/>
          <w:szCs w:val="24"/>
        </w:rPr>
        <w:t xml:space="preserve"> себестоимости изделия. </w:t>
      </w:r>
    </w:p>
    <w:p w:rsidR="006E1FF2" w:rsidRPr="00316DBB" w:rsidRDefault="00E25CDC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hAnsi="Times New Roman" w:cs="Times New Roman"/>
          <w:sz w:val="24"/>
          <w:szCs w:val="24"/>
        </w:rPr>
        <w:t xml:space="preserve">Данная технология позволяет обучающимся выйти за пределы предмета математики, открыть новые знания, </w:t>
      </w:r>
      <w:r w:rsidR="000A3E7B" w:rsidRPr="00316DBB">
        <w:rPr>
          <w:rFonts w:ascii="Times New Roman" w:hAnsi="Times New Roman" w:cs="Times New Roman"/>
          <w:sz w:val="24"/>
          <w:szCs w:val="24"/>
        </w:rPr>
        <w:t xml:space="preserve">найти </w:t>
      </w:r>
      <w:r w:rsidRPr="00316DBB">
        <w:rPr>
          <w:rFonts w:ascii="Times New Roman" w:hAnsi="Times New Roman" w:cs="Times New Roman"/>
          <w:sz w:val="24"/>
          <w:szCs w:val="24"/>
        </w:rPr>
        <w:t xml:space="preserve">применение имеющимся знаниям в жизни человека, позволяет проявить творчество, </w:t>
      </w:r>
      <w:r w:rsidR="00E6441D" w:rsidRPr="00316DBB">
        <w:rPr>
          <w:rFonts w:ascii="Times New Roman" w:hAnsi="Times New Roman" w:cs="Times New Roman"/>
          <w:sz w:val="24"/>
          <w:szCs w:val="24"/>
        </w:rPr>
        <w:t>и</w:t>
      </w:r>
      <w:r w:rsidRPr="00316DBB">
        <w:rPr>
          <w:rFonts w:ascii="Times New Roman" w:hAnsi="Times New Roman" w:cs="Times New Roman"/>
          <w:sz w:val="24"/>
          <w:szCs w:val="24"/>
        </w:rPr>
        <w:t xml:space="preserve">ндивидуальность, коммуникабельность, аргументировать, делать выводы, </w:t>
      </w:r>
      <w:r w:rsidR="00E6441D" w:rsidRPr="00316DBB">
        <w:rPr>
          <w:rFonts w:ascii="Times New Roman" w:hAnsi="Times New Roman" w:cs="Times New Roman"/>
          <w:sz w:val="24"/>
          <w:szCs w:val="24"/>
        </w:rPr>
        <w:t>учи</w:t>
      </w:r>
      <w:r w:rsidR="00C432A4" w:rsidRPr="00316DBB">
        <w:rPr>
          <w:rFonts w:ascii="Times New Roman" w:hAnsi="Times New Roman" w:cs="Times New Roman"/>
          <w:sz w:val="24"/>
          <w:szCs w:val="24"/>
        </w:rPr>
        <w:t>т</w:t>
      </w:r>
      <w:r w:rsidR="00E6441D" w:rsidRPr="00316DBB">
        <w:rPr>
          <w:rFonts w:ascii="Times New Roman" w:hAnsi="Times New Roman" w:cs="Times New Roman"/>
          <w:sz w:val="24"/>
          <w:szCs w:val="24"/>
        </w:rPr>
        <w:t>ь</w:t>
      </w:r>
      <w:r w:rsidR="00C432A4" w:rsidRPr="00316DBB">
        <w:rPr>
          <w:rFonts w:ascii="Times New Roman" w:hAnsi="Times New Roman" w:cs="Times New Roman"/>
          <w:sz w:val="24"/>
          <w:szCs w:val="24"/>
        </w:rPr>
        <w:t>ся м</w:t>
      </w:r>
      <w:r w:rsidRPr="00316DBB">
        <w:rPr>
          <w:rFonts w:ascii="Times New Roman" w:hAnsi="Times New Roman" w:cs="Times New Roman"/>
          <w:sz w:val="24"/>
          <w:szCs w:val="24"/>
        </w:rPr>
        <w:t>ыслить не стандартно</w:t>
      </w:r>
      <w:r w:rsidR="00C432A4" w:rsidRPr="00316DBB">
        <w:rPr>
          <w:rFonts w:ascii="Times New Roman" w:hAnsi="Times New Roman" w:cs="Times New Roman"/>
          <w:sz w:val="24"/>
          <w:szCs w:val="24"/>
        </w:rPr>
        <w:t>.</w:t>
      </w:r>
    </w:p>
    <w:p w:rsidR="003253A5" w:rsidRPr="00316DBB" w:rsidRDefault="00E43C5F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DB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слайд </w:t>
      </w:r>
      <w:r w:rsidR="00367E21" w:rsidRPr="00316DB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7</w:t>
      </w:r>
      <w:r w:rsidR="0026132B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53A5" w:rsidRPr="00316DBB">
        <w:rPr>
          <w:rFonts w:ascii="Times New Roman" w:hAnsi="Times New Roman" w:cs="Times New Roman"/>
          <w:sz w:val="24"/>
          <w:szCs w:val="24"/>
        </w:rPr>
        <w:t>Технология дифференцированного обучения это одна</w:t>
      </w:r>
      <w:r w:rsidR="000E70AA" w:rsidRPr="00316DBB">
        <w:rPr>
          <w:rFonts w:ascii="Times New Roman" w:hAnsi="Times New Roman" w:cs="Times New Roman"/>
          <w:sz w:val="24"/>
          <w:szCs w:val="24"/>
        </w:rPr>
        <w:t xml:space="preserve"> из</w:t>
      </w:r>
      <w:r w:rsidR="003253A5" w:rsidRPr="00316DBB">
        <w:rPr>
          <w:rFonts w:ascii="Times New Roman" w:hAnsi="Times New Roman" w:cs="Times New Roman"/>
          <w:sz w:val="24"/>
          <w:szCs w:val="24"/>
        </w:rPr>
        <w:t xml:space="preserve"> продуктивных технологий, так как важно, чтоб каждый обучающийся работал в меру своих </w:t>
      </w:r>
      <w:r w:rsidR="000D2BDA" w:rsidRPr="00316DBB">
        <w:rPr>
          <w:rFonts w:ascii="Times New Roman" w:hAnsi="Times New Roman" w:cs="Times New Roman"/>
          <w:sz w:val="24"/>
          <w:szCs w:val="24"/>
        </w:rPr>
        <w:t>интеллектуальных</w:t>
      </w:r>
      <w:r w:rsidR="003253A5" w:rsidRPr="00316DBB">
        <w:rPr>
          <w:rFonts w:ascii="Times New Roman" w:hAnsi="Times New Roman" w:cs="Times New Roman"/>
          <w:sz w:val="24"/>
          <w:szCs w:val="24"/>
        </w:rPr>
        <w:t xml:space="preserve"> способностей. </w:t>
      </w:r>
      <w:r w:rsidR="00FE4283" w:rsidRPr="00316DBB">
        <w:rPr>
          <w:rFonts w:ascii="Times New Roman" w:hAnsi="Times New Roman" w:cs="Times New Roman"/>
          <w:sz w:val="24"/>
          <w:szCs w:val="24"/>
        </w:rPr>
        <w:t>Данную технологию исп</w:t>
      </w:r>
      <w:r w:rsidR="001465E8" w:rsidRPr="00316DBB">
        <w:rPr>
          <w:rFonts w:ascii="Times New Roman" w:hAnsi="Times New Roman" w:cs="Times New Roman"/>
          <w:sz w:val="24"/>
          <w:szCs w:val="24"/>
        </w:rPr>
        <w:t>ользую на многих этапах</w:t>
      </w:r>
      <w:r w:rsidR="00FE4283" w:rsidRPr="00316DBB">
        <w:rPr>
          <w:rFonts w:ascii="Times New Roman" w:hAnsi="Times New Roman" w:cs="Times New Roman"/>
          <w:sz w:val="24"/>
          <w:szCs w:val="24"/>
        </w:rPr>
        <w:t xml:space="preserve"> урока</w:t>
      </w:r>
      <w:r w:rsidR="001465E8" w:rsidRPr="00316DBB">
        <w:rPr>
          <w:rFonts w:ascii="Times New Roman" w:hAnsi="Times New Roman" w:cs="Times New Roman"/>
          <w:sz w:val="24"/>
          <w:szCs w:val="24"/>
        </w:rPr>
        <w:t xml:space="preserve"> (АОЗ, Изучение нового материала, закрепление материала, практических работ)</w:t>
      </w:r>
      <w:r w:rsidR="00C2667F" w:rsidRPr="00316DBB">
        <w:rPr>
          <w:rFonts w:ascii="Times New Roman" w:hAnsi="Times New Roman" w:cs="Times New Roman"/>
          <w:sz w:val="24"/>
          <w:szCs w:val="24"/>
        </w:rPr>
        <w:t>.</w:t>
      </w:r>
      <w:r w:rsidR="00541516" w:rsidRPr="00316DBB">
        <w:rPr>
          <w:rFonts w:ascii="Times New Roman" w:hAnsi="Times New Roman" w:cs="Times New Roman"/>
          <w:sz w:val="24"/>
          <w:szCs w:val="24"/>
        </w:rPr>
        <w:t xml:space="preserve"> Дифференцированный подход использую не только на уроках, но и на консультациях. Данный подход формирует в детях трудолюбие, усидчивость и самостоятельность. </w:t>
      </w:r>
    </w:p>
    <w:p w:rsidR="00326DA2" w:rsidRPr="00316DBB" w:rsidRDefault="00326DA2" w:rsidP="00793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3E7B" w:rsidRPr="00316DBB" w:rsidRDefault="00367E21" w:rsidP="007930E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</w:rPr>
      </w:pPr>
      <w:r w:rsidRPr="00316DBB">
        <w:rPr>
          <w:color w:val="000000"/>
          <w:highlight w:val="yellow"/>
        </w:rPr>
        <w:t>С</w:t>
      </w:r>
      <w:r w:rsidR="00E43C5F" w:rsidRPr="00316DBB">
        <w:rPr>
          <w:color w:val="000000"/>
          <w:highlight w:val="yellow"/>
        </w:rPr>
        <w:t>лайд</w:t>
      </w:r>
      <w:r w:rsidRPr="00316DBB">
        <w:rPr>
          <w:color w:val="000000"/>
          <w:highlight w:val="yellow"/>
        </w:rPr>
        <w:t xml:space="preserve"> 8</w:t>
      </w:r>
      <w:r w:rsidR="0026132B" w:rsidRPr="00316DBB">
        <w:rPr>
          <w:color w:val="000000"/>
        </w:rPr>
        <w:t xml:space="preserve"> </w:t>
      </w:r>
      <w:proofErr w:type="gramStart"/>
      <w:r w:rsidR="00A216C7" w:rsidRPr="00316DBB">
        <w:t>В</w:t>
      </w:r>
      <w:proofErr w:type="gramEnd"/>
      <w:r w:rsidR="00A216C7" w:rsidRPr="00316DBB">
        <w:t xml:space="preserve"> рамках данных технологий я использую следующие </w:t>
      </w:r>
      <w:r w:rsidR="000E70AA" w:rsidRPr="00316DBB">
        <w:t xml:space="preserve">педагогические </w:t>
      </w:r>
      <w:r w:rsidR="00A216C7" w:rsidRPr="00316DBB">
        <w:t>приемы</w:t>
      </w:r>
      <w:r w:rsidR="00190C56" w:rsidRPr="00316DBB">
        <w:t xml:space="preserve"> такие как</w:t>
      </w:r>
      <w:r w:rsidR="00FE4283" w:rsidRPr="00316DBB">
        <w:t>:</w:t>
      </w:r>
      <w:r w:rsidR="00190C56" w:rsidRPr="00316DBB">
        <w:t xml:space="preserve"> «Что спряталось под стулом?», «Верно-неверно», «Возможно-невозможно», «скажи наоборот», «заполни пропуски в выражениях», «Найди ошибку», «</w:t>
      </w:r>
      <w:proofErr w:type="spellStart"/>
      <w:r w:rsidR="00190C56" w:rsidRPr="00316DBB">
        <w:t>Конерс</w:t>
      </w:r>
      <w:proofErr w:type="spellEnd"/>
      <w:r w:rsidR="00190C56" w:rsidRPr="00316DBB">
        <w:t>»</w:t>
      </w:r>
      <w:r w:rsidR="00C72D25" w:rsidRPr="00316DBB">
        <w:t>,</w:t>
      </w:r>
      <w:r w:rsidR="003807B9" w:rsidRPr="00316DBB">
        <w:t xml:space="preserve"> «Плавающая запятая», «пара чисел», «магазин», «переводчик»</w:t>
      </w:r>
      <w:r w:rsidR="0095082A" w:rsidRPr="00316DBB">
        <w:t>, «переложи спички»</w:t>
      </w:r>
      <w:r w:rsidR="00A82808" w:rsidRPr="00316DBB">
        <w:t xml:space="preserve">, </w:t>
      </w:r>
      <w:r w:rsidR="00A82808" w:rsidRPr="00316DBB">
        <w:rPr>
          <w:color w:val="000000"/>
        </w:rPr>
        <w:t>«Информационная карточка»</w:t>
      </w:r>
      <w:r w:rsidR="001465E8" w:rsidRPr="00316DBB">
        <w:rPr>
          <w:color w:val="000000"/>
        </w:rPr>
        <w:t xml:space="preserve"> «Найди ошибку» (запутывание)</w:t>
      </w:r>
      <w:r w:rsidR="003807B9" w:rsidRPr="00316DBB">
        <w:t>. Д</w:t>
      </w:r>
      <w:r w:rsidR="00190C56" w:rsidRPr="00316DBB">
        <w:t xml:space="preserve">ля </w:t>
      </w:r>
      <w:r w:rsidR="003807B9" w:rsidRPr="00316DBB">
        <w:t xml:space="preserve">лучшего </w:t>
      </w:r>
      <w:r w:rsidR="00190C56" w:rsidRPr="00316DBB">
        <w:t xml:space="preserve">запоминания теоретического материала использую такие способы запоминания как </w:t>
      </w:r>
      <w:r w:rsidR="009A50F4" w:rsidRPr="00316DBB">
        <w:t xml:space="preserve">метод </w:t>
      </w:r>
      <w:r w:rsidR="00541516" w:rsidRPr="00316DBB">
        <w:t>фонтанчика</w:t>
      </w:r>
      <w:r w:rsidR="009A50F4" w:rsidRPr="00316DBB">
        <w:t>, стихи, метод лошади</w:t>
      </w:r>
      <w:r w:rsidR="00190C56" w:rsidRPr="00316DBB">
        <w:t xml:space="preserve"> при изучении темы</w:t>
      </w:r>
      <w:r w:rsidR="009A4765" w:rsidRPr="00316DBB">
        <w:t xml:space="preserve"> «Формулы привидения»</w:t>
      </w:r>
      <w:r w:rsidR="00190C56" w:rsidRPr="00316DBB">
        <w:t>, «</w:t>
      </w:r>
      <w:proofErr w:type="spellStart"/>
      <w:r w:rsidR="00190C56" w:rsidRPr="00316DBB">
        <w:rPr>
          <w:color w:val="000000"/>
        </w:rPr>
        <w:t>Фишбоун</w:t>
      </w:r>
      <w:proofErr w:type="spellEnd"/>
      <w:r w:rsidR="00190C56" w:rsidRPr="00316DBB">
        <w:rPr>
          <w:color w:val="000000"/>
        </w:rPr>
        <w:t>»</w:t>
      </w:r>
      <w:r w:rsidR="004C5D22" w:rsidRPr="00316DBB">
        <w:rPr>
          <w:color w:val="000000"/>
        </w:rPr>
        <w:t xml:space="preserve">. </w:t>
      </w:r>
      <w:r w:rsidR="008D63F3" w:rsidRPr="00316DBB">
        <w:rPr>
          <w:rStyle w:val="c2"/>
          <w:color w:val="000000"/>
        </w:rPr>
        <w:t>Прием «</w:t>
      </w:r>
      <w:proofErr w:type="spellStart"/>
      <w:r w:rsidR="008D63F3" w:rsidRPr="00316DBB">
        <w:rPr>
          <w:rStyle w:val="c2"/>
          <w:color w:val="000000"/>
        </w:rPr>
        <w:t>Фишбоун</w:t>
      </w:r>
      <w:proofErr w:type="spellEnd"/>
      <w:r w:rsidR="008D63F3" w:rsidRPr="00316DBB">
        <w:rPr>
          <w:rStyle w:val="c2"/>
          <w:color w:val="000000"/>
        </w:rPr>
        <w:t>» используется для мотивации обучающихся к учебно-исследовательской деятельности</w:t>
      </w:r>
      <w:r w:rsidR="0026132B" w:rsidRPr="00316DBB">
        <w:rPr>
          <w:rStyle w:val="c2"/>
          <w:color w:val="000000"/>
        </w:rPr>
        <w:t xml:space="preserve"> на уроке</w:t>
      </w:r>
      <w:r w:rsidR="008D63F3" w:rsidRPr="00316DBB">
        <w:rPr>
          <w:rStyle w:val="c2"/>
          <w:color w:val="000000"/>
        </w:rPr>
        <w:t>.</w:t>
      </w:r>
    </w:p>
    <w:p w:rsidR="008D63F3" w:rsidRPr="00316DBB" w:rsidRDefault="00367E21" w:rsidP="007930E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color w:val="000000"/>
          <w:highlight w:val="yellow"/>
        </w:rPr>
        <w:t>слайд 9</w:t>
      </w:r>
      <w:r w:rsidR="0026132B" w:rsidRPr="00316DBB">
        <w:rPr>
          <w:color w:val="000000"/>
        </w:rPr>
        <w:t xml:space="preserve"> </w:t>
      </w:r>
      <w:r w:rsidR="000A3E7B" w:rsidRPr="00316DBB">
        <w:rPr>
          <w:rStyle w:val="c2"/>
          <w:color w:val="000000"/>
        </w:rPr>
        <w:t xml:space="preserve">Подробнее остановлюсь на приёме </w:t>
      </w:r>
      <w:proofErr w:type="spellStart"/>
      <w:r w:rsidR="000A3E7B" w:rsidRPr="00316DBB">
        <w:rPr>
          <w:rStyle w:val="c2"/>
          <w:color w:val="000000"/>
        </w:rPr>
        <w:t>Фишбоун</w:t>
      </w:r>
      <w:proofErr w:type="spellEnd"/>
      <w:r w:rsidR="000A3E7B" w:rsidRPr="00316DBB">
        <w:rPr>
          <w:rStyle w:val="c2"/>
          <w:color w:val="000000"/>
        </w:rPr>
        <w:t xml:space="preserve">, который использовала при изучении темы «Признаки делимости». Обучающимся нужно было ознакомиться с </w:t>
      </w:r>
      <w:r w:rsidR="00C72D25" w:rsidRPr="00316DBB">
        <w:rPr>
          <w:rStyle w:val="c2"/>
          <w:color w:val="000000"/>
        </w:rPr>
        <w:t>текстом правилами из учебника</w:t>
      </w:r>
      <w:r w:rsidR="000A3E7B" w:rsidRPr="00316DBB">
        <w:rPr>
          <w:rStyle w:val="c2"/>
          <w:color w:val="000000"/>
        </w:rPr>
        <w:t xml:space="preserve">, затем </w:t>
      </w:r>
      <w:r w:rsidR="00C72D25" w:rsidRPr="00316DBB">
        <w:rPr>
          <w:rStyle w:val="c2"/>
          <w:color w:val="000000"/>
        </w:rPr>
        <w:t xml:space="preserve">кратко </w:t>
      </w:r>
      <w:proofErr w:type="spellStart"/>
      <w:r w:rsidR="00C72D25" w:rsidRPr="00316DBB">
        <w:rPr>
          <w:rStyle w:val="c2"/>
          <w:color w:val="000000"/>
        </w:rPr>
        <w:t>тези</w:t>
      </w:r>
      <w:r w:rsidR="000A3E7B" w:rsidRPr="00316DBB">
        <w:rPr>
          <w:rStyle w:val="c2"/>
          <w:color w:val="000000"/>
        </w:rPr>
        <w:t>сно</w:t>
      </w:r>
      <w:proofErr w:type="spellEnd"/>
      <w:r w:rsidR="000A3E7B" w:rsidRPr="00316DBB">
        <w:rPr>
          <w:rStyle w:val="c2"/>
          <w:color w:val="000000"/>
        </w:rPr>
        <w:t xml:space="preserve"> записать </w:t>
      </w:r>
      <w:r w:rsidR="00C72D25" w:rsidRPr="00316DBB">
        <w:rPr>
          <w:rStyle w:val="c2"/>
          <w:color w:val="000000"/>
        </w:rPr>
        <w:t>в схеме, которая изображается в форме рыбы.</w:t>
      </w:r>
    </w:p>
    <w:p w:rsidR="008D63F3" w:rsidRPr="00316DBB" w:rsidRDefault="008D63F3" w:rsidP="007930E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rStyle w:val="c2"/>
          <w:color w:val="000000"/>
        </w:rPr>
        <w:t>Схема включает в себя основные четыре блока, представленные в виде головы, хвоста, верхних и нижних косточек. Связующим звеном выступает основная кость или хребет рыбы.</w:t>
      </w:r>
    </w:p>
    <w:p w:rsidR="008D63F3" w:rsidRPr="00316DBB" w:rsidRDefault="008D63F3" w:rsidP="007930E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noProof/>
          <w:color w:val="000000"/>
          <w:bdr w:val="single" w:sz="2" w:space="0" w:color="000000" w:frame="1"/>
        </w:rPr>
        <w:drawing>
          <wp:inline distT="0" distB="0" distL="0" distR="0">
            <wp:extent cx="3810000" cy="1839595"/>
            <wp:effectExtent l="0" t="0" r="0" b="8255"/>
            <wp:docPr id="1" name="Рисунок 1" descr="C:\Users\User\Desktop\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111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3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3F3" w:rsidRPr="00316DBB" w:rsidRDefault="008D63F3" w:rsidP="007930E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rStyle w:val="c2"/>
          <w:color w:val="000000"/>
        </w:rPr>
        <w:t>1) Голова - проблема, вопрос или тема, которые подлежат анализу.</w:t>
      </w:r>
    </w:p>
    <w:p w:rsidR="008D63F3" w:rsidRPr="00316DBB" w:rsidRDefault="008D63F3" w:rsidP="007930E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rStyle w:val="c2"/>
          <w:color w:val="000000"/>
        </w:rPr>
        <w:t>2) Верхние косточки (расположенные справа при вертикальной форме схемы или под углом 45 градусов сверху при горизонтальной) - на них фиксируются основные понятия темы, причины, которые привели к проблеме.</w:t>
      </w:r>
    </w:p>
    <w:p w:rsidR="008D63F3" w:rsidRPr="00316DBB" w:rsidRDefault="008D63F3" w:rsidP="007930E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rStyle w:val="c2"/>
          <w:color w:val="000000"/>
        </w:rPr>
        <w:t>3) Нижние косточки (изображаются напротив) - факты, подтверждающие наличие сформулированных причин, или суть понятий, указанных на схеме.</w:t>
      </w:r>
    </w:p>
    <w:p w:rsidR="008D63F3" w:rsidRPr="00316DBB" w:rsidRDefault="008D63F3" w:rsidP="007930E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rStyle w:val="c2"/>
          <w:color w:val="000000"/>
        </w:rPr>
        <w:t>4) Хвост — ответ на поставленный вопрос, выводы, обобщения.</w:t>
      </w:r>
    </w:p>
    <w:p w:rsidR="005E692B" w:rsidRPr="00316DBB" w:rsidRDefault="008D63F3" w:rsidP="00CD75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rStyle w:val="c2"/>
          <w:color w:val="000000"/>
        </w:rPr>
        <w:t xml:space="preserve">Описанные приемы дают </w:t>
      </w:r>
      <w:r w:rsidR="008F4A03" w:rsidRPr="00316DBB">
        <w:rPr>
          <w:rStyle w:val="c2"/>
          <w:color w:val="000000"/>
        </w:rPr>
        <w:t>возможность </w:t>
      </w:r>
      <w:r w:rsidR="008F4A03" w:rsidRPr="00316DBB">
        <w:rPr>
          <w:rStyle w:val="c2"/>
          <w:color w:val="000000"/>
          <w:shd w:val="clear" w:color="auto" w:fill="FFFFFF"/>
        </w:rPr>
        <w:t>овладеть</w:t>
      </w:r>
      <w:r w:rsidRPr="00316DBB">
        <w:rPr>
          <w:rStyle w:val="c2"/>
          <w:color w:val="000000"/>
          <w:shd w:val="clear" w:color="auto" w:fill="FFFFFF"/>
        </w:rPr>
        <w:t xml:space="preserve"> информацией, критически ее оценить, осмыслить </w:t>
      </w:r>
      <w:r w:rsidR="008F4A03" w:rsidRPr="00316DBB">
        <w:rPr>
          <w:rStyle w:val="c2"/>
          <w:color w:val="000000"/>
          <w:shd w:val="clear" w:color="auto" w:fill="FFFFFF"/>
        </w:rPr>
        <w:t>и </w:t>
      </w:r>
      <w:r w:rsidR="008F4A03" w:rsidRPr="00316DBB">
        <w:rPr>
          <w:rStyle w:val="c2"/>
          <w:color w:val="000000"/>
        </w:rPr>
        <w:t>находить</w:t>
      </w:r>
      <w:r w:rsidRPr="00316DBB">
        <w:rPr>
          <w:rStyle w:val="c2"/>
          <w:color w:val="000000"/>
        </w:rPr>
        <w:t xml:space="preserve"> нестандартные решения.</w:t>
      </w:r>
    </w:p>
    <w:p w:rsidR="008D63F3" w:rsidRPr="00316DBB" w:rsidRDefault="005E692B" w:rsidP="00CD75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color w:val="000000"/>
        </w:rPr>
        <w:t xml:space="preserve">Сегодня, нельзя учить, так как вчера, поэтому </w:t>
      </w:r>
      <w:r w:rsidR="00905CB1" w:rsidRPr="00316DBB">
        <w:rPr>
          <w:color w:val="000000"/>
        </w:rPr>
        <w:t xml:space="preserve">совершенствую свое педагогическое мастерство, через реализацию индивидуального образовательного маршрута, принимая участие в дистанционных </w:t>
      </w:r>
      <w:proofErr w:type="spellStart"/>
      <w:r w:rsidR="00905CB1" w:rsidRPr="00316DBB">
        <w:rPr>
          <w:color w:val="000000"/>
        </w:rPr>
        <w:t>вебинарах</w:t>
      </w:r>
      <w:proofErr w:type="spellEnd"/>
      <w:r w:rsidR="00905CB1" w:rsidRPr="00316DBB">
        <w:rPr>
          <w:color w:val="000000"/>
        </w:rPr>
        <w:t xml:space="preserve">, провожу открытые уроки, изучаю современные </w:t>
      </w:r>
      <w:r w:rsidR="00905CB1" w:rsidRPr="00316DBB">
        <w:rPr>
          <w:color w:val="000000"/>
        </w:rPr>
        <w:lastRenderedPageBreak/>
        <w:t>приемы и образовательные технологии.</w:t>
      </w:r>
      <w:r w:rsidRPr="00316DBB">
        <w:rPr>
          <w:color w:val="000000"/>
        </w:rPr>
        <w:t xml:space="preserve"> Мои школьники участвуют в дистанционных олимпиадах Сириус (школьный и муниципальный этап), </w:t>
      </w:r>
      <w:proofErr w:type="spellStart"/>
      <w:r w:rsidRPr="00316DBB">
        <w:rPr>
          <w:color w:val="000000"/>
        </w:rPr>
        <w:t>Инфоурок</w:t>
      </w:r>
      <w:proofErr w:type="spellEnd"/>
      <w:r w:rsidRPr="00316DBB">
        <w:rPr>
          <w:color w:val="000000"/>
        </w:rPr>
        <w:t>, Уроки математики</w:t>
      </w:r>
      <w:r w:rsidR="00CD7589" w:rsidRPr="00316DBB">
        <w:rPr>
          <w:color w:val="000000"/>
        </w:rPr>
        <w:t>.</w:t>
      </w:r>
    </w:p>
    <w:p w:rsidR="00A40A02" w:rsidRPr="00316DBB" w:rsidRDefault="00367E21" w:rsidP="00316DB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5 и 6 классах мониторинг математической грамотности в октябре и в декабре, анализируя данные диаграммы мы видим, положительную динамику у обучающихся 5 класса, в 6 классе, наблюдается лишь незначительное увеличение математической грамотности у обучающихся. Возможно, рост уровня математической грамотности 5-классиков обусловлено тем, что они посещают кружок </w:t>
      </w:r>
      <w:r w:rsidR="00905CB1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Математическая грамотность</w:t>
      </w:r>
      <w:r w:rsidR="00905CB1"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1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05EB8" w:rsidRPr="00316DBB" w:rsidRDefault="00505EB8" w:rsidP="00316D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color w:val="000000"/>
        </w:rPr>
        <w:t>Данные технологии и математические приемы способствуют формированию математической грамотности, овладев которой обучающиеся лучше смогут применять полученные знания в своей жизни</w:t>
      </w:r>
      <w:r w:rsidR="005E692B" w:rsidRPr="00316DBB">
        <w:rPr>
          <w:color w:val="000000"/>
        </w:rPr>
        <w:t>, которая находится в непрерывном движении</w:t>
      </w:r>
      <w:r w:rsidRPr="00316DBB">
        <w:rPr>
          <w:color w:val="000000"/>
        </w:rPr>
        <w:t>.</w:t>
      </w:r>
    </w:p>
    <w:p w:rsidR="007930E3" w:rsidRPr="00316DBB" w:rsidRDefault="007930E3" w:rsidP="00316D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16DBB">
        <w:rPr>
          <w:color w:val="000000"/>
        </w:rPr>
        <w:t>Применение вышеперечисленных технологий на уроках математики, вырабатываю</w:t>
      </w:r>
      <w:r w:rsidR="00316DBB" w:rsidRPr="00316DBB">
        <w:rPr>
          <w:color w:val="000000"/>
        </w:rPr>
        <w:t>т у обучающихся глубокие</w:t>
      </w:r>
      <w:r w:rsidRPr="00316DBB">
        <w:rPr>
          <w:color w:val="000000"/>
        </w:rPr>
        <w:t xml:space="preserve">, осознанные знания, </w:t>
      </w:r>
      <w:proofErr w:type="spellStart"/>
      <w:r w:rsidRPr="00316DBB">
        <w:rPr>
          <w:color w:val="000000"/>
        </w:rPr>
        <w:t>общеучебные</w:t>
      </w:r>
      <w:proofErr w:type="spellEnd"/>
      <w:r w:rsidRPr="00316DBB">
        <w:rPr>
          <w:color w:val="000000"/>
        </w:rPr>
        <w:t xml:space="preserve"> умения по предмету, способствуют повышен</w:t>
      </w:r>
      <w:bookmarkStart w:id="0" w:name="_GoBack"/>
      <w:bookmarkEnd w:id="0"/>
      <w:r w:rsidRPr="00316DBB">
        <w:rPr>
          <w:color w:val="000000"/>
        </w:rPr>
        <w:t>ию функциональной математической грамотности.</w:t>
      </w:r>
    </w:p>
    <w:p w:rsidR="00E6441D" w:rsidRPr="008D63F3" w:rsidRDefault="00E6441D" w:rsidP="00A40A02">
      <w:pPr>
        <w:pStyle w:val="a3"/>
        <w:shd w:val="clear" w:color="auto" w:fill="FFFFFF"/>
        <w:spacing w:before="0" w:beforeAutospacing="0" w:after="450" w:afterAutospacing="0"/>
        <w:rPr>
          <w:rFonts w:ascii="Arial" w:hAnsi="Arial" w:cs="Arial"/>
          <w:color w:val="000000"/>
          <w:sz w:val="27"/>
          <w:szCs w:val="27"/>
        </w:rPr>
      </w:pPr>
    </w:p>
    <w:p w:rsidR="000E70AA" w:rsidRPr="005E692B" w:rsidRDefault="000E70AA" w:rsidP="005E692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03A8" w:rsidRDefault="004103A8" w:rsidP="00FF0C09"/>
    <w:sectPr w:rsidR="004103A8" w:rsidSect="00CD7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F6124"/>
    <w:multiLevelType w:val="hybridMultilevel"/>
    <w:tmpl w:val="C4BAA9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03A8"/>
    <w:rsid w:val="000137F2"/>
    <w:rsid w:val="0002307C"/>
    <w:rsid w:val="00043A25"/>
    <w:rsid w:val="00057683"/>
    <w:rsid w:val="00077BAD"/>
    <w:rsid w:val="000A3E7B"/>
    <w:rsid w:val="000A608F"/>
    <w:rsid w:val="000D2BDA"/>
    <w:rsid w:val="000D4910"/>
    <w:rsid w:val="000E6192"/>
    <w:rsid w:val="000E70AA"/>
    <w:rsid w:val="0010392F"/>
    <w:rsid w:val="00111EB4"/>
    <w:rsid w:val="001465E8"/>
    <w:rsid w:val="00181A8D"/>
    <w:rsid w:val="00190C56"/>
    <w:rsid w:val="001C210D"/>
    <w:rsid w:val="001D0646"/>
    <w:rsid w:val="001E704A"/>
    <w:rsid w:val="002031F6"/>
    <w:rsid w:val="0024417F"/>
    <w:rsid w:val="0026008F"/>
    <w:rsid w:val="0026132B"/>
    <w:rsid w:val="002D4838"/>
    <w:rsid w:val="002D4CD8"/>
    <w:rsid w:val="002F45A4"/>
    <w:rsid w:val="00316DBB"/>
    <w:rsid w:val="003253A5"/>
    <w:rsid w:val="00326DA2"/>
    <w:rsid w:val="00341034"/>
    <w:rsid w:val="003444B4"/>
    <w:rsid w:val="00367E21"/>
    <w:rsid w:val="0037398A"/>
    <w:rsid w:val="003807B9"/>
    <w:rsid w:val="003A0190"/>
    <w:rsid w:val="003B406D"/>
    <w:rsid w:val="003C4E92"/>
    <w:rsid w:val="003F7A0C"/>
    <w:rsid w:val="004103A8"/>
    <w:rsid w:val="00441009"/>
    <w:rsid w:val="00490ED9"/>
    <w:rsid w:val="004C4032"/>
    <w:rsid w:val="004C5D22"/>
    <w:rsid w:val="004E60A6"/>
    <w:rsid w:val="00505EB8"/>
    <w:rsid w:val="00541516"/>
    <w:rsid w:val="00557697"/>
    <w:rsid w:val="00566863"/>
    <w:rsid w:val="00574251"/>
    <w:rsid w:val="00583915"/>
    <w:rsid w:val="005A46CF"/>
    <w:rsid w:val="005B3FC7"/>
    <w:rsid w:val="005E692B"/>
    <w:rsid w:val="006052DD"/>
    <w:rsid w:val="00625E6A"/>
    <w:rsid w:val="00650039"/>
    <w:rsid w:val="006518D5"/>
    <w:rsid w:val="00652425"/>
    <w:rsid w:val="00675530"/>
    <w:rsid w:val="00680D3B"/>
    <w:rsid w:val="00690289"/>
    <w:rsid w:val="0069500B"/>
    <w:rsid w:val="006A602C"/>
    <w:rsid w:val="006B6CC3"/>
    <w:rsid w:val="006E1FF2"/>
    <w:rsid w:val="006F77DD"/>
    <w:rsid w:val="00716916"/>
    <w:rsid w:val="00720CA7"/>
    <w:rsid w:val="007210CB"/>
    <w:rsid w:val="00752B2B"/>
    <w:rsid w:val="00755749"/>
    <w:rsid w:val="007930E3"/>
    <w:rsid w:val="007B3A9D"/>
    <w:rsid w:val="00831E3C"/>
    <w:rsid w:val="008473FA"/>
    <w:rsid w:val="00854092"/>
    <w:rsid w:val="00863678"/>
    <w:rsid w:val="00866EB8"/>
    <w:rsid w:val="00887138"/>
    <w:rsid w:val="008879A2"/>
    <w:rsid w:val="008965B0"/>
    <w:rsid w:val="008A0689"/>
    <w:rsid w:val="008A4742"/>
    <w:rsid w:val="008B72DD"/>
    <w:rsid w:val="008C1E72"/>
    <w:rsid w:val="008D63F3"/>
    <w:rsid w:val="008F4A03"/>
    <w:rsid w:val="00905CB1"/>
    <w:rsid w:val="0092525B"/>
    <w:rsid w:val="0095082A"/>
    <w:rsid w:val="0096333C"/>
    <w:rsid w:val="009851EA"/>
    <w:rsid w:val="00985EF2"/>
    <w:rsid w:val="00987A56"/>
    <w:rsid w:val="009A4765"/>
    <w:rsid w:val="009A50F4"/>
    <w:rsid w:val="009C2752"/>
    <w:rsid w:val="009F0729"/>
    <w:rsid w:val="00A216C7"/>
    <w:rsid w:val="00A3083E"/>
    <w:rsid w:val="00A40A02"/>
    <w:rsid w:val="00A53A56"/>
    <w:rsid w:val="00A82808"/>
    <w:rsid w:val="00A83FC1"/>
    <w:rsid w:val="00AA2C60"/>
    <w:rsid w:val="00AB5C20"/>
    <w:rsid w:val="00B00132"/>
    <w:rsid w:val="00B140A1"/>
    <w:rsid w:val="00B66459"/>
    <w:rsid w:val="00B7016E"/>
    <w:rsid w:val="00B86A58"/>
    <w:rsid w:val="00B93719"/>
    <w:rsid w:val="00BE7C70"/>
    <w:rsid w:val="00C07955"/>
    <w:rsid w:val="00C2667F"/>
    <w:rsid w:val="00C33D3A"/>
    <w:rsid w:val="00C432A4"/>
    <w:rsid w:val="00C46919"/>
    <w:rsid w:val="00C72D25"/>
    <w:rsid w:val="00CB7F0A"/>
    <w:rsid w:val="00CC597B"/>
    <w:rsid w:val="00CD7589"/>
    <w:rsid w:val="00CF04CD"/>
    <w:rsid w:val="00D175C1"/>
    <w:rsid w:val="00D26F52"/>
    <w:rsid w:val="00D35AF3"/>
    <w:rsid w:val="00D51772"/>
    <w:rsid w:val="00D53AF5"/>
    <w:rsid w:val="00DE2637"/>
    <w:rsid w:val="00E25CDC"/>
    <w:rsid w:val="00E26A0A"/>
    <w:rsid w:val="00E30B66"/>
    <w:rsid w:val="00E323E7"/>
    <w:rsid w:val="00E43C5F"/>
    <w:rsid w:val="00E451EE"/>
    <w:rsid w:val="00E515E3"/>
    <w:rsid w:val="00E543E9"/>
    <w:rsid w:val="00E6441D"/>
    <w:rsid w:val="00EB06FA"/>
    <w:rsid w:val="00EB44DB"/>
    <w:rsid w:val="00EE3DF8"/>
    <w:rsid w:val="00EF33DC"/>
    <w:rsid w:val="00EF5DD6"/>
    <w:rsid w:val="00F144C9"/>
    <w:rsid w:val="00F660A4"/>
    <w:rsid w:val="00FA048F"/>
    <w:rsid w:val="00FB4AA8"/>
    <w:rsid w:val="00FD1267"/>
    <w:rsid w:val="00FE4283"/>
    <w:rsid w:val="00FF0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856C2-6DF3-4EFA-A3D2-C4AAAF56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F77DD"/>
    <w:rPr>
      <w:i/>
      <w:iCs/>
    </w:rPr>
  </w:style>
  <w:style w:type="paragraph" w:styleId="a5">
    <w:name w:val="List Paragraph"/>
    <w:basedOn w:val="a"/>
    <w:uiPriority w:val="34"/>
    <w:qFormat/>
    <w:rsid w:val="00675530"/>
    <w:pPr>
      <w:ind w:left="720"/>
      <w:contextualSpacing/>
    </w:pPr>
  </w:style>
  <w:style w:type="character" w:customStyle="1" w:styleId="normaltextrun">
    <w:name w:val="normaltextrun"/>
    <w:rsid w:val="000E70AA"/>
  </w:style>
  <w:style w:type="table" w:styleId="a6">
    <w:name w:val="Table Grid"/>
    <w:basedOn w:val="a1"/>
    <w:uiPriority w:val="59"/>
    <w:rsid w:val="00605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8D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D63F3"/>
  </w:style>
  <w:style w:type="paragraph" w:customStyle="1" w:styleId="c6">
    <w:name w:val="c6"/>
    <w:basedOn w:val="a"/>
    <w:rsid w:val="008D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D63F3"/>
  </w:style>
  <w:style w:type="paragraph" w:styleId="a7">
    <w:name w:val="Balloon Text"/>
    <w:basedOn w:val="a"/>
    <w:link w:val="a8"/>
    <w:uiPriority w:val="99"/>
    <w:semiHidden/>
    <w:unhideWhenUsed/>
    <w:rsid w:val="00A40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0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6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infourok.ru/okruzhnost-v-telah-vrasheniya-izgotovlenie-cilindricheskih-detalej-ruchnym-sposobom-443185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4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16</cp:revision>
  <cp:lastPrinted>2023-02-01T03:24:00Z</cp:lastPrinted>
  <dcterms:created xsi:type="dcterms:W3CDTF">2023-01-28T13:04:00Z</dcterms:created>
  <dcterms:modified xsi:type="dcterms:W3CDTF">2023-03-06T17:01:00Z</dcterms:modified>
</cp:coreProperties>
</file>