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67" w:rsidRPr="00AC77E5" w:rsidRDefault="00404067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AC77E5">
        <w:rPr>
          <w:rFonts w:ascii="Times New Roman" w:hAnsi="Times New Roman"/>
          <w:sz w:val="24"/>
          <w:szCs w:val="24"/>
        </w:rPr>
        <w:t xml:space="preserve">Описание опыта работы педагога-наставника </w:t>
      </w:r>
    </w:p>
    <w:p w:rsidR="00404067" w:rsidRPr="00AC77E5" w:rsidRDefault="00404067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AC77E5">
        <w:rPr>
          <w:rFonts w:ascii="Times New Roman" w:hAnsi="Times New Roman"/>
          <w:sz w:val="24"/>
          <w:szCs w:val="24"/>
        </w:rPr>
        <w:t>филиала МАОУ «</w:t>
      </w:r>
      <w:proofErr w:type="spellStart"/>
      <w:r w:rsidRPr="00AC77E5">
        <w:rPr>
          <w:rFonts w:ascii="Times New Roman" w:hAnsi="Times New Roman"/>
          <w:sz w:val="24"/>
          <w:szCs w:val="24"/>
        </w:rPr>
        <w:t>Аромашевская</w:t>
      </w:r>
      <w:proofErr w:type="spellEnd"/>
      <w:r w:rsidRPr="00AC77E5">
        <w:rPr>
          <w:rFonts w:ascii="Times New Roman" w:hAnsi="Times New Roman"/>
          <w:sz w:val="24"/>
          <w:szCs w:val="24"/>
        </w:rPr>
        <w:t xml:space="preserve"> СОШ имени В.Д. </w:t>
      </w:r>
      <w:proofErr w:type="spellStart"/>
      <w:r w:rsidRPr="00AC77E5">
        <w:rPr>
          <w:rFonts w:ascii="Times New Roman" w:hAnsi="Times New Roman"/>
          <w:sz w:val="24"/>
          <w:szCs w:val="24"/>
        </w:rPr>
        <w:t>Кармацкого</w:t>
      </w:r>
      <w:proofErr w:type="spellEnd"/>
      <w:r w:rsidRPr="00AC77E5">
        <w:rPr>
          <w:rFonts w:ascii="Times New Roman" w:hAnsi="Times New Roman"/>
          <w:sz w:val="24"/>
          <w:szCs w:val="24"/>
        </w:rPr>
        <w:t xml:space="preserve">» </w:t>
      </w:r>
    </w:p>
    <w:p w:rsidR="00404067" w:rsidRPr="00AC77E5" w:rsidRDefault="00404067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77E5">
        <w:rPr>
          <w:rFonts w:ascii="Times New Roman" w:hAnsi="Times New Roman"/>
          <w:sz w:val="24"/>
          <w:szCs w:val="24"/>
        </w:rPr>
        <w:t>Кармацкая</w:t>
      </w:r>
      <w:proofErr w:type="spellEnd"/>
      <w:r w:rsidRPr="00AC77E5">
        <w:rPr>
          <w:rFonts w:ascii="Times New Roman" w:hAnsi="Times New Roman"/>
          <w:sz w:val="24"/>
          <w:szCs w:val="24"/>
        </w:rPr>
        <w:t xml:space="preserve"> СОШ, </w:t>
      </w:r>
    </w:p>
    <w:p w:rsidR="00404067" w:rsidRPr="00AC77E5" w:rsidRDefault="00404067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77E5">
        <w:rPr>
          <w:rFonts w:ascii="Times New Roman" w:hAnsi="Times New Roman"/>
          <w:sz w:val="24"/>
          <w:szCs w:val="24"/>
        </w:rPr>
        <w:t>Ковалец</w:t>
      </w:r>
      <w:proofErr w:type="spellEnd"/>
      <w:r w:rsidRPr="00AC77E5">
        <w:rPr>
          <w:rFonts w:ascii="Times New Roman" w:hAnsi="Times New Roman"/>
          <w:sz w:val="24"/>
          <w:szCs w:val="24"/>
        </w:rPr>
        <w:t xml:space="preserve"> С.В.  с молодым специалистом </w:t>
      </w:r>
      <w:proofErr w:type="spellStart"/>
      <w:r w:rsidRPr="00AC77E5">
        <w:rPr>
          <w:rFonts w:ascii="Times New Roman" w:hAnsi="Times New Roman"/>
          <w:sz w:val="24"/>
          <w:szCs w:val="24"/>
        </w:rPr>
        <w:t>Графовой</w:t>
      </w:r>
      <w:proofErr w:type="spellEnd"/>
      <w:r w:rsidRPr="00AC77E5">
        <w:rPr>
          <w:rFonts w:ascii="Times New Roman" w:hAnsi="Times New Roman"/>
          <w:sz w:val="24"/>
          <w:szCs w:val="24"/>
        </w:rPr>
        <w:t xml:space="preserve"> Е.А.</w:t>
      </w:r>
    </w:p>
    <w:p w:rsidR="004708DC" w:rsidRPr="00AC77E5" w:rsidRDefault="004708DC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4708DC" w:rsidRPr="00AC77E5" w:rsidRDefault="004708DC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4708DC" w:rsidRPr="00AC77E5" w:rsidRDefault="004708DC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4708DC" w:rsidRPr="00AC77E5" w:rsidRDefault="004708DC" w:rsidP="00404067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0811AD" w:rsidRPr="000811AD" w:rsidRDefault="009E3DD7" w:rsidP="000811AD">
      <w:pPr>
        <w:pStyle w:val="a3"/>
        <w:shd w:val="clear" w:color="auto" w:fill="FFFFFF"/>
        <w:spacing w:after="180"/>
        <w:rPr>
          <w:rFonts w:ascii="PT Sans" w:eastAsia="Times New Roman" w:hAnsi="PT Sans"/>
          <w:color w:val="101010"/>
          <w:lang w:eastAsia="ru-RU"/>
        </w:rPr>
      </w:pPr>
      <w:r>
        <w:rPr>
          <w:rFonts w:eastAsia="Times New Roman"/>
          <w:bCs/>
          <w:iCs/>
          <w:lang w:eastAsia="ru-RU"/>
        </w:rPr>
        <w:t>С 2019 учебного года</w:t>
      </w:r>
      <w:bookmarkStart w:id="0" w:name="_GoBack"/>
      <w:bookmarkEnd w:id="0"/>
      <w:r>
        <w:rPr>
          <w:rFonts w:eastAsia="Times New Roman"/>
          <w:bCs/>
          <w:iCs/>
          <w:lang w:eastAsia="ru-RU"/>
        </w:rPr>
        <w:t xml:space="preserve"> </w:t>
      </w:r>
      <w:r w:rsidR="00B20425" w:rsidRPr="00AC77E5">
        <w:rPr>
          <w:rFonts w:eastAsia="Times New Roman"/>
          <w:bCs/>
          <w:iCs/>
          <w:lang w:eastAsia="ru-RU"/>
        </w:rPr>
        <w:t>я являлась</w:t>
      </w:r>
      <w:r w:rsidR="004708DC" w:rsidRPr="00AC77E5">
        <w:rPr>
          <w:rFonts w:eastAsia="Times New Roman"/>
          <w:bCs/>
          <w:iCs/>
          <w:lang w:eastAsia="ru-RU"/>
        </w:rPr>
        <w:t xml:space="preserve">  наставником молодого специалиста</w:t>
      </w:r>
      <w:r w:rsidR="004708DC" w:rsidRPr="00AC77E5">
        <w:rPr>
          <w:rFonts w:eastAsia="Times New Roman"/>
          <w:lang w:eastAsia="ru-RU"/>
        </w:rPr>
        <w:t xml:space="preserve"> </w:t>
      </w:r>
      <w:proofErr w:type="spellStart"/>
      <w:r w:rsidR="004708DC" w:rsidRPr="00AC77E5">
        <w:rPr>
          <w:rFonts w:eastAsia="Times New Roman"/>
          <w:bCs/>
          <w:iCs/>
          <w:lang w:eastAsia="ru-RU"/>
        </w:rPr>
        <w:t>Графовой</w:t>
      </w:r>
      <w:proofErr w:type="spellEnd"/>
      <w:r w:rsidR="004708DC" w:rsidRPr="00AC77E5">
        <w:rPr>
          <w:rFonts w:eastAsia="Times New Roman"/>
          <w:bCs/>
          <w:iCs/>
          <w:lang w:eastAsia="ru-RU"/>
        </w:rPr>
        <w:t xml:space="preserve"> Елены Александровны</w:t>
      </w:r>
      <w:r w:rsidR="004F5C30" w:rsidRPr="00AC77E5">
        <w:rPr>
          <w:rFonts w:eastAsia="Times New Roman"/>
          <w:bCs/>
          <w:iCs/>
          <w:lang w:eastAsia="ru-RU"/>
        </w:rPr>
        <w:t>.</w:t>
      </w:r>
      <w:r w:rsidR="00A94342">
        <w:rPr>
          <w:rFonts w:eastAsia="Times New Roman"/>
          <w:bCs/>
          <w:iCs/>
          <w:lang w:eastAsia="ru-RU"/>
        </w:rPr>
        <w:t xml:space="preserve"> </w:t>
      </w:r>
      <w:r w:rsidR="004F5C30" w:rsidRPr="00AC77E5">
        <w:rPr>
          <w:rFonts w:eastAsia="Times New Roman"/>
          <w:b/>
          <w:i/>
          <w:lang w:eastAsia="ru-RU"/>
        </w:rPr>
        <w:t xml:space="preserve"> 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Согласно Положению о наставничестве в мои обязанности входило не только ознакомление начинающего учителя со школой, классом, основными обязанностями и требованиями, предъявляемыми к учителю, но и изучение деловых и нравственных качеств молодого специалиста, его отношения к окружающим, увлечения, наклонности, круга досугового общения. Кроме того, необходимо было проводить обучение, контролировать и оценивать самостоя</w:t>
      </w:r>
      <w:r>
        <w:rPr>
          <w:rFonts w:ascii="PT Sans" w:eastAsia="Times New Roman" w:hAnsi="PT Sans"/>
          <w:color w:val="101010"/>
          <w:sz w:val="24"/>
          <w:szCs w:val="24"/>
          <w:lang w:eastAsia="ru-RU"/>
        </w:rPr>
        <w:t>тельное проведение Еленой Александровной</w:t>
      </w: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учебных занятий и внеклассных мероприятий, словом, оказывать молодому специалисту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С целью качественного осуществления обязанностей наставника и успешной профессиональной адаптации начинающего учителя был разработан ряд мероприятий, который включал:</w:t>
      </w:r>
    </w:p>
    <w:p w:rsidR="000811AD" w:rsidRPr="000811AD" w:rsidRDefault="000811AD" w:rsidP="00081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составление плана работы наставника с</w:t>
      </w:r>
      <w:r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молодым специалистом на учебные</w:t>
      </w: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год</w:t>
      </w:r>
      <w:r>
        <w:rPr>
          <w:rFonts w:ascii="PT Sans" w:eastAsia="Times New Roman" w:hAnsi="PT Sans"/>
          <w:color w:val="101010"/>
          <w:sz w:val="24"/>
          <w:szCs w:val="24"/>
          <w:lang w:eastAsia="ru-RU"/>
        </w:rPr>
        <w:t>ы</w:t>
      </w: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;</w:t>
      </w:r>
    </w:p>
    <w:p w:rsidR="000811AD" w:rsidRPr="000811AD" w:rsidRDefault="000811AD" w:rsidP="00081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подборка комплекта диагностических материалов для выявления профессиональных затруднений молодого специалиста;</w:t>
      </w:r>
    </w:p>
    <w:p w:rsidR="000811AD" w:rsidRPr="000811AD" w:rsidRDefault="000811AD" w:rsidP="00081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разработка методических рекомендаций для организации работы;</w:t>
      </w:r>
    </w:p>
    <w:p w:rsidR="000811AD" w:rsidRPr="000811AD" w:rsidRDefault="000811AD" w:rsidP="00081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осуществление мониторинга всего периода профессиональной адаптации педагога и разработка рекомендаций по дальнейшей работе;</w:t>
      </w:r>
    </w:p>
    <w:p w:rsidR="000811AD" w:rsidRPr="000811AD" w:rsidRDefault="000811AD" w:rsidP="00081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анализ результатов работы и обзор опыта работы по наставничеству.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При составлении плана работы мною было учтено, что профессиональная адаптация – это процесс постепенного вхождения молодого специалиста в должность, приспособление к требованиям и условиям работы в образовательной организации, содержанию и особенностям педагогической деятельности, к педагогическому коллективу, во взаимодействии с которым осуществляется его профессиональная деятельность.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Именно на этом этапе, чтобы помочь начинающему свою деятельность преподавателю справиться с возникающими трудностями, необходимо, на мой взгляд, представить весь комплекс проблем, с которыми может столкнуться молодой учитель в своей работе.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К таким проблемам относятся:</w:t>
      </w:r>
    </w:p>
    <w:p w:rsidR="000811AD" w:rsidRPr="000811AD" w:rsidRDefault="000811AD" w:rsidP="00081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проблемы в отношениях с учащимися;</w:t>
      </w:r>
    </w:p>
    <w:p w:rsidR="000811AD" w:rsidRPr="000811AD" w:rsidRDefault="000811AD" w:rsidP="00081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проблемы в учебной работе.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Диагностика моей подопечной была проведена путем собеседования, тестирования и анкетирования по трем направлениям:</w:t>
      </w:r>
    </w:p>
    <w:p w:rsidR="000811AD" w:rsidRPr="000811AD" w:rsidRDefault="000811AD" w:rsidP="00081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планирование работы; организация деятельности учителя;</w:t>
      </w:r>
    </w:p>
    <w:p w:rsidR="000811AD" w:rsidRPr="000811AD" w:rsidRDefault="000811AD" w:rsidP="00081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lastRenderedPageBreak/>
        <w:t>контроль деятельности самого учителя и обучающихся (проводился, в том числе, и во время посещения уроков).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Проанализировав анкеты, побеседовав с молодым педагогом, наставником которого я являюсь, и, посетив его уроки, мне удалось выявить следующие профессиональные проблемы:</w:t>
      </w:r>
    </w:p>
    <w:p w:rsidR="000811AD" w:rsidRPr="000811AD" w:rsidRDefault="000811AD" w:rsidP="000811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недостаток практических навыков в учебно-воспитательной работе, недостаток знаний по предмету;</w:t>
      </w:r>
    </w:p>
    <w:p w:rsidR="000811AD" w:rsidRPr="000811AD" w:rsidRDefault="000811AD" w:rsidP="000811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сложность приспособления к нормам и принципам образовательной организации.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Была и еще одна серьезная проблема: большая часть времени начинающего педагога уходило на подготовку к уроку, и, как следствие, возникали перенапряжение, усталость, угасал интерес к работе. Вот с решения этой проблемы и</w:t>
      </w:r>
      <w:r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началась работа с Еленой Александровной</w:t>
      </w: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, так как считаю своей задачей дать молодому учителю инструментарий для самостоятельного проектирования урока, отвечающего современным требованиям.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Во-первых, у молодого специалиста вызвало затруднение составление рабочих программ по предметам, которые обеспечивают достижения планируемых результатов освоения основной образовательной программы.</w:t>
      </w:r>
    </w:p>
    <w:p w:rsid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С этой целью совместно с молодым специалистом подробно изучены программы по учебным предметам, даны рекомендации, оказана практическая помощь в составлении рабочей программы. Упор в процессе работы делался на соблюдение требований к рабочей программе, определение личностных, </w:t>
      </w:r>
      <w:proofErr w:type="spellStart"/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метапредметных</w:t>
      </w:r>
      <w:proofErr w:type="spellEnd"/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и предметных результатов освоения конкретного учебного предмета и на разработку тематического планирования с определением основных видов учебной деятельности обучающихся. Здесь моей целью было донести до начинающего педагога необходимость тщательного подхода к составлению рабочей программы, так как она является индивидуальным инструментом учителя, в котором он определяет наиболее оптимальные и эффективные для своего класса содержание, формы, методы и приемы организации образовательного процесса с целью получения результата, соответствующего современным требованиям. 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Во-вторых, определенные затруднения у начинающего учителя вызвал процесс проектирования урока, соответствующего принципам ФГОС.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С целью решения данной проблемы были проведены консультации, в ходе которых  молодой специалист был ознакомлен с особенностями современного урока, акцент был сделан на то, чтобы необходимый образовательный результат получить, необходимо урок направить на развитие личности учащегося. Внимание начинающего педагога было обращено на следующий факт: в свете современного урока учитель – соавтор образовательного продукта, а ученик – активный участник образовательного процесса, деятель. Именно поэтому упор был сделан на такие этапы урока как:</w:t>
      </w:r>
    </w:p>
    <w:p w:rsidR="000811AD" w:rsidRPr="000811AD" w:rsidRDefault="000811AD" w:rsidP="00081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Создание проблемной ситуации учителем и формулирование проблемы учениками</w:t>
      </w:r>
    </w:p>
    <w:p w:rsidR="000811AD" w:rsidRPr="000811AD" w:rsidRDefault="000811AD" w:rsidP="00081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Актуализация учениками своих знаний</w:t>
      </w:r>
    </w:p>
    <w:p w:rsidR="000811AD" w:rsidRPr="000811AD" w:rsidRDefault="000811AD" w:rsidP="00081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Поиск решения проблемы учениками</w:t>
      </w:r>
    </w:p>
    <w:p w:rsidR="000811AD" w:rsidRPr="000811AD" w:rsidRDefault="000811AD" w:rsidP="00081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Выражение решения</w:t>
      </w:r>
    </w:p>
    <w:p w:rsidR="000811AD" w:rsidRPr="000811AD" w:rsidRDefault="000811AD" w:rsidP="00081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Применение знаний учениками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Кроме того, нами были рассмотрены</w:t>
      </w:r>
    </w:p>
    <w:p w:rsidR="000811AD" w:rsidRPr="000811AD" w:rsidRDefault="000811AD" w:rsidP="00081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современные образовательные технологии, методики и результаты их применения;</w:t>
      </w:r>
    </w:p>
    <w:p w:rsidR="000811AD" w:rsidRPr="000811AD" w:rsidRDefault="000811AD" w:rsidP="00081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формы работы с </w:t>
      </w:r>
      <w:proofErr w:type="gramStart"/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обучающимися</w:t>
      </w:r>
      <w:proofErr w:type="gramEnd"/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на уроке;</w:t>
      </w:r>
    </w:p>
    <w:p w:rsidR="000811AD" w:rsidRPr="000811AD" w:rsidRDefault="000811AD" w:rsidP="00081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lastRenderedPageBreak/>
        <w:t>система оценивания полученных результатов (затруднение вызывало оценивание письменных работ по русскому языку), а также особенности составления планов современного урока и конструирования учебного материала.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В процессе работы  Елене Александровне </w:t>
      </w: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были предложены опорные таблицы, позволяющие правильно спроектировать урок. Совместно с молодым педагогом были разработаны отдельные уроки.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В-третьих, проблемным для моей подопечной стало составление технологических карт к уроку. Решению этой проблемы было уделено особое внимание, ведь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метапредметных</w:t>
      </w:r>
      <w:proofErr w:type="spellEnd"/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и личностных умений (универсальных учебных действий) в соответствии с требованиями ФГОС. Более того, правильно составленная технологическая карта позволяет существенно сократить время на подготовку учителя к уроку.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В начале учебного года молодому учителю были даны рекомендации по составлению технологических карт с дидактической и методической структурами урока, а также возможные варианты деятельности учителя и обучающихся.</w:t>
      </w:r>
    </w:p>
    <w:p w:rsidR="001461CE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С целью проведения качественной работы в области наставничества и пол</w:t>
      </w:r>
      <w:r>
        <w:rPr>
          <w:rFonts w:ascii="PT Sans" w:eastAsia="Times New Roman" w:hAnsi="PT Sans"/>
          <w:color w:val="101010"/>
          <w:sz w:val="24"/>
          <w:szCs w:val="24"/>
          <w:lang w:eastAsia="ru-RU"/>
        </w:rPr>
        <w:t>учения желаемых результатов был разработан индивидуальный образовательный маршрут молодого специалиста, который определял</w:t>
      </w: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направления работы по сопровождению молодого учителя. 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В нашем коллективе</w:t>
      </w:r>
      <w:r w:rsidR="001461CE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</w:t>
      </w: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живут хорошие традиции, дух высокой ответственности, товарищеской взаимопомощи, творческой инициативы. В таких условиях начинающий педагог быстро и безболезненно входит в педагогический коллектив. Разнообразные формы работы с молодыми специалистами способствуют развитию познавательного интереса к профессии, активному усвоению приемов работы с детьми и их родителями, оказывают положительное влияние на совершенствование профессиональной деятельности.</w:t>
      </w:r>
    </w:p>
    <w:p w:rsidR="001461CE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Считаю, что правильно выбранные мной формы методического сопровождения позволили начинающему учителю раскрыть свои творческие способности, таланты, </w:t>
      </w:r>
      <w:proofErr w:type="spellStart"/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деятельностные</w:t>
      </w:r>
      <w:proofErr w:type="spellEnd"/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и организаторские возможности. </w:t>
      </w:r>
      <w:r w:rsidR="001461CE">
        <w:rPr>
          <w:rFonts w:ascii="PT Sans" w:eastAsia="Times New Roman" w:hAnsi="PT Sans"/>
          <w:color w:val="101010"/>
          <w:sz w:val="24"/>
          <w:szCs w:val="24"/>
          <w:lang w:eastAsia="ru-RU"/>
        </w:rPr>
        <w:t>В 2020 -21 учебном году Елена Александровна приняла участие в конкурсе «Учитель года» в номинации «Интерактивный урок», где заняла призовое место. В 2021-22 учебном году приняли участие в конкурсе «Учитель года» в номинации «Две Звезды».</w:t>
      </w:r>
    </w:p>
    <w:p w:rsidR="000811AD" w:rsidRPr="000811AD" w:rsidRDefault="000811AD" w:rsidP="000811AD">
      <w:pPr>
        <w:shd w:val="clear" w:color="auto" w:fill="FFFFFF"/>
        <w:spacing w:after="180" w:line="240" w:lineRule="auto"/>
        <w:rPr>
          <w:rFonts w:ascii="PT Sans" w:eastAsia="Times New Roman" w:hAnsi="PT Sans"/>
          <w:color w:val="101010"/>
          <w:sz w:val="24"/>
          <w:szCs w:val="24"/>
          <w:lang w:eastAsia="ru-RU"/>
        </w:rPr>
      </w:pPr>
      <w:r w:rsidRPr="000811AD">
        <w:rPr>
          <w:rFonts w:ascii="PT Sans" w:eastAsia="Times New Roman" w:hAnsi="PT Sans"/>
          <w:b/>
          <w:bCs/>
          <w:color w:val="101010"/>
          <w:sz w:val="24"/>
          <w:szCs w:val="24"/>
          <w:lang w:eastAsia="ru-RU"/>
        </w:rPr>
        <w:t>Вывод: </w:t>
      </w: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правильно</w:t>
      </w:r>
      <w:r w:rsidRPr="000811AD">
        <w:rPr>
          <w:rFonts w:ascii="PT Sans" w:eastAsia="Times New Roman" w:hAnsi="PT Sans"/>
          <w:b/>
          <w:bCs/>
          <w:color w:val="101010"/>
          <w:sz w:val="24"/>
          <w:szCs w:val="24"/>
          <w:lang w:eastAsia="ru-RU"/>
        </w:rPr>
        <w:t> с</w:t>
      </w:r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планированная работа педагога-наставника помогает молодому специалисту достичь </w:t>
      </w:r>
      <w:proofErr w:type="gramStart"/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>гораздо больших</w:t>
      </w:r>
      <w:proofErr w:type="gramEnd"/>
      <w:r w:rsidRPr="000811AD">
        <w:rPr>
          <w:rFonts w:ascii="PT Sans" w:eastAsia="Times New Roman" w:hAnsi="PT Sans"/>
          <w:color w:val="101010"/>
          <w:sz w:val="24"/>
          <w:szCs w:val="24"/>
          <w:lang w:eastAsia="ru-RU"/>
        </w:rPr>
        <w:t xml:space="preserve"> успехов, чем можно было бы ожидать, преодолеть трудности, связанные с адаптацией к новым условиям трудовой деятельности, остаться в профессии, стать настоящим Учителем.</w:t>
      </w:r>
    </w:p>
    <w:p w:rsidR="00AC77E5" w:rsidRPr="00AC77E5" w:rsidRDefault="00AC77E5" w:rsidP="000811AD">
      <w:pPr>
        <w:spacing w:after="0" w:line="240" w:lineRule="auto"/>
        <w:ind w:left="-567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C12802" w:rsidRPr="00AC77E5" w:rsidRDefault="00C12802" w:rsidP="00A94342">
      <w:pPr>
        <w:rPr>
          <w:rFonts w:ascii="Times New Roman" w:hAnsi="Times New Roman"/>
          <w:sz w:val="24"/>
          <w:szCs w:val="24"/>
        </w:rPr>
      </w:pPr>
    </w:p>
    <w:sectPr w:rsidR="00C12802" w:rsidRPr="00AC77E5" w:rsidSect="004C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6F63"/>
    <w:multiLevelType w:val="multilevel"/>
    <w:tmpl w:val="E084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64233"/>
    <w:multiLevelType w:val="multilevel"/>
    <w:tmpl w:val="DB0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B28DD"/>
    <w:multiLevelType w:val="multilevel"/>
    <w:tmpl w:val="AFD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17E05"/>
    <w:multiLevelType w:val="multilevel"/>
    <w:tmpl w:val="AEA0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019E0"/>
    <w:multiLevelType w:val="multilevel"/>
    <w:tmpl w:val="B4C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E0631"/>
    <w:multiLevelType w:val="multilevel"/>
    <w:tmpl w:val="5B4E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D0C2A"/>
    <w:multiLevelType w:val="multilevel"/>
    <w:tmpl w:val="8EA6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41EFA"/>
    <w:multiLevelType w:val="multilevel"/>
    <w:tmpl w:val="118E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10560"/>
    <w:multiLevelType w:val="multilevel"/>
    <w:tmpl w:val="AE8C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EE364D"/>
    <w:multiLevelType w:val="multilevel"/>
    <w:tmpl w:val="BBDC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76A8"/>
    <w:rsid w:val="000811AD"/>
    <w:rsid w:val="000918D7"/>
    <w:rsid w:val="001461CE"/>
    <w:rsid w:val="002E61C2"/>
    <w:rsid w:val="00404067"/>
    <w:rsid w:val="004708DC"/>
    <w:rsid w:val="00491AB8"/>
    <w:rsid w:val="004C0A1A"/>
    <w:rsid w:val="004F5C30"/>
    <w:rsid w:val="00613112"/>
    <w:rsid w:val="007776A8"/>
    <w:rsid w:val="008A6F92"/>
    <w:rsid w:val="0097552F"/>
    <w:rsid w:val="009E3DD7"/>
    <w:rsid w:val="00A50A28"/>
    <w:rsid w:val="00A90B2F"/>
    <w:rsid w:val="00A94342"/>
    <w:rsid w:val="00AC77E5"/>
    <w:rsid w:val="00B20425"/>
    <w:rsid w:val="00B308A4"/>
    <w:rsid w:val="00C1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1A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1A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</dc:creator>
  <cp:lastModifiedBy>admin</cp:lastModifiedBy>
  <cp:revision>2</cp:revision>
  <dcterms:created xsi:type="dcterms:W3CDTF">2022-06-21T05:17:00Z</dcterms:created>
  <dcterms:modified xsi:type="dcterms:W3CDTF">2022-06-21T05:17:00Z</dcterms:modified>
</cp:coreProperties>
</file>