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15" w:rsidRPr="00E96A2D" w:rsidRDefault="001B1315" w:rsidP="001B1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A2D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</w:p>
    <w:p w:rsidR="00F6577E" w:rsidRDefault="00FA36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Тема: «Культура и повседневная жизнь народов России в 16 веке». 2-й час.</w:t>
      </w:r>
    </w:p>
    <w:p w:rsidR="00F6577E" w:rsidRDefault="00FA36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Цель урока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 познакомить обучающихся с культурным многообразием народов России в изучаемый период. Воспитать у них чувство гордости за отечественную культуру.</w:t>
      </w:r>
    </w:p>
    <w:p w:rsidR="00F6577E" w:rsidRDefault="00FA361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Планируемые УУД</w:t>
      </w:r>
    </w:p>
    <w:p w:rsidR="00F6577E" w:rsidRDefault="00FA36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ru-RU"/>
        </w:rPr>
        <w:t>Познавательны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е: Описывать</w:t>
      </w:r>
      <w:r>
        <w:rPr>
          <w:rFonts w:ascii="Times New Roman" w:eastAsia="Times New Roman" w:hAnsi="Times New Roman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памятники культуры на основе иллюстраций учебника, </w:t>
      </w:r>
      <w:r w:rsidR="00C7238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дополнительных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материалов, </w:t>
      </w:r>
      <w:r w:rsidR="00C7238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арактеризовать</w:t>
      </w:r>
      <w:r>
        <w:rPr>
          <w:rFonts w:ascii="Times New Roman" w:eastAsia="Times New Roman" w:hAnsi="Times New Roman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основные стили в архитектуре XVI в, давать характеристику быту</w:t>
      </w:r>
      <w:r w:rsidR="00C7238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народов России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16 веке</w:t>
      </w:r>
    </w:p>
    <w:p w:rsidR="00F6577E" w:rsidRDefault="00FA36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ru-RU"/>
        </w:rPr>
        <w:t>Регулятивные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– осуществлять поиск исторической инфор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softHyphen/>
        <w:t>мации для подготовки сообщений о памятниках культуры изучаемого периода и их создателях.</w:t>
      </w:r>
    </w:p>
    <w:p w:rsidR="00F6577E" w:rsidRDefault="00FA36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– работать в группах, излагать своё мнение, аргументируя его.</w:t>
      </w:r>
    </w:p>
    <w:p w:rsidR="00F6577E" w:rsidRDefault="00FA36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– формулирование ценностных суждений или своей позиции по изучаемой проблеме.</w:t>
      </w:r>
    </w:p>
    <w:p w:rsidR="00F6577E" w:rsidRDefault="00FA361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Тип </w:t>
      </w:r>
      <w:proofErr w:type="spellStart"/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урока</w:t>
      </w:r>
      <w:proofErr w:type="gramStart"/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омбинированный</w:t>
      </w:r>
      <w:proofErr w:type="spellEnd"/>
    </w:p>
    <w:p w:rsidR="00F6577E" w:rsidRDefault="00FA361A">
      <w:pPr>
        <w:shd w:val="clear" w:color="auto" w:fill="FFFFFF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:у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чебник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карточки</w:t>
      </w:r>
      <w:r w:rsidR="00C7238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рабочий лист для групп</w:t>
      </w:r>
    </w:p>
    <w:p w:rsidR="00F6577E" w:rsidRPr="00094BE8" w:rsidRDefault="00FA361A" w:rsidP="00094B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Основные понятия и термины. 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шатровый стиль, эпос, </w:t>
      </w:r>
    </w:p>
    <w:p w:rsidR="00F6577E" w:rsidRDefault="00FA361A">
      <w:pPr>
        <w:shd w:val="clear" w:color="auto" w:fill="FFFFFF"/>
        <w:spacing w:after="150" w:line="240" w:lineRule="auto"/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ХОД УРОКА</w:t>
      </w:r>
    </w:p>
    <w:tbl>
      <w:tblPr>
        <w:tblW w:w="11115" w:type="dxa"/>
        <w:tblInd w:w="-60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435"/>
        <w:gridCol w:w="1424"/>
        <w:gridCol w:w="1980"/>
        <w:gridCol w:w="5282"/>
        <w:gridCol w:w="1994"/>
      </w:tblGrid>
      <w:tr w:rsidR="00F6577E" w:rsidTr="005F03A1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6577E" w:rsidRDefault="00FA36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6577E" w:rsidRDefault="00FA36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6577E" w:rsidRDefault="00FA36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Задача этапа</w:t>
            </w:r>
          </w:p>
        </w:tc>
        <w:tc>
          <w:tcPr>
            <w:tcW w:w="5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6577E" w:rsidRDefault="00FA36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6577E" w:rsidRDefault="00FA36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F6577E" w:rsidTr="005F03A1">
        <w:trPr>
          <w:trHeight w:val="660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Создать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моти-вацию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дейст-виям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на уроке</w:t>
            </w:r>
          </w:p>
        </w:tc>
        <w:tc>
          <w:tcPr>
            <w:tcW w:w="5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Учитель мобилизует внимание учащихся, создает мотивацию к действиям на уроке.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Учащиеся приветствуют учителя..</w:t>
            </w:r>
          </w:p>
        </w:tc>
      </w:tr>
      <w:tr w:rsidR="00F6577E" w:rsidTr="00094BE8">
        <w:trPr>
          <w:trHeight w:val="5190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Актуализация знаний учащихся, необходимых для изучения и понимания нового материала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Актуализировать знания у</w:t>
            </w:r>
            <w:r w:rsidR="005F03A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чащих-</w:t>
            </w:r>
            <w:proofErr w:type="spellStart"/>
            <w:r w:rsidR="005F03A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="005F03A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, необходимые для понима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ния нового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материа</w:t>
            </w:r>
            <w:proofErr w:type="spellEnd"/>
            <w:r w:rsidR="005F03A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5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1.Повторение</w:t>
            </w:r>
          </w:p>
          <w:p w:rsidR="00F6577E" w:rsidRDefault="00FA361A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1.1.-Вспомните, какие изменения произошли в</w:t>
            </w:r>
            <w:r w:rsidR="005643C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 всех сферах жизни общества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в 16 веке?</w:t>
            </w:r>
          </w:p>
          <w:p w:rsidR="00F6577E" w:rsidRDefault="00FA361A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-Как было организовано обучение в школах?</w:t>
            </w:r>
          </w:p>
          <w:p w:rsidR="00F6577E" w:rsidRDefault="00FA361A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-Какие последствия для развития культуры имело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книгопечатание?.Расскажи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о 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книгопеча</w:t>
            </w:r>
            <w:r w:rsidR="005F03A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тании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на Руси.</w:t>
            </w:r>
          </w:p>
          <w:p w:rsidR="00F6577E" w:rsidRDefault="00FA361A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-Как представлена русская история в «Степенной книге?»</w:t>
            </w:r>
            <w:r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(по степеням-ступеням лестницы </w:t>
            </w:r>
            <w:proofErr w:type="gramStart"/>
            <w:r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осхождение русского народа к Богу-по </w:t>
            </w:r>
            <w:proofErr w:type="spellStart"/>
            <w:r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перио</w:t>
            </w:r>
            <w:proofErr w:type="spellEnd"/>
            <w:r w:rsidR="005F03A1"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дам от Владимира святого до Ивана Грозного)</w:t>
            </w:r>
          </w:p>
          <w:p w:rsidR="00F6577E" w:rsidRPr="00094BE8" w:rsidRDefault="00FA361A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1.2.Работа по карточкам (зад</w:t>
            </w:r>
            <w:r w:rsidR="005643CD"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ания</w:t>
            </w:r>
            <w:r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из раб</w:t>
            </w:r>
            <w:proofErr w:type="gramStart"/>
            <w:r w:rsidR="005643CD"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етради с 49 №1, с.50 №3,  4 -</w:t>
            </w:r>
            <w:r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(в, а)</w:t>
            </w:r>
            <w:r w:rsidR="00733DF9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-2 бал.</w:t>
            </w:r>
          </w:p>
          <w:p w:rsidR="005643CD" w:rsidRPr="00094BE8" w:rsidRDefault="00FA361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  <w:r w:rsidR="00094BE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.3.Раб </w:t>
            </w:r>
            <w:proofErr w:type="spellStart"/>
            <w:r w:rsidR="00094BE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тетр</w:t>
            </w:r>
            <w:proofErr w:type="spellEnd"/>
            <w:r w:rsidR="00094BE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 с.49 зад №2 устно</w:t>
            </w:r>
          </w:p>
          <w:p w:rsidR="005643CD" w:rsidRDefault="004D500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33DF9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за работу: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3DF9">
              <w:rPr>
                <w:rFonts w:ascii="Times New Roman" w:eastAsia="Times New Roman" w:hAnsi="Times New Roman" w:cs="Arial"/>
                <w:b/>
                <w:i/>
                <w:color w:val="000000"/>
                <w:sz w:val="24"/>
                <w:szCs w:val="24"/>
                <w:lang w:eastAsia="ru-RU"/>
              </w:rPr>
              <w:t>4б+</w:t>
            </w:r>
            <w:r w:rsidR="00733DF9" w:rsidRPr="00733DF9">
              <w:rPr>
                <w:rFonts w:ascii="Times New Roman" w:eastAsia="Times New Roman" w:hAnsi="Times New Roman" w:cs="Arial"/>
                <w:b/>
                <w:i/>
                <w:color w:val="000000"/>
                <w:sz w:val="24"/>
                <w:szCs w:val="24"/>
                <w:lang w:eastAsia="ru-RU"/>
              </w:rPr>
              <w:t>6б+2б= 10 бал</w:t>
            </w:r>
            <w:r w:rsidR="00733DF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F6577E" w:rsidRDefault="00FA361A" w:rsidP="005643C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2.Объявить тему урока. Продолжаем изучение темы «Культура и повседневная жизнь народов России в 16 веке». </w:t>
            </w:r>
            <w:r w:rsidR="005643C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 чем мы ещё не говорили на уроке?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1.отвечают на вопросы</w:t>
            </w:r>
          </w:p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6577E" w:rsidRDefault="00FA361A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ключи с.49 №1: 2, 4,6,7;</w:t>
            </w:r>
            <w:r w:rsidR="00733DF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(4 бал)</w:t>
            </w:r>
          </w:p>
          <w:p w:rsidR="00F6577E" w:rsidRDefault="00FA361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с.50 №3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АЗЛ;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БЖМ; ВЕИ; ГДК</w:t>
            </w:r>
            <w:r w:rsidR="00733DF9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(6 бал)</w:t>
            </w:r>
          </w:p>
          <w:p w:rsidR="00F6577E" w:rsidRDefault="00FA361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(архитектура, музыка, ИЗО</w:t>
            </w:r>
          </w:p>
        </w:tc>
      </w:tr>
      <w:tr w:rsidR="00F6577E" w:rsidTr="005F03A1">
        <w:trPr>
          <w:trHeight w:val="660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Объясне</w:t>
            </w:r>
            <w:r w:rsidR="005F03A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Формулирование проблемы</w:t>
            </w:r>
          </w:p>
        </w:tc>
        <w:tc>
          <w:tcPr>
            <w:tcW w:w="5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Какие изменения произошли в развитии культуры к концу 16- к началу 17 века в?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77E" w:rsidTr="005F03A1">
        <w:trPr>
          <w:trHeight w:val="660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6577E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Работа по группам</w:t>
            </w:r>
          </w:p>
          <w:p w:rsidR="005F03A1" w:rsidRPr="005F03A1" w:rsidRDefault="00FA36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03A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задание. (1</w:t>
            </w:r>
            <w:r w:rsidR="005F03A1" w:rsidRPr="005F03A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группа). </w:t>
            </w:r>
          </w:p>
          <w:p w:rsidR="005F03A1" w:rsidRDefault="005F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1.Составить краткий рассказ</w:t>
            </w:r>
            <w:r w:rsidR="00FA3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«Архитектура 16 века»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материалам учебника с.105-107;</w:t>
            </w:r>
          </w:p>
          <w:p w:rsidR="00F6577E" w:rsidRPr="00094BE8" w:rsidRDefault="005F03A1" w:rsidP="00094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2.Памятники архитектуры.</w:t>
            </w:r>
            <w:r w:rsidR="00FA3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3A1" w:rsidRDefault="00FA361A">
            <w:pPr>
              <w:spacing w:after="150" w:line="240" w:lineRule="auto"/>
              <w:contextualSpacing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5F03A1">
              <w:rPr>
                <w:rFonts w:ascii="Times New Roman" w:eastAsia="Times New Roman" w:hAnsi="Times New Roman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задание </w:t>
            </w:r>
            <w:r w:rsidR="005F03A1" w:rsidRPr="005F03A1">
              <w:rPr>
                <w:rFonts w:ascii="Times New Roman" w:eastAsia="Times New Roman" w:hAnsi="Times New Roman" w:cs="Arial"/>
                <w:b/>
                <w:i/>
                <w:color w:val="000000"/>
                <w:sz w:val="24"/>
                <w:szCs w:val="24"/>
                <w:lang w:eastAsia="ru-RU"/>
              </w:rPr>
              <w:t>(2 группа)</w:t>
            </w:r>
            <w:r w:rsidR="005F03A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577E" w:rsidRDefault="005F03A1">
            <w:pPr>
              <w:spacing w:after="150" w:line="240" w:lineRule="auto"/>
              <w:contextualSpacing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1.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Составить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краткий рассказ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: «Изобразительное искусство. Литейное дело» (по материалам с. 107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-108 учебника)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F03A1" w:rsidRDefault="005F03A1">
            <w:pPr>
              <w:spacing w:after="150" w:line="240" w:lineRule="auto"/>
              <w:contextualSpacing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2.Художники конца 15-16 вв.</w:t>
            </w:r>
          </w:p>
          <w:p w:rsidR="005F03A1" w:rsidRPr="005C2C66" w:rsidRDefault="005F03A1">
            <w:pPr>
              <w:spacing w:after="150" w:line="240" w:lineRule="auto"/>
              <w:rPr>
                <w:rFonts w:ascii="Times New Roman" w:eastAsia="Times New Roman" w:hAnsi="Times New Roman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C66">
              <w:rPr>
                <w:rFonts w:ascii="Times New Roman" w:eastAsia="Times New Roman" w:hAnsi="Times New Roman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задание (3 </w:t>
            </w:r>
            <w:r w:rsidR="00FA361A" w:rsidRPr="005C2C66">
              <w:rPr>
                <w:rFonts w:ascii="Times New Roman" w:eastAsia="Times New Roman" w:hAnsi="Times New Roman" w:cs="Arial"/>
                <w:b/>
                <w:i/>
                <w:color w:val="000000"/>
                <w:sz w:val="24"/>
                <w:szCs w:val="24"/>
                <w:lang w:eastAsia="ru-RU"/>
              </w:rPr>
              <w:t>группа).</w:t>
            </w:r>
          </w:p>
          <w:p w:rsidR="00F6577E" w:rsidRDefault="005F03A1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1.Составить таблицу 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«Музыкальная культура»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(с108)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7"/>
              <w:gridCol w:w="2537"/>
            </w:tblGrid>
            <w:tr w:rsidR="005F03A1" w:rsidTr="005F03A1">
              <w:tc>
                <w:tcPr>
                  <w:tcW w:w="2537" w:type="dxa"/>
                </w:tcPr>
                <w:p w:rsidR="005F03A1" w:rsidRDefault="005F03A1">
                  <w:pPr>
                    <w:spacing w:after="150" w:line="240" w:lineRule="auto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  <w:t>Национальная принадлежность</w:t>
                  </w:r>
                </w:p>
              </w:tc>
              <w:tc>
                <w:tcPr>
                  <w:tcW w:w="2537" w:type="dxa"/>
                </w:tcPr>
                <w:p w:rsidR="005F03A1" w:rsidRDefault="005F03A1">
                  <w:pPr>
                    <w:spacing w:after="150" w:line="240" w:lineRule="auto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  <w:t>Музыкальный инструмент</w:t>
                  </w:r>
                </w:p>
              </w:tc>
            </w:tr>
            <w:tr w:rsidR="005F03A1" w:rsidTr="005F03A1">
              <w:tc>
                <w:tcPr>
                  <w:tcW w:w="2537" w:type="dxa"/>
                </w:tcPr>
                <w:p w:rsidR="005F03A1" w:rsidRDefault="005F03A1">
                  <w:pPr>
                    <w:spacing w:after="150" w:line="240" w:lineRule="auto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7" w:type="dxa"/>
                </w:tcPr>
                <w:p w:rsidR="005F03A1" w:rsidRDefault="005F03A1">
                  <w:pPr>
                    <w:spacing w:after="150" w:line="240" w:lineRule="auto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63DD8" w:rsidRDefault="005C2C66" w:rsidP="005643CD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5C2C66">
              <w:rPr>
                <w:rFonts w:ascii="Times New Roman" w:eastAsia="Times New Roman" w:hAnsi="Times New Roman" w:cs="Arial"/>
                <w:b/>
                <w:i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D500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 парах</w:t>
            </w:r>
            <w:r w:rsidR="00663DD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задание. </w:t>
            </w:r>
            <w:r w:rsidR="004D500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Найди ответы </w:t>
            </w:r>
            <w:r w:rsidR="005643C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к викторине 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по теме «Религиозные праздники и быт»</w:t>
            </w:r>
            <w:r w:rsidR="00663DD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577E" w:rsidRPr="00663DD8" w:rsidRDefault="005643CD" w:rsidP="005643CD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1.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Один из самых почитаемых праздников у русских людей</w:t>
            </w:r>
            <w:proofErr w:type="gramStart"/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="004D500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4D500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пасха)</w:t>
            </w:r>
          </w:p>
          <w:p w:rsidR="00F6577E" w:rsidRPr="005643CD" w:rsidRDefault="005643CD" w:rsidP="005643CD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2.</w:t>
            </w:r>
            <w:r w:rsidR="00FA361A" w:rsidRPr="005643C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Как называлась </w:t>
            </w:r>
            <w:proofErr w:type="spellStart"/>
            <w:r w:rsidR="00FA361A" w:rsidRPr="005643C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сверхнапряженная</w:t>
            </w:r>
            <w:proofErr w:type="spellEnd"/>
            <w:r w:rsidR="00FA361A" w:rsidRPr="005643C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работа у русских крестьян</w:t>
            </w:r>
            <w:proofErr w:type="gramStart"/>
            <w:r w:rsidR="00FA361A" w:rsidRPr="005643C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="004D5004" w:rsidRPr="005643C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4D5004" w:rsidRPr="005643C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страда)</w:t>
            </w:r>
          </w:p>
          <w:p w:rsidR="00F6577E" w:rsidRDefault="005643CD" w:rsidP="005643CD">
            <w:pPr>
              <w:spacing w:after="150" w:line="240" w:lineRule="auto"/>
              <w:contextualSpacing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3.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Один из символов праздника Пасха</w:t>
            </w:r>
            <w:r w:rsidR="004D500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(кулич)</w:t>
            </w:r>
          </w:p>
          <w:p w:rsidR="00F6577E" w:rsidRDefault="005643CD" w:rsidP="005643CD">
            <w:pPr>
              <w:spacing w:after="150" w:line="240" w:lineRule="auto"/>
              <w:contextualSpacing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4.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Как назывались увеселения между Рождеством и Крещением</w:t>
            </w:r>
            <w:proofErr w:type="gramStart"/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="004D500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4D500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святки)</w:t>
            </w:r>
          </w:p>
          <w:p w:rsidR="00F6577E" w:rsidRDefault="005643CD" w:rsidP="005643CD">
            <w:pPr>
              <w:spacing w:after="150" w:line="240" w:lineRule="auto"/>
              <w:contextualSpacing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5.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Как называлось жилище у различных народов России</w:t>
            </w:r>
            <w:proofErr w:type="gramStart"/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="004D500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4D500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избы)</w:t>
            </w:r>
          </w:p>
          <w:p w:rsidR="00F6577E" w:rsidRDefault="005643CD" w:rsidP="005643CD">
            <w:pPr>
              <w:spacing w:after="150" w:line="240" w:lineRule="auto"/>
              <w:contextualSpacing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6.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Праздник жертвоприношения у мусульман.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500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(курбан-байрам)</w:t>
            </w:r>
          </w:p>
          <w:p w:rsidR="00F6577E" w:rsidRDefault="005643CD" w:rsidP="005643CD">
            <w:pPr>
              <w:spacing w:after="150" w:line="240" w:lineRule="auto"/>
              <w:contextualSpacing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7.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Название амбара у удмуртов</w:t>
            </w:r>
            <w:proofErr w:type="gramStart"/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="004D500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4D500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кенос</w:t>
            </w:r>
            <w:proofErr w:type="spellEnd"/>
            <w:r w:rsidR="004D500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F6577E" w:rsidRDefault="005643CD" w:rsidP="005643CD">
            <w:pPr>
              <w:spacing w:after="150" w:line="240" w:lineRule="auto"/>
              <w:contextualSpacing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8.</w:t>
            </w:r>
            <w:r w:rsidR="005C2C6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Двухвесельная кочевая лодка у ка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рел</w:t>
            </w:r>
            <w:proofErr w:type="gramStart"/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="004D500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4D500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шитики)</w:t>
            </w:r>
          </w:p>
          <w:p w:rsidR="00F6577E" w:rsidRDefault="005643CD" w:rsidP="005643CD">
            <w:pPr>
              <w:spacing w:after="150" w:line="240" w:lineRule="auto"/>
              <w:contextualSpacing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9.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Языческие обряды и игрища</w:t>
            </w:r>
            <w:r w:rsidR="004D500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(колядки)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Учащиеся записывают в тетрадь понятие «шатровый стиль», памятники архитектуры.</w:t>
            </w:r>
          </w:p>
          <w:p w:rsidR="005643CD" w:rsidRDefault="005643CD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6577E" w:rsidRDefault="00FA361A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записывают художников в тетрадь.</w:t>
            </w:r>
          </w:p>
          <w:p w:rsidR="00F6577E" w:rsidRDefault="00F6577E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F03A1" w:rsidRDefault="005F03A1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6577E" w:rsidRDefault="005F03A1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заполняют таблицу</w:t>
            </w:r>
          </w:p>
          <w:p w:rsidR="005C2C66" w:rsidRDefault="005C2C66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C2C66" w:rsidRDefault="005C2C66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C2C66" w:rsidRDefault="005C2C66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C2C66" w:rsidRDefault="005C2C66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6577E" w:rsidRDefault="004D5004" w:rsidP="004D5004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Уча-</w:t>
            </w:r>
            <w:proofErr w:type="spellStart"/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течении 5 мин.</w:t>
            </w:r>
          </w:p>
        </w:tc>
      </w:tr>
      <w:tr w:rsidR="00F6577E" w:rsidTr="005F03A1">
        <w:trPr>
          <w:trHeight w:val="660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Закрепле</w:t>
            </w:r>
            <w:r w:rsidR="004D500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Решение проблемной задачи</w:t>
            </w:r>
          </w:p>
        </w:tc>
        <w:tc>
          <w:tcPr>
            <w:tcW w:w="5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 w:rsidP="004D5004">
            <w:pPr>
              <w:spacing w:after="150" w:line="240" w:lineRule="auto"/>
              <w:contextualSpacing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Ответ на проблемный вопрос. Сформулируйте общий вывод к уроку.</w:t>
            </w:r>
          </w:p>
          <w:p w:rsidR="00F6577E" w:rsidRDefault="005643CD" w:rsidP="005643CD">
            <w:pPr>
              <w:spacing w:after="150" w:line="240" w:lineRule="auto"/>
              <w:contextualSpacing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1.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В архитектуре появляются новые </w:t>
            </w:r>
            <w:proofErr w:type="spellStart"/>
            <w:proofErr w:type="gramStart"/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архитек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турные</w:t>
            </w:r>
            <w:proofErr w:type="spellEnd"/>
            <w:proofErr w:type="gramEnd"/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стили и направления. Широко </w:t>
            </w:r>
            <w:proofErr w:type="spellStart"/>
            <w:proofErr w:type="gramStart"/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развер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нулось</w:t>
            </w:r>
            <w:proofErr w:type="spellEnd"/>
            <w:proofErr w:type="gramEnd"/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крепостное строительство.</w:t>
            </w:r>
          </w:p>
          <w:p w:rsidR="00F6577E" w:rsidRDefault="005643CD" w:rsidP="005643CD">
            <w:pPr>
              <w:spacing w:after="150" w:line="240" w:lineRule="auto"/>
              <w:contextualSpacing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2.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Изобразительное искусство осталось под влиянием церкви. В 16 веке в России развивается литейное дело</w:t>
            </w:r>
            <w:proofErr w:type="gramStart"/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А.Чохов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F6577E" w:rsidRDefault="005643CD" w:rsidP="005643CD">
            <w:pPr>
              <w:spacing w:after="150" w:line="240" w:lineRule="auto"/>
              <w:contextualSpacing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3.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 музыкальной культуре изменений не произошло.</w:t>
            </w:r>
          </w:p>
          <w:p w:rsidR="00F6577E" w:rsidRDefault="005643CD" w:rsidP="005643CD">
            <w:pPr>
              <w:spacing w:after="150" w:line="240" w:lineRule="auto"/>
              <w:contextualSpacing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4.</w:t>
            </w:r>
            <w:r w:rsidR="00FA361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Единая русская культура складывалась на основе лучших культурных достижений всех русских земель и народов, с которыми русские имели тесные связи.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Формулировка вывода.</w:t>
            </w:r>
          </w:p>
        </w:tc>
      </w:tr>
      <w:tr w:rsidR="00F6577E" w:rsidTr="005F03A1">
        <w:trPr>
          <w:trHeight w:val="660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Подведе</w:t>
            </w:r>
            <w:r w:rsidR="004D500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итогов урока. Рефлексия.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Подвести итоги урока.</w:t>
            </w:r>
          </w:p>
        </w:tc>
        <w:tc>
          <w:tcPr>
            <w:tcW w:w="5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663DD8" w:rsidRDefault="00663DD8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к словам: архитектура, изобразительное искусство,</w:t>
            </w:r>
          </w:p>
          <w:p w:rsidR="00663DD8" w:rsidRDefault="00663DD8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F6577E" w:rsidRDefault="00FA361A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-Достигли ли целей, которые поставили перед собой?</w:t>
            </w:r>
          </w:p>
          <w:p w:rsidR="00F6577E" w:rsidRDefault="00FA361A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-Что показалось трудным на уроке?</w:t>
            </w:r>
          </w:p>
          <w:p w:rsidR="005643CD" w:rsidRDefault="005643CD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Что для вас было интересным?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Учащиеся участвуют в подведении итогов урока.</w:t>
            </w:r>
          </w:p>
        </w:tc>
      </w:tr>
      <w:tr w:rsidR="00663DD8" w:rsidRPr="00663DD8" w:rsidTr="005F03A1">
        <w:trPr>
          <w:trHeight w:val="645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Default="00FA361A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Pr="00663DD8" w:rsidRDefault="00FA36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6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Прокомментировать домашнее </w:t>
            </w:r>
            <w:r w:rsidRPr="0066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задание</w:t>
            </w:r>
          </w:p>
        </w:tc>
        <w:tc>
          <w:tcPr>
            <w:tcW w:w="5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Pr="00663DD8" w:rsidRDefault="00094BE8" w:rsidP="00733D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Повторить дома материал изученный на </w:t>
            </w:r>
            <w:proofErr w:type="spellStart"/>
            <w:r w:rsidRPr="0066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тему</w:t>
            </w:r>
            <w:proofErr w:type="gramStart"/>
            <w:r w:rsidRPr="0066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:Р</w:t>
            </w:r>
            <w:proofErr w:type="gramEnd"/>
            <w:r w:rsidRPr="0066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осссия</w:t>
            </w:r>
            <w:proofErr w:type="spellEnd"/>
            <w:r w:rsidRPr="0066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16 веке</w:t>
            </w:r>
          </w:p>
          <w:p w:rsidR="00094BE8" w:rsidRPr="00663DD8" w:rsidRDefault="00094BE8" w:rsidP="00094BE8">
            <w:pPr>
              <w:pStyle w:val="ab"/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Правители России</w:t>
            </w:r>
          </w:p>
          <w:p w:rsidR="00094BE8" w:rsidRPr="00663DD8" w:rsidRDefault="00663DD8" w:rsidP="00094BE8">
            <w:pPr>
              <w:pStyle w:val="ab"/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Социальная структура российского общества </w:t>
            </w:r>
          </w:p>
          <w:p w:rsidR="00663DD8" w:rsidRPr="00663DD8" w:rsidRDefault="00663DD8" w:rsidP="00094BE8">
            <w:pPr>
              <w:pStyle w:val="ab"/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Хозяйство России в16 веке</w:t>
            </w:r>
          </w:p>
          <w:p w:rsidR="00663DD8" w:rsidRPr="00663DD8" w:rsidRDefault="00663DD8" w:rsidP="00094BE8">
            <w:pPr>
              <w:pStyle w:val="ab"/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Внешняя политика</w:t>
            </w:r>
          </w:p>
          <w:p w:rsidR="00663DD8" w:rsidRPr="00663DD8" w:rsidRDefault="00663DD8" w:rsidP="00094BE8">
            <w:pPr>
              <w:pStyle w:val="ab"/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6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Даты и события, термины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F6577E" w:rsidRPr="00663DD8" w:rsidRDefault="00733D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Запись домашнего </w:t>
            </w:r>
            <w:r w:rsidRPr="0066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задания.</w:t>
            </w:r>
          </w:p>
        </w:tc>
      </w:tr>
    </w:tbl>
    <w:p w:rsidR="00733DF9" w:rsidRDefault="00733D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63DD8" w:rsidRDefault="00663D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733DF9" w:rsidRDefault="00733D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733DF9" w:rsidRDefault="00733D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733DF9" w:rsidRDefault="00733D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5C2C66" w:rsidRDefault="005C2C66" w:rsidP="005643CD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tbl>
      <w:tblPr>
        <w:tblW w:w="11115" w:type="dxa"/>
        <w:tblInd w:w="-60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1115"/>
      </w:tblGrid>
      <w:tr w:rsidR="005C2C66" w:rsidTr="00733DF9">
        <w:trPr>
          <w:trHeight w:val="660"/>
        </w:trPr>
        <w:tc>
          <w:tcPr>
            <w:tcW w:w="1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5C2C66" w:rsidRPr="00C7238B" w:rsidRDefault="005C2C66" w:rsidP="00763E4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7238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Работа по группам</w:t>
            </w:r>
          </w:p>
          <w:p w:rsidR="005C2C66" w:rsidRPr="00C7238B" w:rsidRDefault="005C2C66" w:rsidP="00763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C7238B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задание. (1 группа). </w:t>
            </w:r>
          </w:p>
          <w:p w:rsidR="005C2C66" w:rsidRPr="00C7238B" w:rsidRDefault="005C2C66" w:rsidP="00763E4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7238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1.Составить краткий рассказ: «Архитектура 16 века» по материалам учебника с.105-107;</w:t>
            </w:r>
          </w:p>
          <w:p w:rsidR="005C2C66" w:rsidRPr="00C7238B" w:rsidRDefault="005C2C66" w:rsidP="00733DF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7238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2.Памятники архитектуры. </w:t>
            </w:r>
          </w:p>
          <w:p w:rsidR="005C2C66" w:rsidRPr="00C7238B" w:rsidRDefault="005C2C66" w:rsidP="00763E49">
            <w:pPr>
              <w:spacing w:after="150" w:line="240" w:lineRule="auto"/>
              <w:contextualSpacing/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b/>
                <w:i/>
                <w:color w:val="002060"/>
                <w:sz w:val="24"/>
                <w:szCs w:val="24"/>
                <w:lang w:eastAsia="ru-RU"/>
              </w:rPr>
              <w:lastRenderedPageBreak/>
              <w:t>задание (2 группа)</w:t>
            </w: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 xml:space="preserve"> </w:t>
            </w:r>
          </w:p>
          <w:p w:rsidR="005C2C66" w:rsidRPr="00C7238B" w:rsidRDefault="005C2C66" w:rsidP="00763E49">
            <w:pPr>
              <w:spacing w:after="150" w:line="240" w:lineRule="auto"/>
              <w:contextualSpacing/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1.Составить краткий рассказ: «Изобразительное искусство. Литейное дело» (по материалам с. 107-108 учебника).</w:t>
            </w:r>
          </w:p>
          <w:p w:rsidR="005C2C66" w:rsidRPr="00C7238B" w:rsidRDefault="005C2C66" w:rsidP="00763E49">
            <w:pPr>
              <w:spacing w:after="150" w:line="240" w:lineRule="auto"/>
              <w:contextualSpacing/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2.Художники конца 15-16 вв.</w:t>
            </w:r>
          </w:p>
          <w:p w:rsidR="005C2C66" w:rsidRPr="00C7238B" w:rsidRDefault="00663DD8" w:rsidP="00763E49">
            <w:pPr>
              <w:spacing w:after="150" w:line="240" w:lineRule="auto"/>
              <w:rPr>
                <w:rFonts w:ascii="Times New Roman" w:eastAsia="Times New Roman" w:hAnsi="Times New Roman" w:cs="Arial"/>
                <w:b/>
                <w:i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color w:val="002060"/>
                <w:sz w:val="24"/>
                <w:szCs w:val="24"/>
                <w:lang w:eastAsia="ru-RU"/>
              </w:rPr>
              <w:t>З</w:t>
            </w:r>
            <w:r w:rsidR="005C2C66" w:rsidRPr="00C7238B">
              <w:rPr>
                <w:rFonts w:ascii="Times New Roman" w:eastAsia="Times New Roman" w:hAnsi="Times New Roman" w:cs="Arial"/>
                <w:b/>
                <w:i/>
                <w:color w:val="002060"/>
                <w:sz w:val="24"/>
                <w:szCs w:val="24"/>
                <w:lang w:eastAsia="ru-RU"/>
              </w:rPr>
              <w:t>адание (3 группа).</w:t>
            </w:r>
            <w:r w:rsidR="00733DF9" w:rsidRPr="00C7238B">
              <w:rPr>
                <w:rFonts w:ascii="Times New Roman" w:eastAsia="Times New Roman" w:hAnsi="Times New Roman" w:cs="Arial"/>
                <w:b/>
                <w:i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5C2C66"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1.Составить таблицу «Музыкальная культура» (с108)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7"/>
              <w:gridCol w:w="2537"/>
            </w:tblGrid>
            <w:tr w:rsidR="00C7238B" w:rsidRPr="00C7238B" w:rsidTr="00763E49">
              <w:tc>
                <w:tcPr>
                  <w:tcW w:w="2537" w:type="dxa"/>
                </w:tcPr>
                <w:p w:rsidR="005C2C66" w:rsidRPr="00C7238B" w:rsidRDefault="005C2C66" w:rsidP="00763E49">
                  <w:pPr>
                    <w:spacing w:after="150" w:line="240" w:lineRule="auto"/>
                    <w:rPr>
                      <w:rFonts w:ascii="Times New Roman" w:eastAsia="Times New Roman" w:hAnsi="Times New Roman" w:cs="Arial"/>
                      <w:color w:val="002060"/>
                      <w:sz w:val="24"/>
                      <w:szCs w:val="24"/>
                      <w:lang w:eastAsia="ru-RU"/>
                    </w:rPr>
                  </w:pPr>
                  <w:r w:rsidRPr="00C7238B">
                    <w:rPr>
                      <w:rFonts w:ascii="Times New Roman" w:eastAsia="Times New Roman" w:hAnsi="Times New Roman" w:cs="Arial"/>
                      <w:color w:val="002060"/>
                      <w:sz w:val="24"/>
                      <w:szCs w:val="24"/>
                      <w:lang w:eastAsia="ru-RU"/>
                    </w:rPr>
                    <w:t>Национальная принадлежность</w:t>
                  </w:r>
                </w:p>
              </w:tc>
              <w:tc>
                <w:tcPr>
                  <w:tcW w:w="2537" w:type="dxa"/>
                </w:tcPr>
                <w:p w:rsidR="005C2C66" w:rsidRPr="00C7238B" w:rsidRDefault="005C2C66" w:rsidP="00763E49">
                  <w:pPr>
                    <w:spacing w:after="150" w:line="240" w:lineRule="auto"/>
                    <w:rPr>
                      <w:rFonts w:ascii="Times New Roman" w:eastAsia="Times New Roman" w:hAnsi="Times New Roman" w:cs="Arial"/>
                      <w:color w:val="002060"/>
                      <w:sz w:val="24"/>
                      <w:szCs w:val="24"/>
                      <w:lang w:eastAsia="ru-RU"/>
                    </w:rPr>
                  </w:pPr>
                  <w:r w:rsidRPr="00C7238B">
                    <w:rPr>
                      <w:rFonts w:ascii="Times New Roman" w:eastAsia="Times New Roman" w:hAnsi="Times New Roman" w:cs="Arial"/>
                      <w:color w:val="002060"/>
                      <w:sz w:val="24"/>
                      <w:szCs w:val="24"/>
                      <w:lang w:eastAsia="ru-RU"/>
                    </w:rPr>
                    <w:t>Музыкальный инструмент</w:t>
                  </w:r>
                </w:p>
              </w:tc>
            </w:tr>
            <w:tr w:rsidR="00C7238B" w:rsidRPr="00C7238B" w:rsidTr="00763E49">
              <w:tc>
                <w:tcPr>
                  <w:tcW w:w="2537" w:type="dxa"/>
                </w:tcPr>
                <w:p w:rsidR="005C2C66" w:rsidRPr="00C7238B" w:rsidRDefault="005C2C66" w:rsidP="00763E49">
                  <w:pPr>
                    <w:spacing w:after="150" w:line="240" w:lineRule="auto"/>
                    <w:rPr>
                      <w:rFonts w:ascii="Times New Roman" w:eastAsia="Times New Roman" w:hAnsi="Times New Roman" w:cs="Arial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7" w:type="dxa"/>
                </w:tcPr>
                <w:p w:rsidR="005C2C66" w:rsidRPr="00C7238B" w:rsidRDefault="005C2C66" w:rsidP="00763E49">
                  <w:pPr>
                    <w:spacing w:after="150" w:line="240" w:lineRule="auto"/>
                    <w:rPr>
                      <w:rFonts w:ascii="Times New Roman" w:eastAsia="Times New Roman" w:hAnsi="Times New Roman" w:cs="Arial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C2C66" w:rsidRPr="00663DD8" w:rsidRDefault="005C2C66" w:rsidP="005C2C66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b/>
                <w:i/>
                <w:color w:val="002060"/>
                <w:sz w:val="24"/>
                <w:szCs w:val="24"/>
                <w:lang w:eastAsia="ru-RU"/>
              </w:rPr>
              <w:t>Самостоятельная работа</w:t>
            </w: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 xml:space="preserve">  </w:t>
            </w:r>
            <w:r w:rsidRPr="00FA361A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Задание</w:t>
            </w:r>
            <w:proofErr w:type="gramStart"/>
            <w:r w:rsidR="00FA361A" w:rsidRPr="00FA361A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="00FA361A" w:rsidRPr="00FA361A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айди ответы к викторине по теме «Религиозные праздники и быт»</w:t>
            </w:r>
          </w:p>
          <w:p w:rsidR="005C2C66" w:rsidRPr="00C7238B" w:rsidRDefault="005C2C66" w:rsidP="005C2C66">
            <w:pPr>
              <w:spacing w:after="150" w:line="240" w:lineRule="auto"/>
              <w:ind w:left="720"/>
              <w:contextualSpacing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1.Один из самых почитаемых праздников у русских людей.</w:t>
            </w:r>
          </w:p>
          <w:p w:rsidR="005C2C66" w:rsidRPr="00C7238B" w:rsidRDefault="005C2C66" w:rsidP="005C2C66">
            <w:pPr>
              <w:spacing w:after="150" w:line="240" w:lineRule="auto"/>
              <w:ind w:left="720"/>
              <w:contextualSpacing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 xml:space="preserve">2.Как называлась </w:t>
            </w:r>
            <w:proofErr w:type="spellStart"/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сверхнапряженная</w:t>
            </w:r>
            <w:proofErr w:type="spellEnd"/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 xml:space="preserve"> работа у русских крестьян.</w:t>
            </w:r>
          </w:p>
          <w:p w:rsidR="005C2C66" w:rsidRPr="00C7238B" w:rsidRDefault="005C2C66" w:rsidP="005C2C66">
            <w:pPr>
              <w:spacing w:after="150" w:line="240" w:lineRule="auto"/>
              <w:ind w:left="720"/>
              <w:contextualSpacing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3.Один из символов праздника Пасха</w:t>
            </w:r>
          </w:p>
          <w:p w:rsidR="005C2C66" w:rsidRPr="00C7238B" w:rsidRDefault="005C2C66" w:rsidP="005C2C66">
            <w:pPr>
              <w:spacing w:after="150" w:line="240" w:lineRule="auto"/>
              <w:ind w:left="720"/>
              <w:contextualSpacing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4.Как назывались увеселения между Рождеством и Крещением.</w:t>
            </w:r>
          </w:p>
          <w:p w:rsidR="005C2C66" w:rsidRPr="00C7238B" w:rsidRDefault="005C2C66" w:rsidP="005C2C66">
            <w:pPr>
              <w:spacing w:after="150" w:line="240" w:lineRule="auto"/>
              <w:ind w:left="720"/>
              <w:contextualSpacing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5.Как называлось жилище у различных народов России.</w:t>
            </w:r>
          </w:p>
          <w:p w:rsidR="005C2C66" w:rsidRPr="00C7238B" w:rsidRDefault="005C2C66" w:rsidP="005C2C66">
            <w:pPr>
              <w:spacing w:after="150" w:line="240" w:lineRule="auto"/>
              <w:ind w:left="720"/>
              <w:contextualSpacing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6.Праздник жертвоприношения у мусульман.</w:t>
            </w:r>
          </w:p>
          <w:p w:rsidR="005C2C66" w:rsidRPr="00C7238B" w:rsidRDefault="005C2C66" w:rsidP="005C2C66">
            <w:pPr>
              <w:spacing w:after="150" w:line="240" w:lineRule="auto"/>
              <w:ind w:left="720"/>
              <w:contextualSpacing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7.Название амбара у удмуртов.</w:t>
            </w:r>
          </w:p>
          <w:p w:rsidR="005C2C66" w:rsidRPr="00C7238B" w:rsidRDefault="005C2C66" w:rsidP="005C2C66">
            <w:pPr>
              <w:spacing w:after="150" w:line="240" w:lineRule="auto"/>
              <w:ind w:left="720"/>
              <w:contextualSpacing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8.</w:t>
            </w:r>
            <w:r w:rsidR="004D5004"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Двухвесельная кочевая лодка у ка</w:t>
            </w: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рел.</w:t>
            </w:r>
          </w:p>
          <w:p w:rsidR="005C2C66" w:rsidRPr="00C7238B" w:rsidRDefault="005C2C66" w:rsidP="005C2C66">
            <w:pPr>
              <w:spacing w:after="150" w:line="240" w:lineRule="auto"/>
              <w:ind w:left="720"/>
              <w:contextualSpacing/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9.Языческие обряды и игрища</w:t>
            </w:r>
          </w:p>
          <w:p w:rsidR="00733DF9" w:rsidRPr="00C7238B" w:rsidRDefault="00733DF9" w:rsidP="005C2C66">
            <w:pPr>
              <w:spacing w:after="150" w:line="240" w:lineRule="auto"/>
              <w:ind w:left="720"/>
              <w:contextualSpacing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</w:p>
        </w:tc>
      </w:tr>
      <w:tr w:rsidR="00733DF9" w:rsidTr="00733DF9">
        <w:trPr>
          <w:trHeight w:val="660"/>
        </w:trPr>
        <w:tc>
          <w:tcPr>
            <w:tcW w:w="1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733DF9" w:rsidRPr="00C7238B" w:rsidRDefault="00733DF9" w:rsidP="00763E4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7238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lastRenderedPageBreak/>
              <w:t>Работа по группам</w:t>
            </w:r>
          </w:p>
          <w:p w:rsidR="00733DF9" w:rsidRPr="00C7238B" w:rsidRDefault="00733DF9" w:rsidP="00763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C7238B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задание. (1 группа). </w:t>
            </w:r>
          </w:p>
          <w:p w:rsidR="00733DF9" w:rsidRPr="00C7238B" w:rsidRDefault="00733DF9" w:rsidP="00763E4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7238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1.Составить краткий рассказ: «Архитектура 16 века» по материалам учебника с.105-107;</w:t>
            </w:r>
          </w:p>
          <w:p w:rsidR="00733DF9" w:rsidRPr="00C7238B" w:rsidRDefault="00733DF9" w:rsidP="00763E4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7238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2.Памятники архитектуры. </w:t>
            </w:r>
          </w:p>
          <w:p w:rsidR="00733DF9" w:rsidRPr="00C7238B" w:rsidRDefault="00663DD8" w:rsidP="00763E49">
            <w:pPr>
              <w:spacing w:after="150" w:line="240" w:lineRule="auto"/>
              <w:contextualSpacing/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color w:val="002060"/>
                <w:sz w:val="24"/>
                <w:szCs w:val="24"/>
                <w:lang w:eastAsia="ru-RU"/>
              </w:rPr>
              <w:t>З</w:t>
            </w:r>
            <w:r w:rsidR="00733DF9" w:rsidRPr="00C7238B">
              <w:rPr>
                <w:rFonts w:ascii="Times New Roman" w:eastAsia="Times New Roman" w:hAnsi="Times New Roman" w:cs="Arial"/>
                <w:b/>
                <w:i/>
                <w:color w:val="002060"/>
                <w:sz w:val="24"/>
                <w:szCs w:val="24"/>
                <w:lang w:eastAsia="ru-RU"/>
              </w:rPr>
              <w:t>адание (2 группа)</w:t>
            </w:r>
            <w:r w:rsidR="00733DF9"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 xml:space="preserve"> </w:t>
            </w:r>
          </w:p>
          <w:p w:rsidR="00733DF9" w:rsidRPr="00C7238B" w:rsidRDefault="00733DF9" w:rsidP="00763E49">
            <w:pPr>
              <w:spacing w:after="150" w:line="240" w:lineRule="auto"/>
              <w:contextualSpacing/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1.Составить краткий рассказ: «Изобразительное искусство. Литейное дело» (по материалам с. 107-108 учебника).</w:t>
            </w:r>
          </w:p>
          <w:p w:rsidR="00733DF9" w:rsidRPr="00C7238B" w:rsidRDefault="00733DF9" w:rsidP="00763E49">
            <w:pPr>
              <w:spacing w:after="150" w:line="240" w:lineRule="auto"/>
              <w:contextualSpacing/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2.Художники конца 15-16 вв.</w:t>
            </w:r>
          </w:p>
          <w:p w:rsidR="00733DF9" w:rsidRPr="00C7238B" w:rsidRDefault="00663DD8" w:rsidP="00763E49">
            <w:pPr>
              <w:spacing w:after="150" w:line="240" w:lineRule="auto"/>
              <w:rPr>
                <w:rFonts w:ascii="Times New Roman" w:eastAsia="Times New Roman" w:hAnsi="Times New Roman" w:cs="Arial"/>
                <w:b/>
                <w:i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З</w:t>
            </w:r>
            <w:r w:rsidR="00733DF9" w:rsidRPr="00C7238B">
              <w:rPr>
                <w:rFonts w:ascii="Times New Roman" w:eastAsia="Times New Roman" w:hAnsi="Times New Roman" w:cs="Arial"/>
                <w:b/>
                <w:i/>
                <w:color w:val="002060"/>
                <w:sz w:val="24"/>
                <w:szCs w:val="24"/>
                <w:lang w:eastAsia="ru-RU"/>
              </w:rPr>
              <w:t>адание (3 группа).</w:t>
            </w:r>
            <w:r w:rsidR="00733DF9"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1.Составить таблицу «Музыкальная культура» (с108)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7"/>
              <w:gridCol w:w="2537"/>
            </w:tblGrid>
            <w:tr w:rsidR="00C7238B" w:rsidRPr="00C7238B" w:rsidTr="00763E49">
              <w:tc>
                <w:tcPr>
                  <w:tcW w:w="2537" w:type="dxa"/>
                </w:tcPr>
                <w:p w:rsidR="00733DF9" w:rsidRPr="00C7238B" w:rsidRDefault="00733DF9" w:rsidP="00763E49">
                  <w:pPr>
                    <w:spacing w:after="150" w:line="240" w:lineRule="auto"/>
                    <w:rPr>
                      <w:rFonts w:ascii="Times New Roman" w:eastAsia="Times New Roman" w:hAnsi="Times New Roman" w:cs="Arial"/>
                      <w:color w:val="002060"/>
                      <w:sz w:val="24"/>
                      <w:szCs w:val="24"/>
                      <w:lang w:eastAsia="ru-RU"/>
                    </w:rPr>
                  </w:pPr>
                  <w:r w:rsidRPr="00C7238B">
                    <w:rPr>
                      <w:rFonts w:ascii="Times New Roman" w:eastAsia="Times New Roman" w:hAnsi="Times New Roman" w:cs="Arial"/>
                      <w:color w:val="002060"/>
                      <w:sz w:val="24"/>
                      <w:szCs w:val="24"/>
                      <w:lang w:eastAsia="ru-RU"/>
                    </w:rPr>
                    <w:t>Национальная принадлежность</w:t>
                  </w:r>
                </w:p>
              </w:tc>
              <w:tc>
                <w:tcPr>
                  <w:tcW w:w="2537" w:type="dxa"/>
                </w:tcPr>
                <w:p w:rsidR="00733DF9" w:rsidRPr="00C7238B" w:rsidRDefault="00733DF9" w:rsidP="00763E49">
                  <w:pPr>
                    <w:spacing w:after="150" w:line="240" w:lineRule="auto"/>
                    <w:rPr>
                      <w:rFonts w:ascii="Times New Roman" w:eastAsia="Times New Roman" w:hAnsi="Times New Roman" w:cs="Arial"/>
                      <w:color w:val="002060"/>
                      <w:sz w:val="24"/>
                      <w:szCs w:val="24"/>
                      <w:lang w:eastAsia="ru-RU"/>
                    </w:rPr>
                  </w:pPr>
                  <w:r w:rsidRPr="00C7238B">
                    <w:rPr>
                      <w:rFonts w:ascii="Times New Roman" w:eastAsia="Times New Roman" w:hAnsi="Times New Roman" w:cs="Arial"/>
                      <w:color w:val="002060"/>
                      <w:sz w:val="24"/>
                      <w:szCs w:val="24"/>
                      <w:lang w:eastAsia="ru-RU"/>
                    </w:rPr>
                    <w:t>Музыкальный инструмент</w:t>
                  </w:r>
                </w:p>
              </w:tc>
            </w:tr>
            <w:tr w:rsidR="00C7238B" w:rsidRPr="00C7238B" w:rsidTr="00763E49">
              <w:tc>
                <w:tcPr>
                  <w:tcW w:w="2537" w:type="dxa"/>
                </w:tcPr>
                <w:p w:rsidR="00733DF9" w:rsidRPr="00C7238B" w:rsidRDefault="00733DF9" w:rsidP="00763E49">
                  <w:pPr>
                    <w:spacing w:after="150" w:line="240" w:lineRule="auto"/>
                    <w:rPr>
                      <w:rFonts w:ascii="Times New Roman" w:eastAsia="Times New Roman" w:hAnsi="Times New Roman" w:cs="Arial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7" w:type="dxa"/>
                </w:tcPr>
                <w:p w:rsidR="00733DF9" w:rsidRPr="00C7238B" w:rsidRDefault="00733DF9" w:rsidP="00763E49">
                  <w:pPr>
                    <w:spacing w:after="150" w:line="240" w:lineRule="auto"/>
                    <w:rPr>
                      <w:rFonts w:ascii="Times New Roman" w:eastAsia="Times New Roman" w:hAnsi="Times New Roman" w:cs="Arial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3DF9" w:rsidRPr="00663DD8" w:rsidRDefault="00733DF9" w:rsidP="00763E49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b/>
                <w:i/>
                <w:color w:val="002060"/>
                <w:sz w:val="24"/>
                <w:szCs w:val="24"/>
                <w:lang w:eastAsia="ru-RU"/>
              </w:rPr>
              <w:t>Самостоятельная работа</w:t>
            </w: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 xml:space="preserve">  Задание</w:t>
            </w:r>
            <w:r w:rsidRPr="00FA361A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 xml:space="preserve">. </w:t>
            </w:r>
            <w:r w:rsidR="00FA361A" w:rsidRPr="00FA361A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Найди ответы к викторине по теме «Религиозные праздники и быт»</w:t>
            </w:r>
          </w:p>
          <w:p w:rsidR="00733DF9" w:rsidRPr="00C7238B" w:rsidRDefault="00733DF9" w:rsidP="00763E49">
            <w:pPr>
              <w:spacing w:after="150" w:line="240" w:lineRule="auto"/>
              <w:ind w:left="720"/>
              <w:contextualSpacing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1.Один из самых почитаемых праздников у русских людей.</w:t>
            </w:r>
          </w:p>
          <w:p w:rsidR="00733DF9" w:rsidRPr="00C7238B" w:rsidRDefault="00733DF9" w:rsidP="00763E49">
            <w:pPr>
              <w:spacing w:after="150" w:line="240" w:lineRule="auto"/>
              <w:ind w:left="720"/>
              <w:contextualSpacing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 xml:space="preserve">2.Как называлась </w:t>
            </w:r>
            <w:proofErr w:type="spellStart"/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сверхнапряженная</w:t>
            </w:r>
            <w:proofErr w:type="spellEnd"/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 xml:space="preserve"> работа у русских крестьян.</w:t>
            </w:r>
          </w:p>
          <w:p w:rsidR="00733DF9" w:rsidRPr="00C7238B" w:rsidRDefault="00733DF9" w:rsidP="00763E49">
            <w:pPr>
              <w:spacing w:after="150" w:line="240" w:lineRule="auto"/>
              <w:ind w:left="720"/>
              <w:contextualSpacing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3.Один из символов праздника Пасха</w:t>
            </w:r>
          </w:p>
          <w:p w:rsidR="00733DF9" w:rsidRPr="00C7238B" w:rsidRDefault="00733DF9" w:rsidP="00763E49">
            <w:pPr>
              <w:spacing w:after="150" w:line="240" w:lineRule="auto"/>
              <w:ind w:left="720"/>
              <w:contextualSpacing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4.Как назывались увеселения между Рождеством и Крещением.</w:t>
            </w:r>
          </w:p>
          <w:p w:rsidR="00733DF9" w:rsidRPr="00C7238B" w:rsidRDefault="00733DF9" w:rsidP="00763E49">
            <w:pPr>
              <w:spacing w:after="150" w:line="240" w:lineRule="auto"/>
              <w:ind w:left="720"/>
              <w:contextualSpacing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5.Как называлось жилище у различных народов России.</w:t>
            </w:r>
          </w:p>
          <w:p w:rsidR="00733DF9" w:rsidRPr="00C7238B" w:rsidRDefault="00733DF9" w:rsidP="00763E49">
            <w:pPr>
              <w:spacing w:after="150" w:line="240" w:lineRule="auto"/>
              <w:ind w:left="720"/>
              <w:contextualSpacing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6.Праздник жертвоприношения у мусульман.</w:t>
            </w:r>
          </w:p>
          <w:p w:rsidR="00733DF9" w:rsidRPr="00C7238B" w:rsidRDefault="00733DF9" w:rsidP="00763E49">
            <w:pPr>
              <w:spacing w:after="150" w:line="240" w:lineRule="auto"/>
              <w:ind w:left="720"/>
              <w:contextualSpacing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7.Название амбара у удмуртов.</w:t>
            </w:r>
          </w:p>
          <w:p w:rsidR="00733DF9" w:rsidRPr="00C7238B" w:rsidRDefault="00733DF9" w:rsidP="00763E49">
            <w:pPr>
              <w:spacing w:after="150" w:line="240" w:lineRule="auto"/>
              <w:ind w:left="720"/>
              <w:contextualSpacing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8.Двухвесельная кочевая лодка у карел.</w:t>
            </w:r>
          </w:p>
          <w:p w:rsidR="00733DF9" w:rsidRPr="00C7238B" w:rsidRDefault="00733DF9" w:rsidP="00763E49">
            <w:pPr>
              <w:spacing w:after="150" w:line="240" w:lineRule="auto"/>
              <w:ind w:left="720"/>
              <w:contextualSpacing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r w:rsidRPr="00C7238B">
              <w:rPr>
                <w:rFonts w:ascii="Times New Roman" w:eastAsia="Times New Roman" w:hAnsi="Times New Roman" w:cs="Arial"/>
                <w:color w:val="002060"/>
                <w:sz w:val="24"/>
                <w:szCs w:val="24"/>
                <w:lang w:eastAsia="ru-RU"/>
              </w:rPr>
              <w:t>9.Языческие обряды и игрища</w:t>
            </w:r>
          </w:p>
        </w:tc>
      </w:tr>
    </w:tbl>
    <w:p w:rsidR="00733DF9" w:rsidRDefault="00733DF9" w:rsidP="00733DF9"/>
    <w:p w:rsidR="00F6577E" w:rsidRDefault="00F6577E"/>
    <w:sectPr w:rsidR="00F6577E">
      <w:pgSz w:w="11906" w:h="16838"/>
      <w:pgMar w:top="1134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745D"/>
    <w:multiLevelType w:val="hybridMultilevel"/>
    <w:tmpl w:val="AAF8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227A1"/>
    <w:multiLevelType w:val="multilevel"/>
    <w:tmpl w:val="FBE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D79D1"/>
    <w:multiLevelType w:val="multilevel"/>
    <w:tmpl w:val="FBE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07E98"/>
    <w:multiLevelType w:val="multilevel"/>
    <w:tmpl w:val="CE4A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04FC4"/>
    <w:multiLevelType w:val="hybridMultilevel"/>
    <w:tmpl w:val="8B4C4EA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4FF77B38"/>
    <w:multiLevelType w:val="multilevel"/>
    <w:tmpl w:val="FBE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66874"/>
    <w:multiLevelType w:val="multilevel"/>
    <w:tmpl w:val="F3B4E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7E"/>
    <w:rsid w:val="00094BE8"/>
    <w:rsid w:val="001B1315"/>
    <w:rsid w:val="004D5004"/>
    <w:rsid w:val="005643CD"/>
    <w:rsid w:val="005C2C66"/>
    <w:rsid w:val="005F03A1"/>
    <w:rsid w:val="00663DD8"/>
    <w:rsid w:val="00733DF9"/>
    <w:rsid w:val="00C7238B"/>
    <w:rsid w:val="00F6577E"/>
    <w:rsid w:val="00FA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39"/>
    <w:rsid w:val="005F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2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238B"/>
    <w:rPr>
      <w:rFonts w:ascii="Segoe UI" w:eastAsia="Calibri" w:hAnsi="Segoe UI" w:cs="Segoe UI"/>
      <w:color w:val="00000A"/>
      <w:sz w:val="18"/>
      <w:szCs w:val="18"/>
    </w:rPr>
  </w:style>
  <w:style w:type="paragraph" w:styleId="ab">
    <w:name w:val="List Paragraph"/>
    <w:basedOn w:val="a"/>
    <w:uiPriority w:val="34"/>
    <w:qFormat/>
    <w:rsid w:val="00564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39"/>
    <w:rsid w:val="005F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2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238B"/>
    <w:rPr>
      <w:rFonts w:ascii="Segoe UI" w:eastAsia="Calibri" w:hAnsi="Segoe UI" w:cs="Segoe UI"/>
      <w:color w:val="00000A"/>
      <w:sz w:val="18"/>
      <w:szCs w:val="18"/>
    </w:rPr>
  </w:style>
  <w:style w:type="paragraph" w:styleId="ab">
    <w:name w:val="List Paragraph"/>
    <w:basedOn w:val="a"/>
    <w:uiPriority w:val="34"/>
    <w:qFormat/>
    <w:rsid w:val="0056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12</cp:lastModifiedBy>
  <cp:revision>18</cp:revision>
  <cp:lastPrinted>2019-02-19T20:43:00Z</cp:lastPrinted>
  <dcterms:created xsi:type="dcterms:W3CDTF">2018-02-28T18:15:00Z</dcterms:created>
  <dcterms:modified xsi:type="dcterms:W3CDTF">2022-03-24T07:46:00Z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