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4E" w:rsidRDefault="0046794E" w:rsidP="0046794E">
      <w:pPr>
        <w:pStyle w:val="3"/>
        <w:framePr w:w="9341" w:h="283" w:hRule="exact" w:wrap="none" w:vAnchor="page" w:hAnchor="page" w:x="2026" w:y="526"/>
        <w:shd w:val="clear" w:color="auto" w:fill="auto"/>
        <w:spacing w:before="0" w:line="210" w:lineRule="exact"/>
        <w:jc w:val="right"/>
      </w:pPr>
      <w:bookmarkStart w:id="0" w:name="bookmark4"/>
      <w:r>
        <w:t>Приложение 1</w:t>
      </w:r>
      <w:bookmarkEnd w:id="0"/>
    </w:p>
    <w:p w:rsidR="0046794E" w:rsidRDefault="0046794E" w:rsidP="006A0E4D">
      <w:pPr>
        <w:pStyle w:val="10"/>
        <w:framePr w:wrap="none" w:vAnchor="page" w:hAnchor="page" w:x="1951" w:y="931"/>
        <w:shd w:val="clear" w:color="auto" w:fill="auto"/>
        <w:spacing w:after="0" w:line="260" w:lineRule="exact"/>
        <w:ind w:left="2380"/>
      </w:pPr>
      <w:bookmarkStart w:id="1" w:name="bookmark5"/>
      <w:r>
        <w:t>Алгоритм разработки и реализации ИОМ</w:t>
      </w:r>
      <w:bookmarkEnd w:id="1"/>
    </w:p>
    <w:tbl>
      <w:tblPr>
        <w:tblpPr w:leftFromText="180" w:rightFromText="180" w:vertAnchor="text" w:horzAnchor="margin" w:tblpXSpec="center" w:tblpY="13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2083"/>
        <w:gridCol w:w="5203"/>
      </w:tblGrid>
      <w:tr w:rsidR="0046794E" w:rsidTr="0046794E">
        <w:trPr>
          <w:trHeight w:hRule="exact" w:val="73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E" w:rsidRDefault="0046794E" w:rsidP="0046794E">
            <w:pPr>
              <w:pStyle w:val="3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0pt"/>
              </w:rPr>
              <w:t>Этап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E" w:rsidRDefault="0046794E" w:rsidP="0046794E">
            <w:pPr>
              <w:pStyle w:val="3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0pt"/>
              </w:rPr>
              <w:t>Содержание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E" w:rsidRDefault="0046794E" w:rsidP="0046794E">
            <w:pPr>
              <w:pStyle w:val="3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0pt"/>
              </w:rPr>
              <w:t>Характеристика</w:t>
            </w:r>
          </w:p>
        </w:tc>
      </w:tr>
      <w:tr w:rsidR="0046794E" w:rsidTr="0046794E">
        <w:trPr>
          <w:trHeight w:hRule="exact" w:val="308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E" w:rsidRDefault="0046794E" w:rsidP="0046794E">
            <w:pPr>
              <w:pStyle w:val="3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rialUnicodeMS85pt0pt"/>
              </w:rPr>
              <w:t>Подготовка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jc w:val="center"/>
            </w:pPr>
            <w:r>
              <w:rPr>
                <w:rStyle w:val="ArialUnicodeMS85pt0pt"/>
              </w:rPr>
              <w:t>Самодиагностика</w:t>
            </w:r>
          </w:p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jc w:val="center"/>
            </w:pPr>
            <w:r>
              <w:rPr>
                <w:rStyle w:val="ArialUnicodeMS85pt0pt"/>
              </w:rPr>
              <w:t>профмастерства,</w:t>
            </w:r>
          </w:p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jc w:val="center"/>
            </w:pPr>
            <w:r>
              <w:rPr>
                <w:rStyle w:val="ArialUnicodeMS85pt0pt"/>
              </w:rPr>
              <w:t>независимая</w:t>
            </w:r>
          </w:p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jc w:val="center"/>
            </w:pPr>
            <w:r>
              <w:rPr>
                <w:rStyle w:val="ArialUnicodeMS85pt0pt"/>
              </w:rPr>
              <w:t>диагностика с</w:t>
            </w:r>
          </w:p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jc w:val="center"/>
            </w:pPr>
            <w:r>
              <w:rPr>
                <w:rStyle w:val="ArialUnicodeMS85pt0pt"/>
              </w:rPr>
              <w:t>целью определения</w:t>
            </w:r>
          </w:p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jc w:val="center"/>
            </w:pPr>
            <w:r>
              <w:rPr>
                <w:rStyle w:val="ArialUnicodeMS85pt0pt"/>
              </w:rPr>
              <w:t>положительных и</w:t>
            </w:r>
          </w:p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jc w:val="center"/>
            </w:pPr>
            <w:r>
              <w:rPr>
                <w:rStyle w:val="ArialUnicodeMS85pt0pt"/>
              </w:rPr>
              <w:t>отрицательных</w:t>
            </w:r>
          </w:p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ArialUnicodeMS85pt0pt"/>
              </w:rPr>
              <w:t>аспектов</w:t>
            </w:r>
          </w:p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jc w:val="center"/>
            </w:pPr>
            <w:r>
              <w:rPr>
                <w:rStyle w:val="ArialUnicodeMS85pt0pt"/>
              </w:rPr>
              <w:t>педагогической</w:t>
            </w:r>
          </w:p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jc w:val="center"/>
            </w:pPr>
            <w:r>
              <w:rPr>
                <w:rStyle w:val="ArialUnicodeMS85pt0pt"/>
              </w:rPr>
              <w:t>деятельности.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ArialUnicodeMS85pt0pt"/>
              </w:rPr>
              <w:t>На этом этапе учителю необходимо сформулировать собственный образовательный запрос на основе результатов самодиагностики, независимой диагностики, соотнести потребности с требованиями ФГОС, особенностями жизнедеятельности школы, ожиданиями учащихся. Запрос этот составляют с учетом собственных предпочтений и потенциальных возможностей.</w:t>
            </w:r>
          </w:p>
        </w:tc>
      </w:tr>
      <w:tr w:rsidR="0046794E" w:rsidTr="0046794E">
        <w:trPr>
          <w:trHeight w:hRule="exact" w:val="335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E" w:rsidRDefault="0046794E" w:rsidP="0046794E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ArialUnicodeMS85pt0pt"/>
              </w:rPr>
              <w:t>Планирование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ArialUnicodeMS85pt0pt"/>
              </w:rPr>
              <w:t>Проектирование и разработка ИОМ, которую начинают с составления плана действий, необходимых для совершенствования профессиональных компетенций.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ArialUnicodeMS85pt0pt"/>
              </w:rPr>
              <w:t>Для целенаправленного выбора модели и содержания траектории учителю необходимо владеть навыками проектирования собственного развития. Планирование предполагает определение необходимых для достижения поставленных целей методических, материально-технических и иных условий. Подбор оптимальных форм: мастер- классов, семинаров, курсов повышения квалификации, консультаций, заседаний МО, участие в экспериментальных педагогических проектах, психологических тренингах.</w:t>
            </w:r>
          </w:p>
        </w:tc>
      </w:tr>
      <w:tr w:rsidR="0046794E" w:rsidTr="0046794E">
        <w:trPr>
          <w:trHeight w:hRule="exact" w:val="255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E" w:rsidRDefault="0046794E" w:rsidP="0046794E">
            <w:pPr>
              <w:pStyle w:val="3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rialUnicodeMS85pt0pt"/>
              </w:rPr>
              <w:t>Реализация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</w:pPr>
            <w:r>
              <w:rPr>
                <w:rStyle w:val="ArialUnicodeMS85pt0pt"/>
              </w:rPr>
              <w:t>Реализация ИОМ: осуществление педагогической деятельности в соответствии с составленной стратегией развития.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ArialUnicodeMS85pt0pt"/>
              </w:rPr>
              <w:t>Составление отчетов за каждый конкретный период. Презентация отчетных данных на педагогических советах, собраниях методических объединениях. Решение о презентации результатов может приниматься коллегиально. Корректировка содержания ИОМ на промежуточных этапах с учетом полученного опыта, новыми данными рефлексии.</w:t>
            </w:r>
          </w:p>
        </w:tc>
      </w:tr>
      <w:tr w:rsidR="0046794E" w:rsidTr="0046794E">
        <w:trPr>
          <w:trHeight w:hRule="exact" w:val="230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ArialUnicodeMS85pt0pt"/>
              </w:rPr>
              <w:t>Оценка и</w:t>
            </w:r>
          </w:p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ArialUnicodeMS85pt0pt"/>
              </w:rPr>
              <w:t>рефлексия</w:t>
            </w:r>
          </w:p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jc w:val="center"/>
            </w:pPr>
            <w:r>
              <w:rPr>
                <w:rStyle w:val="ArialUnicodeMS85pt0pt"/>
              </w:rPr>
              <w:t>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ArialUnicodeMS85pt0pt"/>
              </w:rPr>
              <w:t>Анализ</w:t>
            </w:r>
          </w:p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ArialUnicodeMS85pt0pt"/>
              </w:rPr>
              <w:t>эффективности реализации ИОМ.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4E" w:rsidRDefault="0046794E" w:rsidP="0046794E">
            <w:pPr>
              <w:pStyle w:val="3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ArialUnicodeMS85pt0pt"/>
              </w:rPr>
              <w:t>К оцениванию реализации образовательной траектории привлекаются коллеги, представители школьной администрации и родительской общественности, эксперты муниципального и регионального уровня. Ключевое значение имеет рефлексия педагога и то, как он сам оценивает эффективность проделанной работы.</w:t>
            </w:r>
          </w:p>
        </w:tc>
      </w:tr>
    </w:tbl>
    <w:p w:rsidR="0046794E" w:rsidRDefault="0046794E">
      <w:pPr>
        <w:rPr>
          <w:sz w:val="2"/>
          <w:szCs w:val="2"/>
        </w:rPr>
        <w:sectPr w:rsidR="004679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7332" w:rsidRDefault="00617332" w:rsidP="0046794E">
      <w:pPr>
        <w:pStyle w:val="a5"/>
        <w:framePr w:w="9365" w:h="232" w:hRule="exact" w:wrap="none" w:vAnchor="page" w:hAnchor="page" w:x="1273" w:y="1392"/>
        <w:shd w:val="clear" w:color="auto" w:fill="auto"/>
        <w:spacing w:line="200" w:lineRule="exact"/>
      </w:pPr>
    </w:p>
    <w:p w:rsidR="006A0E4D" w:rsidRDefault="006A0E4D" w:rsidP="006A0E4D">
      <w:pPr>
        <w:pStyle w:val="3"/>
        <w:framePr w:w="9355" w:h="12708" w:hRule="exact" w:wrap="none" w:vAnchor="page" w:hAnchor="page" w:x="1306" w:y="331"/>
        <w:shd w:val="clear" w:color="auto" w:fill="auto"/>
        <w:spacing w:before="0" w:line="600" w:lineRule="exact"/>
        <w:ind w:right="20"/>
        <w:jc w:val="right"/>
      </w:pPr>
      <w:r>
        <w:t>Приложение 2</w:t>
      </w:r>
    </w:p>
    <w:p w:rsidR="006A0E4D" w:rsidRDefault="006A0E4D" w:rsidP="006A0E4D">
      <w:pPr>
        <w:pStyle w:val="10"/>
        <w:framePr w:w="9355" w:h="12708" w:hRule="exact" w:wrap="none" w:vAnchor="page" w:hAnchor="page" w:x="1306" w:y="331"/>
        <w:shd w:val="clear" w:color="auto" w:fill="auto"/>
        <w:spacing w:after="0" w:line="600" w:lineRule="exact"/>
        <w:ind w:left="3020"/>
      </w:pPr>
      <w:bookmarkStart w:id="2" w:name="bookmark6"/>
      <w:r>
        <w:t>Обязательные сведения в ИОМ</w:t>
      </w:r>
      <w:bookmarkEnd w:id="2"/>
    </w:p>
    <w:p w:rsidR="006A0E4D" w:rsidRDefault="006A0E4D" w:rsidP="006A0E4D">
      <w:pPr>
        <w:pStyle w:val="3"/>
        <w:framePr w:w="9355" w:h="12708" w:hRule="exact" w:wrap="none" w:vAnchor="page" w:hAnchor="page" w:x="1306" w:y="331"/>
        <w:shd w:val="clear" w:color="auto" w:fill="auto"/>
        <w:spacing w:before="0" w:line="600" w:lineRule="exact"/>
        <w:ind w:firstLine="720"/>
      </w:pPr>
      <w:r>
        <w:t>Этапы: диагностический, обучения на КПК, внедрения в практику, презентации</w:t>
      </w:r>
    </w:p>
    <w:p w:rsidR="006A0E4D" w:rsidRDefault="006A0E4D" w:rsidP="006A0E4D">
      <w:pPr>
        <w:pStyle w:val="3"/>
        <w:framePr w:w="9355" w:h="12708" w:hRule="exact" w:wrap="none" w:vAnchor="page" w:hAnchor="page" w:x="1306" w:y="331"/>
        <w:shd w:val="clear" w:color="auto" w:fill="auto"/>
        <w:spacing w:before="0" w:line="274" w:lineRule="exact"/>
        <w:jc w:val="left"/>
      </w:pPr>
      <w:r>
        <w:t>опыта.</w:t>
      </w:r>
    </w:p>
    <w:p w:rsidR="006A0E4D" w:rsidRDefault="006A0E4D" w:rsidP="006A0E4D">
      <w:pPr>
        <w:pStyle w:val="3"/>
        <w:framePr w:w="9355" w:h="12708" w:hRule="exact" w:wrap="none" w:vAnchor="page" w:hAnchor="page" w:x="1306" w:y="33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4" w:lineRule="exact"/>
        <w:ind w:firstLine="720"/>
      </w:pPr>
      <w:r>
        <w:t>Диагностический</w:t>
      </w:r>
    </w:p>
    <w:p w:rsidR="006A0E4D" w:rsidRDefault="006A0E4D" w:rsidP="006A0E4D">
      <w:pPr>
        <w:pStyle w:val="31"/>
        <w:framePr w:w="9355" w:h="12708" w:hRule="exact" w:wrap="none" w:vAnchor="page" w:hAnchor="page" w:x="1306" w:y="331"/>
        <w:shd w:val="clear" w:color="auto" w:fill="auto"/>
        <w:ind w:firstLine="720"/>
      </w:pPr>
      <w:r>
        <w:t>на уровне школы:</w:t>
      </w:r>
    </w:p>
    <w:p w:rsidR="006A0E4D" w:rsidRDefault="006A0E4D" w:rsidP="006A0E4D">
      <w:pPr>
        <w:pStyle w:val="3"/>
        <w:framePr w:w="9355" w:h="12708" w:hRule="exact" w:wrap="none" w:vAnchor="page" w:hAnchor="page" w:x="1306" w:y="331"/>
        <w:numPr>
          <w:ilvl w:val="0"/>
          <w:numId w:val="7"/>
        </w:numPr>
        <w:shd w:val="clear" w:color="auto" w:fill="auto"/>
        <w:tabs>
          <w:tab w:val="left" w:pos="1440"/>
        </w:tabs>
        <w:spacing w:before="0" w:line="278" w:lineRule="exact"/>
        <w:ind w:right="20" w:firstLine="720"/>
      </w:pPr>
      <w:r>
        <w:t>входящая/первичная диагностика проводится по результатам текущего и итогового (ориентировочно - в мае) анализа работы педагога;</w:t>
      </w:r>
    </w:p>
    <w:p w:rsidR="006A0E4D" w:rsidRDefault="006A0E4D" w:rsidP="006A0E4D">
      <w:pPr>
        <w:pStyle w:val="3"/>
        <w:framePr w:w="9355" w:h="12708" w:hRule="exact" w:wrap="none" w:vAnchor="page" w:hAnchor="page" w:x="1306" w:y="331"/>
        <w:numPr>
          <w:ilvl w:val="0"/>
          <w:numId w:val="7"/>
        </w:numPr>
        <w:shd w:val="clear" w:color="auto" w:fill="auto"/>
        <w:tabs>
          <w:tab w:val="left" w:pos="1440"/>
        </w:tabs>
        <w:spacing w:before="0" w:line="278" w:lineRule="exact"/>
        <w:ind w:right="20" w:firstLine="720"/>
      </w:pPr>
      <w:r>
        <w:t>формирование запроса на основании результатов диагностики (дефициты/профициты);</w:t>
      </w:r>
    </w:p>
    <w:p w:rsidR="006A0E4D" w:rsidRDefault="006A0E4D" w:rsidP="006A0E4D">
      <w:pPr>
        <w:pStyle w:val="3"/>
        <w:framePr w:w="9355" w:h="12708" w:hRule="exact" w:wrap="none" w:vAnchor="page" w:hAnchor="page" w:x="1306" w:y="331"/>
        <w:numPr>
          <w:ilvl w:val="0"/>
          <w:numId w:val="7"/>
        </w:numPr>
        <w:shd w:val="clear" w:color="auto" w:fill="auto"/>
        <w:tabs>
          <w:tab w:val="left" w:pos="1440"/>
        </w:tabs>
        <w:spacing w:before="0" w:line="274" w:lineRule="exact"/>
        <w:ind w:right="20" w:firstLine="720"/>
      </w:pPr>
      <w:r>
        <w:t>собеседование педагога с заместителем директора (определяется установка по формулированию цели и задач прохождения КПК для реализации программы развития школы).</w:t>
      </w:r>
    </w:p>
    <w:p w:rsidR="006A0E4D" w:rsidRDefault="006A0E4D" w:rsidP="006A0E4D">
      <w:pPr>
        <w:pStyle w:val="31"/>
        <w:framePr w:w="9355" w:h="12708" w:hRule="exact" w:wrap="none" w:vAnchor="page" w:hAnchor="page" w:x="1306" w:y="331"/>
        <w:shd w:val="clear" w:color="auto" w:fill="auto"/>
        <w:ind w:firstLine="720"/>
      </w:pPr>
      <w:r>
        <w:t>на уровне муниципалитета:</w:t>
      </w:r>
    </w:p>
    <w:p w:rsidR="006A0E4D" w:rsidRDefault="006A0E4D" w:rsidP="006A0E4D">
      <w:pPr>
        <w:pStyle w:val="3"/>
        <w:framePr w:w="9355" w:h="12708" w:hRule="exact" w:wrap="none" w:vAnchor="page" w:hAnchor="page" w:x="1306" w:y="331"/>
        <w:numPr>
          <w:ilvl w:val="0"/>
          <w:numId w:val="7"/>
        </w:numPr>
        <w:shd w:val="clear" w:color="auto" w:fill="auto"/>
        <w:tabs>
          <w:tab w:val="left" w:pos="1440"/>
        </w:tabs>
        <w:spacing w:before="0" w:line="269" w:lineRule="exact"/>
        <w:ind w:right="20" w:firstLine="720"/>
      </w:pPr>
      <w:r>
        <w:t>определение запроса для решения задач, поставленных муниципальной программой развития.</w:t>
      </w:r>
    </w:p>
    <w:p w:rsidR="006A0E4D" w:rsidRDefault="006A0E4D" w:rsidP="006A0E4D">
      <w:pPr>
        <w:pStyle w:val="31"/>
        <w:framePr w:w="9355" w:h="12708" w:hRule="exact" w:wrap="none" w:vAnchor="page" w:hAnchor="page" w:x="1306" w:y="331"/>
        <w:shd w:val="clear" w:color="auto" w:fill="auto"/>
        <w:spacing w:line="269" w:lineRule="exact"/>
        <w:ind w:firstLine="720"/>
      </w:pPr>
      <w:r>
        <w:t>на региональном уровне:</w:t>
      </w:r>
    </w:p>
    <w:p w:rsidR="006A0E4D" w:rsidRDefault="006A0E4D" w:rsidP="006A0E4D">
      <w:pPr>
        <w:pStyle w:val="3"/>
        <w:framePr w:w="9355" w:h="12708" w:hRule="exact" w:wrap="none" w:vAnchor="page" w:hAnchor="page" w:x="1306" w:y="331"/>
        <w:numPr>
          <w:ilvl w:val="0"/>
          <w:numId w:val="7"/>
        </w:numPr>
        <w:shd w:val="clear" w:color="auto" w:fill="auto"/>
        <w:tabs>
          <w:tab w:val="left" w:pos="1435"/>
        </w:tabs>
        <w:spacing w:before="0" w:line="274" w:lineRule="exact"/>
        <w:ind w:right="20" w:firstLine="720"/>
      </w:pPr>
      <w:r>
        <w:t>диагностика профкомпетенций (предметные, методические, психолого</w:t>
      </w:r>
      <w:r>
        <w:softHyphen/>
        <w:t>педагогические, коммуникативные)</w:t>
      </w:r>
    </w:p>
    <w:p w:rsidR="006A0E4D" w:rsidRDefault="006A0E4D" w:rsidP="006A0E4D">
      <w:pPr>
        <w:pStyle w:val="3"/>
        <w:framePr w:w="9355" w:h="12708" w:hRule="exact" w:wrap="none" w:vAnchor="page" w:hAnchor="page" w:x="1306" w:y="331"/>
        <w:numPr>
          <w:ilvl w:val="0"/>
          <w:numId w:val="6"/>
        </w:numPr>
        <w:shd w:val="clear" w:color="auto" w:fill="auto"/>
        <w:tabs>
          <w:tab w:val="left" w:pos="965"/>
        </w:tabs>
        <w:spacing w:before="0" w:line="274" w:lineRule="exact"/>
        <w:ind w:firstLine="720"/>
      </w:pPr>
      <w:r>
        <w:t>Обучение на КПК.</w:t>
      </w:r>
    </w:p>
    <w:p w:rsidR="006A0E4D" w:rsidRDefault="006A0E4D" w:rsidP="006A0E4D">
      <w:pPr>
        <w:pStyle w:val="3"/>
        <w:framePr w:w="9355" w:h="12708" w:hRule="exact" w:wrap="none" w:vAnchor="page" w:hAnchor="page" w:x="1306" w:y="331"/>
        <w:numPr>
          <w:ilvl w:val="0"/>
          <w:numId w:val="7"/>
        </w:numPr>
        <w:shd w:val="clear" w:color="auto" w:fill="auto"/>
        <w:tabs>
          <w:tab w:val="left" w:pos="1488"/>
        </w:tabs>
        <w:spacing w:before="0" w:line="274" w:lineRule="exact"/>
        <w:ind w:right="20" w:firstLine="720"/>
      </w:pPr>
      <w:r>
        <w:t>Прохождение КПК (на базе ТОГИРРО) по уровневым программам, включающим вариативные модули (короткие программы)</w:t>
      </w:r>
    </w:p>
    <w:p w:rsidR="006A0E4D" w:rsidRDefault="006A0E4D" w:rsidP="006A0E4D">
      <w:pPr>
        <w:pStyle w:val="3"/>
        <w:framePr w:w="9355" w:h="12708" w:hRule="exact" w:wrap="none" w:vAnchor="page" w:hAnchor="page" w:x="1306" w:y="331"/>
        <w:numPr>
          <w:ilvl w:val="0"/>
          <w:numId w:val="6"/>
        </w:numPr>
        <w:shd w:val="clear" w:color="auto" w:fill="auto"/>
        <w:tabs>
          <w:tab w:val="left" w:pos="950"/>
        </w:tabs>
        <w:spacing w:before="0" w:line="274" w:lineRule="exact"/>
        <w:ind w:firstLine="720"/>
      </w:pPr>
      <w:r>
        <w:t>Применение в практике работы</w:t>
      </w:r>
    </w:p>
    <w:p w:rsidR="006A0E4D" w:rsidRDefault="006A0E4D" w:rsidP="006A0E4D">
      <w:pPr>
        <w:pStyle w:val="31"/>
        <w:framePr w:w="9355" w:h="12708" w:hRule="exact" w:wrap="none" w:vAnchor="page" w:hAnchor="page" w:x="1306" w:y="331"/>
        <w:shd w:val="clear" w:color="auto" w:fill="auto"/>
        <w:ind w:firstLine="720"/>
      </w:pPr>
      <w:r>
        <w:t>По возвращению в школу:</w:t>
      </w:r>
    </w:p>
    <w:p w:rsidR="006A0E4D" w:rsidRDefault="006A0E4D" w:rsidP="006A0E4D">
      <w:pPr>
        <w:pStyle w:val="3"/>
        <w:framePr w:w="9355" w:h="12708" w:hRule="exact" w:wrap="none" w:vAnchor="page" w:hAnchor="page" w:x="1306" w:y="331"/>
        <w:numPr>
          <w:ilvl w:val="0"/>
          <w:numId w:val="7"/>
        </w:numPr>
        <w:shd w:val="clear" w:color="auto" w:fill="auto"/>
        <w:tabs>
          <w:tab w:val="left" w:pos="1440"/>
        </w:tabs>
        <w:spacing w:before="0" w:line="278" w:lineRule="exact"/>
        <w:ind w:firstLine="720"/>
      </w:pPr>
      <w:r>
        <w:t>вторичное собеседование с зам. директора после КПК;</w:t>
      </w:r>
    </w:p>
    <w:p w:rsidR="006A0E4D" w:rsidRDefault="006A0E4D" w:rsidP="006A0E4D">
      <w:pPr>
        <w:pStyle w:val="3"/>
        <w:framePr w:w="9355" w:h="12708" w:hRule="exact" w:wrap="none" w:vAnchor="page" w:hAnchor="page" w:x="1306" w:y="331"/>
        <w:numPr>
          <w:ilvl w:val="0"/>
          <w:numId w:val="7"/>
        </w:numPr>
        <w:shd w:val="clear" w:color="auto" w:fill="auto"/>
        <w:tabs>
          <w:tab w:val="left" w:pos="1445"/>
        </w:tabs>
        <w:spacing w:before="0" w:line="278" w:lineRule="exact"/>
        <w:ind w:right="20" w:firstLine="720"/>
      </w:pPr>
      <w:r>
        <w:t>составление или корректировка и реализация ИОМ на основе итоговой диагностики освоения программы КПК сроком 1-3 года, где отражены:</w:t>
      </w:r>
    </w:p>
    <w:p w:rsidR="006A0E4D" w:rsidRDefault="006A0E4D" w:rsidP="006A0E4D">
      <w:pPr>
        <w:pStyle w:val="3"/>
        <w:framePr w:w="9355" w:h="12708" w:hRule="exact" w:wrap="none" w:vAnchor="page" w:hAnchor="page" w:x="1306" w:y="331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78" w:lineRule="exact"/>
        <w:ind w:right="20" w:firstLine="720"/>
      </w:pPr>
      <w:r>
        <w:t>практики применения методических продуктов, технологий, компетенций, полученных на КПК (период 1-2 месяца после завершения обучения);</w:t>
      </w:r>
    </w:p>
    <w:p w:rsidR="006A0E4D" w:rsidRDefault="006A0E4D" w:rsidP="006A0E4D">
      <w:pPr>
        <w:pStyle w:val="3"/>
        <w:framePr w:w="9355" w:h="12708" w:hRule="exact" w:wrap="none" w:vAnchor="page" w:hAnchor="page" w:x="1306" w:y="331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278" w:lineRule="exact"/>
        <w:ind w:right="20" w:firstLine="720"/>
      </w:pPr>
      <w:r>
        <w:t>ЦНППМПР (тьютор), заместители руководителей школ, методические службы создают условия для реализации ИОМ.</w:t>
      </w:r>
    </w:p>
    <w:p w:rsidR="006A0E4D" w:rsidRDefault="006A0E4D" w:rsidP="006A0E4D">
      <w:pPr>
        <w:pStyle w:val="3"/>
        <w:framePr w:w="9355" w:h="12708" w:hRule="exact" w:wrap="none" w:vAnchor="page" w:hAnchor="page" w:x="1306" w:y="331"/>
        <w:numPr>
          <w:ilvl w:val="0"/>
          <w:numId w:val="6"/>
        </w:numPr>
        <w:shd w:val="clear" w:color="auto" w:fill="auto"/>
        <w:tabs>
          <w:tab w:val="left" w:pos="960"/>
        </w:tabs>
        <w:spacing w:before="0" w:line="278" w:lineRule="exact"/>
        <w:ind w:right="20" w:firstLine="720"/>
      </w:pPr>
      <w:r>
        <w:t>Трансляция опыта педагога: обеспечение возможностей для публикаций, участия в конкурсах профмастерства, проведения мастер-классов в рамках МО, ЕМД, стажировок, наставничество, сетевые сообщества, неформальные активности педагогов;</w:t>
      </w:r>
    </w:p>
    <w:p w:rsidR="006A0E4D" w:rsidRDefault="006A0E4D" w:rsidP="006A0E4D">
      <w:pPr>
        <w:pStyle w:val="3"/>
        <w:framePr w:w="9355" w:h="12708" w:hRule="exact" w:wrap="none" w:vAnchor="page" w:hAnchor="page" w:x="1306" w:y="331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240" w:line="274" w:lineRule="exact"/>
        <w:ind w:right="20" w:firstLine="720"/>
      </w:pPr>
      <w:r>
        <w:t>Саморазвитие педагога в межкурсовой период через включение в обучающие и просветительские мероприятия ТОГИРРО, в том числе и ЦНППМПР (предложены мероприятия для разных категорий), дистанционные программы, предложенные тьютором, сотрудниками центра.</w:t>
      </w:r>
    </w:p>
    <w:p w:rsidR="006A0E4D" w:rsidRDefault="006A0E4D" w:rsidP="006A0E4D">
      <w:pPr>
        <w:pStyle w:val="3"/>
        <w:framePr w:w="9355" w:h="12708" w:hRule="exact" w:wrap="none" w:vAnchor="page" w:hAnchor="page" w:x="1306" w:y="331"/>
        <w:shd w:val="clear" w:color="auto" w:fill="auto"/>
        <w:spacing w:before="0" w:line="274" w:lineRule="exact"/>
        <w:ind w:right="20" w:firstLine="720"/>
      </w:pPr>
      <w:r>
        <w:rPr>
          <w:rStyle w:val="0pt"/>
        </w:rPr>
        <w:t xml:space="preserve">Результат: </w:t>
      </w:r>
      <w:r>
        <w:t>повышение уровня квалификации, профмастерства (успешная аттестация), освоение гибких компетенций, горизонтальный карьерный рост: учитель- наставник, учитель-методист, эксперт и др.</w:t>
      </w:r>
    </w:p>
    <w:p w:rsidR="00617332" w:rsidRDefault="00617332">
      <w:pPr>
        <w:rPr>
          <w:sz w:val="2"/>
          <w:szCs w:val="2"/>
        </w:rPr>
        <w:sectPr w:rsidR="0061733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7332" w:rsidRDefault="00617332" w:rsidP="0046794E">
      <w:pPr>
        <w:pStyle w:val="a5"/>
        <w:framePr w:wrap="none" w:vAnchor="page" w:hAnchor="page" w:x="1283" w:y="1909"/>
        <w:shd w:val="clear" w:color="auto" w:fill="auto"/>
        <w:spacing w:line="200" w:lineRule="exact"/>
      </w:pPr>
    </w:p>
    <w:p w:rsidR="006A0E4D" w:rsidRDefault="006A0E4D" w:rsidP="006A0E4D">
      <w:pPr>
        <w:pStyle w:val="3"/>
        <w:framePr w:w="9600" w:h="2743" w:hRule="exact" w:wrap="none" w:vAnchor="page" w:hAnchor="page" w:x="1456" w:y="631"/>
        <w:shd w:val="clear" w:color="auto" w:fill="auto"/>
        <w:spacing w:before="0" w:after="263" w:line="210" w:lineRule="exact"/>
        <w:ind w:right="260"/>
        <w:jc w:val="right"/>
      </w:pPr>
      <w:bookmarkStart w:id="3" w:name="bookmark7"/>
      <w:r>
        <w:t>Приложение 3</w:t>
      </w:r>
      <w:bookmarkEnd w:id="3"/>
    </w:p>
    <w:p w:rsidR="006A0E4D" w:rsidRDefault="006A0E4D" w:rsidP="006A0E4D">
      <w:pPr>
        <w:pStyle w:val="40"/>
        <w:framePr w:w="9600" w:h="2743" w:hRule="exact" w:wrap="none" w:vAnchor="page" w:hAnchor="page" w:x="1456" w:y="631"/>
        <w:shd w:val="clear" w:color="auto" w:fill="auto"/>
        <w:spacing w:before="0"/>
        <w:ind w:left="240"/>
      </w:pPr>
      <w:r>
        <w:t>Индивидуальный образовательный маршрут педагога</w:t>
      </w:r>
    </w:p>
    <w:p w:rsidR="006A0E4D" w:rsidRDefault="006A0E4D" w:rsidP="006A0E4D">
      <w:pPr>
        <w:pStyle w:val="3"/>
        <w:framePr w:w="9600" w:h="2743" w:hRule="exact" w:wrap="none" w:vAnchor="page" w:hAnchor="page" w:x="1456" w:y="631"/>
        <w:shd w:val="clear" w:color="auto" w:fill="auto"/>
        <w:spacing w:before="0" w:line="422" w:lineRule="exact"/>
        <w:ind w:left="240"/>
        <w:jc w:val="center"/>
      </w:pPr>
      <w:r>
        <w:t>место работы, должность фамилия, имя, отчество на 2020 - 2023 год (3 года)</w:t>
      </w:r>
    </w:p>
    <w:p w:rsidR="006A0E4D" w:rsidRDefault="006A0E4D" w:rsidP="006A0E4D">
      <w:pPr>
        <w:pStyle w:val="40"/>
        <w:framePr w:w="9600" w:h="279" w:hRule="exact" w:wrap="none" w:vAnchor="page" w:hAnchor="page" w:x="1111" w:y="2281"/>
        <w:shd w:val="clear" w:color="auto" w:fill="auto"/>
        <w:spacing w:before="0" w:line="210" w:lineRule="exact"/>
        <w:ind w:left="240"/>
      </w:pPr>
      <w:r>
        <w:t>Информационная карта педагога</w:t>
      </w:r>
    </w:p>
    <w:p w:rsidR="006A0E4D" w:rsidRDefault="006A0E4D" w:rsidP="006A0E4D">
      <w:pPr>
        <w:pStyle w:val="3"/>
        <w:framePr w:w="9600" w:h="3364" w:hRule="exact" w:wrap="none" w:vAnchor="page" w:hAnchor="page" w:x="1081" w:y="2716"/>
        <w:shd w:val="clear" w:color="auto" w:fill="auto"/>
        <w:spacing w:before="0" w:line="413" w:lineRule="exact"/>
        <w:ind w:left="20"/>
        <w:jc w:val="left"/>
      </w:pPr>
      <w:r>
        <w:t>Дата рождения</w:t>
      </w:r>
    </w:p>
    <w:p w:rsidR="006A0E4D" w:rsidRDefault="006A0E4D" w:rsidP="006A0E4D">
      <w:pPr>
        <w:pStyle w:val="3"/>
        <w:framePr w:w="9600" w:h="3364" w:hRule="exact" w:wrap="none" w:vAnchor="page" w:hAnchor="page" w:x="1081" w:y="2716"/>
        <w:shd w:val="clear" w:color="auto" w:fill="auto"/>
        <w:spacing w:before="0" w:line="413" w:lineRule="exact"/>
        <w:ind w:left="20"/>
        <w:jc w:val="left"/>
      </w:pPr>
      <w:r>
        <w:t>Уровень образования</w:t>
      </w:r>
    </w:p>
    <w:p w:rsidR="006A0E4D" w:rsidRDefault="006A0E4D" w:rsidP="006A0E4D">
      <w:pPr>
        <w:pStyle w:val="3"/>
        <w:framePr w:w="9600" w:h="3364" w:hRule="exact" w:wrap="none" w:vAnchor="page" w:hAnchor="page" w:x="1081" w:y="2716"/>
        <w:shd w:val="clear" w:color="auto" w:fill="auto"/>
        <w:spacing w:before="0" w:line="413" w:lineRule="exact"/>
        <w:ind w:left="20"/>
        <w:jc w:val="left"/>
      </w:pPr>
      <w:r>
        <w:t>Учебное заведение (окончил, обучается)</w:t>
      </w:r>
    </w:p>
    <w:p w:rsidR="006A0E4D" w:rsidRDefault="006A0E4D" w:rsidP="006A0E4D">
      <w:pPr>
        <w:pStyle w:val="3"/>
        <w:framePr w:w="9600" w:h="3364" w:hRule="exact" w:wrap="none" w:vAnchor="page" w:hAnchor="page" w:x="1081" w:y="2716"/>
        <w:shd w:val="clear" w:color="auto" w:fill="auto"/>
        <w:spacing w:before="0" w:line="413" w:lineRule="exact"/>
        <w:ind w:left="20"/>
        <w:jc w:val="left"/>
      </w:pPr>
      <w:r>
        <w:t>Специальность/направление и профиль по диплому</w:t>
      </w:r>
    </w:p>
    <w:p w:rsidR="006A0E4D" w:rsidRDefault="006A0E4D" w:rsidP="006A0E4D">
      <w:pPr>
        <w:pStyle w:val="3"/>
        <w:framePr w:w="9600" w:h="3364" w:hRule="exact" w:wrap="none" w:vAnchor="page" w:hAnchor="page" w:x="1081" w:y="2716"/>
        <w:shd w:val="clear" w:color="auto" w:fill="auto"/>
        <w:spacing w:before="0" w:line="413" w:lineRule="exact"/>
        <w:ind w:left="20"/>
        <w:jc w:val="left"/>
      </w:pPr>
      <w:r>
        <w:t>Год окончания учебного заведения (номер, серия диплома)</w:t>
      </w:r>
    </w:p>
    <w:p w:rsidR="006A0E4D" w:rsidRDefault="006A0E4D" w:rsidP="006A0E4D">
      <w:pPr>
        <w:pStyle w:val="3"/>
        <w:framePr w:w="9600" w:h="3364" w:hRule="exact" w:wrap="none" w:vAnchor="page" w:hAnchor="page" w:x="1081" w:y="2716"/>
        <w:shd w:val="clear" w:color="auto" w:fill="auto"/>
        <w:spacing w:before="0" w:line="413" w:lineRule="exact"/>
        <w:ind w:left="20"/>
        <w:jc w:val="left"/>
      </w:pPr>
      <w:r>
        <w:t>Квалификационная категория (дата присвоения)</w:t>
      </w:r>
    </w:p>
    <w:p w:rsidR="006A0E4D" w:rsidRDefault="006A0E4D" w:rsidP="006A0E4D">
      <w:pPr>
        <w:pStyle w:val="3"/>
        <w:framePr w:w="9600" w:h="3364" w:hRule="exact" w:wrap="none" w:vAnchor="page" w:hAnchor="page" w:x="1081" w:y="2716"/>
        <w:shd w:val="clear" w:color="auto" w:fill="auto"/>
        <w:spacing w:before="0" w:line="413" w:lineRule="exact"/>
        <w:ind w:left="20"/>
        <w:jc w:val="left"/>
      </w:pPr>
      <w:r>
        <w:t>Общий трудовой стаж (полных лет)</w:t>
      </w:r>
    </w:p>
    <w:p w:rsidR="006A0E4D" w:rsidRDefault="006A0E4D" w:rsidP="006A0E4D">
      <w:pPr>
        <w:pStyle w:val="3"/>
        <w:framePr w:w="9600" w:h="3364" w:hRule="exact" w:wrap="none" w:vAnchor="page" w:hAnchor="page" w:x="1081" w:y="2716"/>
        <w:shd w:val="clear" w:color="auto" w:fill="auto"/>
        <w:spacing w:before="0" w:line="413" w:lineRule="exact"/>
        <w:ind w:left="20"/>
        <w:jc w:val="left"/>
      </w:pPr>
      <w:r>
        <w:t>Стаж педагогической работы</w:t>
      </w:r>
    </w:p>
    <w:p w:rsidR="006A0E4D" w:rsidRDefault="006A0E4D" w:rsidP="006A0E4D">
      <w:pPr>
        <w:pStyle w:val="40"/>
        <w:framePr w:w="9758" w:h="250" w:hRule="exact" w:wrap="none" w:vAnchor="page" w:hAnchor="page" w:x="1096" w:y="6406"/>
        <w:shd w:val="clear" w:color="auto" w:fill="auto"/>
        <w:spacing w:before="0" w:line="210" w:lineRule="exact"/>
        <w:ind w:left="20"/>
        <w:jc w:val="left"/>
      </w:pPr>
      <w:r>
        <w:t>Курсы повышения квалификации, переподготовки (тема, год, кол-во часов)</w:t>
      </w:r>
    </w:p>
    <w:p w:rsidR="006A0E4D" w:rsidRDefault="006A0E4D" w:rsidP="006A0E4D">
      <w:pPr>
        <w:pStyle w:val="3"/>
        <w:framePr w:wrap="none" w:vAnchor="page" w:hAnchor="page" w:x="1231" w:y="7186"/>
        <w:shd w:val="clear" w:color="auto" w:fill="auto"/>
        <w:spacing w:before="0" w:line="210" w:lineRule="exact"/>
        <w:ind w:left="20"/>
        <w:jc w:val="left"/>
      </w:pPr>
      <w:r>
        <w:t>Тема самообразования:</w:t>
      </w:r>
    </w:p>
    <w:p w:rsidR="006A0E4D" w:rsidRDefault="006A0E4D" w:rsidP="006A0E4D">
      <w:pPr>
        <w:pStyle w:val="3"/>
        <w:framePr w:wrap="none" w:vAnchor="page" w:hAnchor="page" w:x="1396" w:y="7951"/>
        <w:shd w:val="clear" w:color="auto" w:fill="auto"/>
        <w:spacing w:before="0" w:line="210" w:lineRule="exact"/>
        <w:ind w:left="20"/>
        <w:jc w:val="left"/>
      </w:pPr>
      <w:r>
        <w:t>Цель:</w:t>
      </w:r>
    </w:p>
    <w:p w:rsidR="006A0E4D" w:rsidRDefault="006A0E4D" w:rsidP="006A0E4D">
      <w:pPr>
        <w:pStyle w:val="3"/>
        <w:framePr w:wrap="none" w:vAnchor="page" w:hAnchor="page" w:x="1396" w:y="8536"/>
        <w:shd w:val="clear" w:color="auto" w:fill="auto"/>
        <w:spacing w:before="0" w:line="210" w:lineRule="exact"/>
        <w:ind w:left="20"/>
        <w:jc w:val="left"/>
      </w:pPr>
      <w:r>
        <w:t>Задачи:</w:t>
      </w:r>
    </w:p>
    <w:p w:rsidR="006A0E4D" w:rsidRDefault="006A0E4D" w:rsidP="006A0E4D">
      <w:pPr>
        <w:pStyle w:val="40"/>
        <w:framePr w:w="9758" w:h="682" w:hRule="exact" w:wrap="none" w:vAnchor="page" w:hAnchor="page" w:x="1186" w:y="8986"/>
        <w:shd w:val="clear" w:color="auto" w:fill="auto"/>
        <w:spacing w:before="0" w:after="138" w:line="210" w:lineRule="exact"/>
        <w:ind w:left="3900"/>
        <w:jc w:val="left"/>
      </w:pPr>
      <w:r>
        <w:t>Собеседование</w:t>
      </w:r>
    </w:p>
    <w:p w:rsidR="006A0E4D" w:rsidRDefault="006A0E4D" w:rsidP="006A0E4D">
      <w:pPr>
        <w:pStyle w:val="3"/>
        <w:framePr w:w="9758" w:h="682" w:hRule="exact" w:wrap="none" w:vAnchor="page" w:hAnchor="page" w:x="1186" w:y="8986"/>
        <w:shd w:val="clear" w:color="auto" w:fill="auto"/>
        <w:spacing w:before="0" w:line="210" w:lineRule="exact"/>
        <w:ind w:left="2480"/>
        <w:jc w:val="left"/>
      </w:pPr>
      <w:r>
        <w:t>(перед курсами, после курсов и 1 раз в год)</w:t>
      </w:r>
    </w:p>
    <w:tbl>
      <w:tblPr>
        <w:tblpPr w:leftFromText="180" w:rightFromText="180" w:vertAnchor="text" w:horzAnchor="margin" w:tblpXSpec="center" w:tblpY="97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8395"/>
      </w:tblGrid>
      <w:tr w:rsidR="006A0E4D" w:rsidTr="006A0E4D">
        <w:trPr>
          <w:trHeight w:hRule="exact" w:val="31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4D" w:rsidRDefault="006A0E4D" w:rsidP="006A0E4D">
            <w:pPr>
              <w:pStyle w:val="3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11"/>
              </w:rPr>
              <w:t>Период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4D" w:rsidRDefault="006A0E4D" w:rsidP="006A0E4D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Обсуждаемые вопросы</w:t>
            </w:r>
          </w:p>
        </w:tc>
      </w:tr>
      <w:tr w:rsidR="006A0E4D" w:rsidTr="006A0E4D">
        <w:trPr>
          <w:trHeight w:hRule="exact" w:val="105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4D" w:rsidRDefault="006A0E4D" w:rsidP="006A0E4D">
            <w:pPr>
              <w:pStyle w:val="3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11"/>
              </w:rPr>
              <w:t>1 год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4D" w:rsidRDefault="006A0E4D" w:rsidP="006A0E4D">
            <w:pPr>
              <w:rPr>
                <w:sz w:val="10"/>
                <w:szCs w:val="10"/>
              </w:rPr>
            </w:pPr>
          </w:p>
        </w:tc>
      </w:tr>
      <w:tr w:rsidR="006A0E4D" w:rsidTr="006A0E4D">
        <w:trPr>
          <w:trHeight w:hRule="exact" w:val="83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4D" w:rsidRDefault="006A0E4D" w:rsidP="006A0E4D">
            <w:pPr>
              <w:pStyle w:val="3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11"/>
              </w:rPr>
              <w:t>2 год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4D" w:rsidRDefault="006A0E4D" w:rsidP="006A0E4D">
            <w:pPr>
              <w:rPr>
                <w:sz w:val="10"/>
                <w:szCs w:val="10"/>
              </w:rPr>
            </w:pPr>
          </w:p>
        </w:tc>
      </w:tr>
      <w:tr w:rsidR="006A0E4D" w:rsidTr="006A0E4D">
        <w:trPr>
          <w:trHeight w:hRule="exact" w:val="8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4D" w:rsidRDefault="006A0E4D" w:rsidP="006A0E4D">
            <w:pPr>
              <w:pStyle w:val="3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11"/>
              </w:rPr>
              <w:t>3 год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D" w:rsidRDefault="006A0E4D" w:rsidP="006A0E4D">
            <w:pPr>
              <w:rPr>
                <w:sz w:val="10"/>
                <w:szCs w:val="10"/>
              </w:rPr>
            </w:pPr>
          </w:p>
        </w:tc>
      </w:tr>
    </w:tbl>
    <w:p w:rsidR="00617332" w:rsidRDefault="00617332">
      <w:pPr>
        <w:rPr>
          <w:sz w:val="2"/>
          <w:szCs w:val="2"/>
        </w:rPr>
        <w:sectPr w:rsidR="0061733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7332" w:rsidRDefault="00617332" w:rsidP="0046794E">
      <w:pPr>
        <w:pStyle w:val="a5"/>
        <w:framePr w:wrap="none" w:vAnchor="page" w:hAnchor="page" w:x="1165" w:y="1909"/>
        <w:shd w:val="clear" w:color="auto" w:fill="auto"/>
        <w:spacing w:line="2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66"/>
        <w:gridCol w:w="2693"/>
        <w:gridCol w:w="2554"/>
        <w:gridCol w:w="2693"/>
        <w:gridCol w:w="1570"/>
      </w:tblGrid>
      <w:tr w:rsidR="00AF672A">
        <w:trPr>
          <w:trHeight w:hRule="exact" w:val="15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pStyle w:val="3"/>
              <w:framePr w:w="10646" w:h="12926" w:wrap="none" w:vAnchor="page" w:hAnchor="page" w:x="706" w:y="178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0pt0"/>
              </w:rPr>
              <w:t>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F672A" w:rsidRDefault="00AF672A" w:rsidP="00AF672A">
            <w:pPr>
              <w:pStyle w:val="3"/>
              <w:framePr w:w="10646" w:h="12926" w:wrap="none" w:vAnchor="page" w:hAnchor="page" w:x="706" w:y="1786"/>
              <w:shd w:val="clear" w:color="auto" w:fill="auto"/>
              <w:spacing w:before="0" w:line="210" w:lineRule="exact"/>
              <w:ind w:left="60"/>
              <w:jc w:val="left"/>
            </w:pPr>
            <w:r>
              <w:rPr>
                <w:rStyle w:val="0pt0"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pStyle w:val="3"/>
              <w:framePr w:w="10646" w:h="12926" w:wrap="none" w:vAnchor="page" w:hAnchor="page" w:x="706" w:y="1786"/>
              <w:shd w:val="clear" w:color="auto" w:fill="auto"/>
              <w:spacing w:before="0" w:line="274" w:lineRule="exact"/>
              <w:jc w:val="center"/>
            </w:pPr>
            <w:r>
              <w:rPr>
                <w:rStyle w:val="0pt0"/>
              </w:rPr>
              <w:t>Ведущие задачи по развитию проф.компетентности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pStyle w:val="3"/>
              <w:framePr w:w="10646" w:h="12926" w:wrap="none" w:vAnchor="page" w:hAnchor="page" w:x="706" w:y="1786"/>
              <w:shd w:val="clear" w:color="auto" w:fill="auto"/>
              <w:spacing w:before="0" w:line="274" w:lineRule="exact"/>
              <w:jc w:val="center"/>
            </w:pPr>
            <w:r>
              <w:rPr>
                <w:rStyle w:val="0pt0"/>
              </w:rPr>
              <w:t>Что предполагаю для этого сделать (конкретно)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pStyle w:val="3"/>
              <w:framePr w:w="10646" w:h="12926" w:wrap="none" w:vAnchor="page" w:hAnchor="page" w:x="706" w:y="178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0pt0"/>
              </w:rPr>
              <w:t>Ожидаемый результат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pStyle w:val="3"/>
              <w:framePr w:w="10646" w:h="12926" w:wrap="none" w:vAnchor="page" w:hAnchor="page" w:x="706" w:y="1786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0pt0"/>
              </w:rPr>
              <w:t>Срок</w:t>
            </w:r>
          </w:p>
          <w:p w:rsidR="00AF672A" w:rsidRDefault="00AF672A" w:rsidP="00AF672A">
            <w:pPr>
              <w:pStyle w:val="3"/>
              <w:framePr w:w="10646" w:h="12926" w:wrap="none" w:vAnchor="page" w:hAnchor="page" w:x="706" w:y="1786"/>
              <w:shd w:val="clear" w:color="auto" w:fill="auto"/>
              <w:spacing w:before="120" w:line="210" w:lineRule="exact"/>
              <w:jc w:val="center"/>
            </w:pPr>
            <w:r>
              <w:rPr>
                <w:rStyle w:val="0pt0"/>
              </w:rPr>
              <w:t>реализации</w:t>
            </w:r>
          </w:p>
        </w:tc>
      </w:tr>
      <w:tr w:rsidR="00AF672A">
        <w:trPr>
          <w:trHeight w:hRule="exact" w:val="17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pStyle w:val="3"/>
              <w:framePr w:w="10646" w:h="12926" w:wrap="none" w:vAnchor="page" w:hAnchor="page" w:x="706" w:y="178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0pt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F672A" w:rsidRDefault="00AF672A" w:rsidP="00AF672A">
            <w:pPr>
              <w:pStyle w:val="3"/>
              <w:framePr w:w="10646" w:h="12926" w:wrap="none" w:vAnchor="page" w:hAnchor="page" w:x="706" w:y="178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0pt0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framePr w:w="10646" w:h="12926" w:wrap="none" w:vAnchor="page" w:hAnchor="page" w:x="706" w:y="1786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framePr w:w="10646" w:h="12926" w:wrap="none" w:vAnchor="page" w:hAnchor="page" w:x="706" w:y="178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framePr w:w="10646" w:h="12926" w:wrap="none" w:vAnchor="page" w:hAnchor="page" w:x="706" w:y="1786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framePr w:w="10646" w:h="12926" w:wrap="none" w:vAnchor="page" w:hAnchor="page" w:x="706" w:y="1786"/>
              <w:rPr>
                <w:sz w:val="10"/>
                <w:szCs w:val="10"/>
              </w:rPr>
            </w:pPr>
          </w:p>
        </w:tc>
      </w:tr>
      <w:tr w:rsidR="00AF672A">
        <w:trPr>
          <w:trHeight w:hRule="exact" w:val="28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pStyle w:val="3"/>
              <w:framePr w:w="10646" w:h="12926" w:wrap="none" w:vAnchor="page" w:hAnchor="page" w:x="706" w:y="178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F672A" w:rsidRDefault="00AF672A" w:rsidP="00AF672A">
            <w:pPr>
              <w:pStyle w:val="3"/>
              <w:framePr w:w="10646" w:h="12926" w:wrap="none" w:vAnchor="page" w:hAnchor="page" w:x="706" w:y="1786"/>
              <w:shd w:val="clear" w:color="auto" w:fill="auto"/>
              <w:spacing w:before="0" w:line="210" w:lineRule="exact"/>
              <w:jc w:val="center"/>
            </w:pPr>
            <w:r>
              <w:rPr>
                <w:rStyle w:val="0pt0"/>
              </w:rPr>
              <w:t>Методические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framePr w:w="10646" w:h="12926" w:wrap="none" w:vAnchor="page" w:hAnchor="page" w:x="706" w:y="1786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framePr w:w="10646" w:h="12926" w:wrap="none" w:vAnchor="page" w:hAnchor="page" w:x="706" w:y="178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framePr w:w="10646" w:h="12926" w:wrap="none" w:vAnchor="page" w:hAnchor="page" w:x="706" w:y="1786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framePr w:w="10646" w:h="12926" w:wrap="none" w:vAnchor="page" w:hAnchor="page" w:x="706" w:y="1786"/>
              <w:rPr>
                <w:sz w:val="10"/>
                <w:szCs w:val="10"/>
              </w:rPr>
            </w:pPr>
          </w:p>
        </w:tc>
      </w:tr>
      <w:tr w:rsidR="00AF672A">
        <w:trPr>
          <w:trHeight w:hRule="exact" w:val="34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pStyle w:val="3"/>
              <w:framePr w:w="10646" w:h="12926" w:wrap="none" w:vAnchor="page" w:hAnchor="page" w:x="706" w:y="178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0pt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F672A" w:rsidRDefault="00AF672A" w:rsidP="00AF672A">
            <w:pPr>
              <w:pStyle w:val="3"/>
              <w:framePr w:w="10646" w:h="12926" w:wrap="none" w:vAnchor="page" w:hAnchor="page" w:x="706" w:y="1786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0pt0"/>
              </w:rPr>
              <w:t>Психолого-педагогические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framePr w:w="10646" w:h="12926" w:wrap="none" w:vAnchor="page" w:hAnchor="page" w:x="706" w:y="1786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framePr w:w="10646" w:h="12926" w:wrap="none" w:vAnchor="page" w:hAnchor="page" w:x="706" w:y="178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framePr w:w="10646" w:h="12926" w:wrap="none" w:vAnchor="page" w:hAnchor="page" w:x="706" w:y="1786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framePr w:w="10646" w:h="12926" w:wrap="none" w:vAnchor="page" w:hAnchor="page" w:x="706" w:y="1786"/>
              <w:rPr>
                <w:sz w:val="10"/>
                <w:szCs w:val="10"/>
              </w:rPr>
            </w:pPr>
          </w:p>
        </w:tc>
      </w:tr>
      <w:tr w:rsidR="00AF672A">
        <w:trPr>
          <w:trHeight w:hRule="exact" w:val="3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pStyle w:val="3"/>
              <w:framePr w:w="10646" w:h="12926" w:wrap="none" w:vAnchor="page" w:hAnchor="page" w:x="706" w:y="178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0pt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F672A" w:rsidRDefault="00AF672A" w:rsidP="00AF672A">
            <w:pPr>
              <w:pStyle w:val="3"/>
              <w:framePr w:w="10646" w:h="12926" w:wrap="none" w:vAnchor="page" w:hAnchor="page" w:x="706" w:y="1786"/>
              <w:shd w:val="clear" w:color="auto" w:fill="auto"/>
              <w:spacing w:before="0" w:line="210" w:lineRule="exact"/>
              <w:jc w:val="center"/>
            </w:pPr>
            <w:r>
              <w:rPr>
                <w:rStyle w:val="0pt0"/>
              </w:rPr>
              <w:t>Коммуникативные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framePr w:w="10646" w:h="12926" w:wrap="none" w:vAnchor="page" w:hAnchor="page" w:x="706" w:y="1786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framePr w:w="10646" w:h="12926" w:wrap="none" w:vAnchor="page" w:hAnchor="page" w:x="706" w:y="178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framePr w:w="10646" w:h="12926" w:wrap="none" w:vAnchor="page" w:hAnchor="page" w:x="706" w:y="1786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72A" w:rsidRDefault="00AF672A" w:rsidP="00AF672A">
            <w:pPr>
              <w:framePr w:w="10646" w:h="12926" w:wrap="none" w:vAnchor="page" w:hAnchor="page" w:x="706" w:y="1786"/>
              <w:rPr>
                <w:sz w:val="10"/>
                <w:szCs w:val="10"/>
              </w:rPr>
            </w:pPr>
          </w:p>
        </w:tc>
      </w:tr>
    </w:tbl>
    <w:p w:rsidR="00AF672A" w:rsidRDefault="00AF672A" w:rsidP="00AF672A">
      <w:pPr>
        <w:pStyle w:val="40"/>
        <w:framePr w:w="10656" w:h="245" w:hRule="exact" w:wrap="none" w:vAnchor="page" w:hAnchor="page" w:x="1156" w:y="451"/>
        <w:shd w:val="clear" w:color="auto" w:fill="auto"/>
        <w:spacing w:before="0" w:line="210" w:lineRule="exact"/>
        <w:ind w:left="2780"/>
        <w:jc w:val="left"/>
      </w:pPr>
      <w:r>
        <w:t>Программа профессионального развития педагога</w:t>
      </w:r>
    </w:p>
    <w:p w:rsidR="00AF672A" w:rsidRDefault="00AF672A" w:rsidP="00AF672A">
      <w:pPr>
        <w:pStyle w:val="a8"/>
        <w:framePr w:wrap="none" w:vAnchor="page" w:hAnchor="page" w:x="4921" w:y="976"/>
        <w:shd w:val="clear" w:color="auto" w:fill="auto"/>
        <w:spacing w:line="210" w:lineRule="exact"/>
      </w:pPr>
      <w:r>
        <w:t xml:space="preserve">в межкурсовой период </w:t>
      </w:r>
      <w:r>
        <w:rPr>
          <w:vertAlign w:val="superscript"/>
        </w:rPr>
        <w:t>1</w:t>
      </w:r>
    </w:p>
    <w:p w:rsidR="00AF672A" w:rsidRDefault="00AF672A" w:rsidP="00AF672A">
      <w:pPr>
        <w:pStyle w:val="aa"/>
        <w:framePr w:w="8429" w:h="528" w:hRule="exact" w:wrap="none" w:vAnchor="page" w:hAnchor="page" w:x="1336" w:y="15331"/>
        <w:shd w:val="clear" w:color="auto" w:fill="auto"/>
        <w:tabs>
          <w:tab w:val="left" w:pos="995"/>
        </w:tabs>
        <w:ind w:left="880" w:right="1420"/>
      </w:pPr>
      <w:r>
        <w:rPr>
          <w:vertAlign w:val="superscript"/>
        </w:rPr>
        <w:t>1</w:t>
      </w:r>
      <w:r>
        <w:tab/>
        <w:t>например, по результатам оценки уровня квалификации учителя (прил.1), по результатам предыдущей аттестации или по запросу</w:t>
      </w:r>
    </w:p>
    <w:p w:rsidR="00617332" w:rsidRDefault="00617332">
      <w:pPr>
        <w:rPr>
          <w:sz w:val="2"/>
          <w:szCs w:val="2"/>
        </w:rPr>
        <w:sectPr w:rsidR="0061733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7332" w:rsidRDefault="00617332" w:rsidP="0046794E">
      <w:pPr>
        <w:pStyle w:val="a5"/>
        <w:framePr w:w="8381" w:h="232" w:hRule="exact" w:wrap="none" w:vAnchor="page" w:hAnchor="page" w:x="1076" w:y="1909"/>
        <w:shd w:val="clear" w:color="auto" w:fill="auto"/>
        <w:spacing w:line="200" w:lineRule="exact"/>
      </w:pPr>
    </w:p>
    <w:p w:rsidR="00AF672A" w:rsidRDefault="00AF672A" w:rsidP="00AF672A">
      <w:pPr>
        <w:pStyle w:val="40"/>
        <w:framePr w:w="9763" w:h="250" w:hRule="exact" w:wrap="none" w:vAnchor="page" w:hAnchor="page" w:x="1411" w:y="466"/>
        <w:shd w:val="clear" w:color="auto" w:fill="auto"/>
        <w:spacing w:before="0" w:line="210" w:lineRule="exact"/>
        <w:ind w:left="2180"/>
        <w:jc w:val="left"/>
      </w:pPr>
      <w:r>
        <w:t xml:space="preserve">Самоанализ и самооценка педагога </w:t>
      </w:r>
      <w:r>
        <w:rPr>
          <w:rStyle w:val="40pt"/>
        </w:rPr>
        <w:t>(критерии)</w:t>
      </w:r>
    </w:p>
    <w:p w:rsidR="00AF672A" w:rsidRDefault="00AF672A" w:rsidP="00AF672A">
      <w:pPr>
        <w:pStyle w:val="31"/>
        <w:framePr w:w="9763" w:h="892" w:hRule="exact" w:wrap="none" w:vAnchor="page" w:hAnchor="page" w:x="1291" w:y="991"/>
        <w:numPr>
          <w:ilvl w:val="0"/>
          <w:numId w:val="8"/>
        </w:numPr>
        <w:shd w:val="clear" w:color="auto" w:fill="auto"/>
        <w:tabs>
          <w:tab w:val="left" w:pos="280"/>
        </w:tabs>
        <w:spacing w:line="418" w:lineRule="exact"/>
        <w:ind w:left="40" w:right="560"/>
        <w:jc w:val="left"/>
      </w:pPr>
      <w:r>
        <w:rPr>
          <w:rStyle w:val="30pt"/>
        </w:rPr>
        <w:t xml:space="preserve">Результативность деятельности обучающихся </w:t>
      </w:r>
      <w:r>
        <w:rPr>
          <w:rStyle w:val="32"/>
          <w:i/>
          <w:iCs/>
        </w:rPr>
        <w:t>(«4» и «5», ЕГЭ, ОГЭ, ВПР, олимпиады, конференции, конкурсы; воспитательная работа)</w:t>
      </w:r>
    </w:p>
    <w:tbl>
      <w:tblPr>
        <w:tblpPr w:leftFromText="180" w:rightFromText="180" w:vertAnchor="text" w:horzAnchor="margin" w:tblpXSpec="center" w:tblpY="22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5669"/>
        <w:gridCol w:w="2846"/>
      </w:tblGrid>
      <w:tr w:rsidR="005E3528" w:rsidTr="005E3528">
        <w:trPr>
          <w:trHeight w:hRule="exact" w:val="6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Период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Результат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 xml:space="preserve">Балл / итого </w:t>
            </w:r>
            <w:r>
              <w:rPr>
                <w:rStyle w:val="11"/>
                <w:vertAlign w:val="superscript"/>
              </w:rPr>
              <w:t>2</w:t>
            </w:r>
          </w:p>
        </w:tc>
      </w:tr>
      <w:tr w:rsidR="005E3528" w:rsidTr="005E3528">
        <w:trPr>
          <w:trHeight w:hRule="exact" w:val="3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pStyle w:val="3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1"/>
              </w:rPr>
              <w:t>1 год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rPr>
                <w:sz w:val="10"/>
                <w:szCs w:val="10"/>
              </w:rPr>
            </w:pPr>
          </w:p>
        </w:tc>
      </w:tr>
      <w:tr w:rsidR="005E3528" w:rsidTr="005E3528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pStyle w:val="3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1"/>
              </w:rPr>
              <w:t>2 год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rPr>
                <w:sz w:val="10"/>
                <w:szCs w:val="10"/>
              </w:rPr>
            </w:pPr>
          </w:p>
        </w:tc>
      </w:tr>
      <w:tr w:rsidR="005E3528" w:rsidTr="005E3528">
        <w:trPr>
          <w:trHeight w:hRule="exact" w:val="2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pStyle w:val="3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1"/>
              </w:rPr>
              <w:t>3 год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rPr>
                <w:sz w:val="10"/>
                <w:szCs w:val="10"/>
              </w:rPr>
            </w:pPr>
          </w:p>
        </w:tc>
      </w:tr>
    </w:tbl>
    <w:p w:rsidR="005E3528" w:rsidRDefault="005E3528" w:rsidP="005E3528">
      <w:pPr>
        <w:pStyle w:val="40"/>
        <w:framePr w:w="9763" w:h="2112" w:hRule="exact" w:wrap="none" w:vAnchor="page" w:hAnchor="page" w:x="1186" w:y="4081"/>
        <w:numPr>
          <w:ilvl w:val="0"/>
          <w:numId w:val="8"/>
        </w:numPr>
        <w:shd w:val="clear" w:color="auto" w:fill="auto"/>
        <w:tabs>
          <w:tab w:val="left" w:pos="285"/>
        </w:tabs>
        <w:spacing w:before="0" w:line="408" w:lineRule="exact"/>
        <w:ind w:left="40"/>
        <w:jc w:val="left"/>
      </w:pPr>
      <w:r>
        <w:t>Создание условий для адресной работы с различными категориями обучающихся</w:t>
      </w:r>
    </w:p>
    <w:p w:rsidR="005E3528" w:rsidRDefault="005E3528" w:rsidP="005E3528">
      <w:pPr>
        <w:pStyle w:val="31"/>
        <w:framePr w:w="9763" w:h="2112" w:hRule="exact" w:wrap="none" w:vAnchor="page" w:hAnchor="page" w:x="1186" w:y="4081"/>
        <w:shd w:val="clear" w:color="auto" w:fill="auto"/>
        <w:spacing w:line="408" w:lineRule="exact"/>
        <w:ind w:left="40" w:right="260"/>
        <w:jc w:val="left"/>
      </w:pPr>
      <w:r>
        <w:rPr>
          <w:rStyle w:val="32"/>
          <w:i/>
          <w:iCs/>
        </w:rPr>
        <w:t>(разнообразие категорий (одаренные, инвалиды, социально-неблагополучные, мигранты...),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pPr w:leftFromText="180" w:rightFromText="180" w:vertAnchor="text" w:horzAnchor="margin" w:tblpXSpec="center" w:tblpY="6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5424"/>
        <w:gridCol w:w="2981"/>
      </w:tblGrid>
      <w:tr w:rsidR="005E3528" w:rsidTr="005E3528">
        <w:trPr>
          <w:trHeight w:hRule="exact" w:val="49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pStyle w:val="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Период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Результат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Балл / итого</w:t>
            </w:r>
          </w:p>
        </w:tc>
      </w:tr>
      <w:tr w:rsidR="005E3528" w:rsidTr="005E3528">
        <w:trPr>
          <w:trHeight w:hRule="exact" w:val="49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pStyle w:val="3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1"/>
              </w:rPr>
              <w:t>1 год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rPr>
                <w:sz w:val="10"/>
                <w:szCs w:val="10"/>
              </w:rPr>
            </w:pPr>
          </w:p>
        </w:tc>
      </w:tr>
      <w:tr w:rsidR="005E3528" w:rsidTr="005E3528">
        <w:trPr>
          <w:trHeight w:hRule="exact" w:val="49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pStyle w:val="3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1"/>
              </w:rPr>
              <w:t>2 год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rPr>
                <w:sz w:val="10"/>
                <w:szCs w:val="10"/>
              </w:rPr>
            </w:pPr>
          </w:p>
        </w:tc>
      </w:tr>
      <w:tr w:rsidR="005E3528" w:rsidTr="005E3528">
        <w:trPr>
          <w:trHeight w:hRule="exact" w:val="49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pStyle w:val="3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1"/>
              </w:rPr>
              <w:t>3 год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28" w:rsidRDefault="005E3528" w:rsidP="005E3528">
            <w:pPr>
              <w:rPr>
                <w:sz w:val="10"/>
                <w:szCs w:val="10"/>
              </w:rPr>
            </w:pPr>
          </w:p>
        </w:tc>
      </w:tr>
    </w:tbl>
    <w:p w:rsidR="00681CE4" w:rsidRDefault="00681CE4" w:rsidP="00681CE4">
      <w:pPr>
        <w:pStyle w:val="31"/>
        <w:framePr w:w="9763" w:h="882" w:hRule="exact" w:wrap="none" w:vAnchor="page" w:hAnchor="page" w:x="1126" w:y="9181"/>
        <w:numPr>
          <w:ilvl w:val="0"/>
          <w:numId w:val="8"/>
        </w:numPr>
        <w:shd w:val="clear" w:color="auto" w:fill="auto"/>
        <w:tabs>
          <w:tab w:val="left" w:pos="323"/>
        </w:tabs>
        <w:spacing w:line="413" w:lineRule="exact"/>
        <w:ind w:left="40" w:right="560"/>
        <w:jc w:val="left"/>
      </w:pPr>
      <w:r>
        <w:rPr>
          <w:rStyle w:val="30pt"/>
        </w:rPr>
        <w:t xml:space="preserve">Самопрезентация и работа в сообществах </w:t>
      </w:r>
      <w:r>
        <w:rPr>
          <w:rStyle w:val="32"/>
          <w:i/>
          <w:iCs/>
        </w:rPr>
        <w:t>(методические публикации, распространение опыта, активная деятельность в сетевом сообществе)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5669"/>
        <w:gridCol w:w="2846"/>
      </w:tblGrid>
      <w:tr w:rsidR="00681CE4">
        <w:trPr>
          <w:trHeight w:hRule="exact" w:val="6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framePr w:w="9509" w:h="1632" w:wrap="none" w:vAnchor="page" w:hAnchor="page" w:x="1051" w:y="1098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Период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framePr w:w="9509" w:h="1632" w:wrap="none" w:vAnchor="page" w:hAnchor="page" w:x="1051" w:y="1098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Результат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framePr w:w="9509" w:h="1632" w:wrap="none" w:vAnchor="page" w:hAnchor="page" w:x="1051" w:y="1098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Балл / итого</w:t>
            </w:r>
          </w:p>
        </w:tc>
      </w:tr>
      <w:tr w:rsidR="00681CE4">
        <w:trPr>
          <w:trHeight w:hRule="exact" w:val="3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framePr w:w="9509" w:h="1632" w:wrap="none" w:vAnchor="page" w:hAnchor="page" w:x="1051" w:y="1098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1"/>
              </w:rPr>
              <w:t>1 год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framePr w:w="9509" w:h="1632" w:wrap="none" w:vAnchor="page" w:hAnchor="page" w:x="1051" w:y="1098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framePr w:w="9509" w:h="1632" w:wrap="none" w:vAnchor="page" w:hAnchor="page" w:x="1051" w:y="10981"/>
              <w:rPr>
                <w:sz w:val="10"/>
                <w:szCs w:val="10"/>
              </w:rPr>
            </w:pPr>
          </w:p>
        </w:tc>
      </w:tr>
      <w:tr w:rsidR="00681CE4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framePr w:w="9509" w:h="1632" w:wrap="none" w:vAnchor="page" w:hAnchor="page" w:x="1051" w:y="1098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1"/>
              </w:rPr>
              <w:t>2 год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framePr w:w="9509" w:h="1632" w:wrap="none" w:vAnchor="page" w:hAnchor="page" w:x="1051" w:y="1098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framePr w:w="9509" w:h="1632" w:wrap="none" w:vAnchor="page" w:hAnchor="page" w:x="1051" w:y="10981"/>
              <w:rPr>
                <w:sz w:val="10"/>
                <w:szCs w:val="10"/>
              </w:rPr>
            </w:pPr>
          </w:p>
        </w:tc>
      </w:tr>
      <w:tr w:rsidR="00681CE4">
        <w:trPr>
          <w:trHeight w:hRule="exact" w:val="2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framePr w:w="9509" w:h="1632" w:wrap="none" w:vAnchor="page" w:hAnchor="page" w:x="1051" w:y="1098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1"/>
              </w:rPr>
              <w:t>3 год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framePr w:w="9509" w:h="1632" w:wrap="none" w:vAnchor="page" w:hAnchor="page" w:x="1051" w:y="1098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framePr w:w="9509" w:h="1632" w:wrap="none" w:vAnchor="page" w:hAnchor="page" w:x="1051" w:y="10981"/>
              <w:rPr>
                <w:sz w:val="10"/>
                <w:szCs w:val="10"/>
              </w:rPr>
            </w:pPr>
          </w:p>
        </w:tc>
      </w:tr>
    </w:tbl>
    <w:p w:rsidR="00681CE4" w:rsidRDefault="00681CE4" w:rsidP="00681CE4">
      <w:pPr>
        <w:pStyle w:val="31"/>
        <w:framePr w:w="9763" w:h="882" w:hRule="exact" w:wrap="none" w:vAnchor="page" w:hAnchor="page" w:x="1081" w:y="13336"/>
        <w:numPr>
          <w:ilvl w:val="0"/>
          <w:numId w:val="8"/>
        </w:numPr>
        <w:shd w:val="clear" w:color="auto" w:fill="auto"/>
        <w:tabs>
          <w:tab w:val="left" w:pos="294"/>
        </w:tabs>
        <w:spacing w:line="413" w:lineRule="exact"/>
        <w:ind w:left="40" w:right="260"/>
        <w:jc w:val="left"/>
      </w:pPr>
      <w:r>
        <w:rPr>
          <w:rStyle w:val="30pt"/>
        </w:rPr>
        <w:t xml:space="preserve">Непрерывность профессионального развития учителя </w:t>
      </w:r>
      <w:r>
        <w:rPr>
          <w:rStyle w:val="32"/>
          <w:i/>
          <w:iCs/>
        </w:rPr>
        <w:t>(конкурсы профессионального мастерства, конференции и семинары, личный сайт, публикации в СМИ)</w:t>
      </w:r>
    </w:p>
    <w:tbl>
      <w:tblPr>
        <w:tblpPr w:leftFromText="180" w:rightFromText="180" w:vertAnchor="text" w:horzAnchor="margin" w:tblpXSpec="center" w:tblpY="149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5669"/>
        <w:gridCol w:w="2846"/>
      </w:tblGrid>
      <w:tr w:rsidR="00681CE4" w:rsidTr="00681CE4">
        <w:trPr>
          <w:trHeight w:hRule="exact" w:val="6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Период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Результат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Балл / итого</w:t>
            </w:r>
          </w:p>
        </w:tc>
      </w:tr>
      <w:tr w:rsidR="00681CE4" w:rsidTr="00681CE4">
        <w:trPr>
          <w:trHeight w:hRule="exact" w:val="3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1"/>
              </w:rPr>
              <w:t>1 год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rPr>
                <w:sz w:val="10"/>
                <w:szCs w:val="10"/>
              </w:rPr>
            </w:pPr>
          </w:p>
        </w:tc>
      </w:tr>
      <w:tr w:rsidR="00681CE4" w:rsidTr="00681CE4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1"/>
              </w:rPr>
              <w:t>2 год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rPr>
                <w:sz w:val="10"/>
                <w:szCs w:val="10"/>
              </w:rPr>
            </w:pPr>
          </w:p>
        </w:tc>
      </w:tr>
      <w:tr w:rsidR="00681CE4" w:rsidTr="00681CE4">
        <w:trPr>
          <w:trHeight w:hRule="exact" w:val="2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1"/>
              </w:rPr>
              <w:t>3 год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rPr>
                <w:sz w:val="10"/>
                <w:szCs w:val="10"/>
              </w:rPr>
            </w:pPr>
          </w:p>
        </w:tc>
      </w:tr>
    </w:tbl>
    <w:p w:rsidR="00617332" w:rsidRDefault="00617332">
      <w:pPr>
        <w:rPr>
          <w:sz w:val="2"/>
          <w:szCs w:val="2"/>
        </w:rPr>
        <w:sectPr w:rsidR="0061733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7332" w:rsidRDefault="00617332" w:rsidP="0046794E">
      <w:pPr>
        <w:pStyle w:val="a5"/>
        <w:framePr w:w="7469" w:h="232" w:hRule="exact" w:wrap="none" w:vAnchor="page" w:hAnchor="page" w:x="1493" w:y="771"/>
        <w:shd w:val="clear" w:color="auto" w:fill="auto"/>
        <w:spacing w:line="200" w:lineRule="exact"/>
      </w:pPr>
    </w:p>
    <w:p w:rsidR="00681CE4" w:rsidRDefault="00681CE4" w:rsidP="00681CE4">
      <w:pPr>
        <w:pStyle w:val="40"/>
        <w:framePr w:w="9734" w:h="1287" w:hRule="exact" w:wrap="none" w:vAnchor="page" w:hAnchor="page" w:x="1216" w:y="1306"/>
        <w:numPr>
          <w:ilvl w:val="0"/>
          <w:numId w:val="8"/>
        </w:numPr>
        <w:shd w:val="clear" w:color="auto" w:fill="auto"/>
        <w:tabs>
          <w:tab w:val="left" w:pos="274"/>
        </w:tabs>
        <w:spacing w:before="0" w:line="408" w:lineRule="exact"/>
        <w:ind w:left="20" w:right="920"/>
        <w:jc w:val="both"/>
      </w:pPr>
      <w:r>
        <w:t xml:space="preserve">Результаты участия в федеральных и региональных программах, проектах по актуальным направлениям развития образования </w:t>
      </w:r>
      <w:r>
        <w:rPr>
          <w:rStyle w:val="40pt"/>
        </w:rPr>
        <w:t>(позиционная самореализация: методист, эксперт, тьютор, общественный деятель)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5669"/>
        <w:gridCol w:w="2846"/>
      </w:tblGrid>
      <w:tr w:rsidR="00681CE4">
        <w:trPr>
          <w:trHeight w:hRule="exact" w:val="6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framePr w:w="9509" w:h="1632" w:wrap="none" w:vAnchor="page" w:hAnchor="page" w:x="961" w:y="3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Период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framePr w:w="9509" w:h="1632" w:wrap="none" w:vAnchor="page" w:hAnchor="page" w:x="961" w:y="34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Результат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framePr w:w="9509" w:h="1632" w:wrap="none" w:vAnchor="page" w:hAnchor="page" w:x="961" w:y="34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Балл / итого</w:t>
            </w:r>
          </w:p>
        </w:tc>
      </w:tr>
      <w:tr w:rsidR="00681CE4">
        <w:trPr>
          <w:trHeight w:hRule="exact" w:val="3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framePr w:w="9509" w:h="1632" w:wrap="none" w:vAnchor="page" w:hAnchor="page" w:x="961" w:y="340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1"/>
              </w:rPr>
              <w:t>1 год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framePr w:w="9509" w:h="1632" w:wrap="none" w:vAnchor="page" w:hAnchor="page" w:x="961" w:y="3406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framePr w:w="9509" w:h="1632" w:wrap="none" w:vAnchor="page" w:hAnchor="page" w:x="961" w:y="3406"/>
              <w:rPr>
                <w:sz w:val="10"/>
                <w:szCs w:val="10"/>
              </w:rPr>
            </w:pPr>
          </w:p>
        </w:tc>
      </w:tr>
      <w:tr w:rsidR="00681CE4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framePr w:w="9509" w:h="1632" w:wrap="none" w:vAnchor="page" w:hAnchor="page" w:x="961" w:y="340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1"/>
              </w:rPr>
              <w:t>2 год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framePr w:w="9509" w:h="1632" w:wrap="none" w:vAnchor="page" w:hAnchor="page" w:x="961" w:y="3406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framePr w:w="9509" w:h="1632" w:wrap="none" w:vAnchor="page" w:hAnchor="page" w:x="961" w:y="3406"/>
              <w:rPr>
                <w:sz w:val="10"/>
                <w:szCs w:val="10"/>
              </w:rPr>
            </w:pPr>
          </w:p>
        </w:tc>
      </w:tr>
      <w:tr w:rsidR="00681CE4">
        <w:trPr>
          <w:trHeight w:hRule="exact" w:val="2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framePr w:w="9509" w:h="1632" w:wrap="none" w:vAnchor="page" w:hAnchor="page" w:x="961" w:y="340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1"/>
              </w:rPr>
              <w:t>3 год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framePr w:w="9509" w:h="1632" w:wrap="none" w:vAnchor="page" w:hAnchor="page" w:x="961" w:y="3406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framePr w:w="9509" w:h="1632" w:wrap="none" w:vAnchor="page" w:hAnchor="page" w:x="961" w:y="3406"/>
              <w:rPr>
                <w:sz w:val="10"/>
                <w:szCs w:val="10"/>
              </w:rPr>
            </w:pPr>
          </w:p>
        </w:tc>
      </w:tr>
    </w:tbl>
    <w:p w:rsidR="00681CE4" w:rsidRDefault="00681CE4" w:rsidP="00681CE4">
      <w:pPr>
        <w:pStyle w:val="a8"/>
        <w:framePr w:wrap="none" w:vAnchor="page" w:hAnchor="page" w:x="2551" w:y="5761"/>
        <w:shd w:val="clear" w:color="auto" w:fill="auto"/>
        <w:spacing w:line="210" w:lineRule="exact"/>
      </w:pPr>
      <w:r>
        <w:t>6. Вариативная часть, соответствующая теме самообразования</w:t>
      </w:r>
    </w:p>
    <w:tbl>
      <w:tblPr>
        <w:tblpPr w:leftFromText="180" w:rightFromText="180" w:vertAnchor="text" w:horzAnchor="margin" w:tblpXSpec="center" w:tblpY="68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7882"/>
      </w:tblGrid>
      <w:tr w:rsidR="00681CE4" w:rsidTr="00681CE4">
        <w:trPr>
          <w:trHeight w:hRule="exact" w:val="71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Период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Результат</w:t>
            </w:r>
          </w:p>
        </w:tc>
      </w:tr>
      <w:tr w:rsidR="00681CE4" w:rsidTr="00681CE4">
        <w:trPr>
          <w:trHeight w:hRule="exact" w:val="4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 год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rPr>
                <w:sz w:val="10"/>
                <w:szCs w:val="10"/>
              </w:rPr>
            </w:pPr>
          </w:p>
        </w:tc>
      </w:tr>
      <w:tr w:rsidR="00681CE4" w:rsidTr="00681CE4">
        <w:trPr>
          <w:trHeight w:hRule="exact" w:val="30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2 год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rPr>
                <w:sz w:val="10"/>
                <w:szCs w:val="10"/>
              </w:rPr>
            </w:pPr>
          </w:p>
        </w:tc>
      </w:tr>
      <w:tr w:rsidR="00681CE4" w:rsidTr="00681CE4">
        <w:trPr>
          <w:trHeight w:hRule="exact" w:val="31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3 год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E4" w:rsidRDefault="00681CE4" w:rsidP="00681CE4">
            <w:pPr>
              <w:rPr>
                <w:sz w:val="10"/>
                <w:szCs w:val="10"/>
              </w:rPr>
            </w:pPr>
          </w:p>
        </w:tc>
      </w:tr>
    </w:tbl>
    <w:p w:rsidR="00681CE4" w:rsidRDefault="00681CE4" w:rsidP="00681CE4">
      <w:pPr>
        <w:pStyle w:val="40"/>
        <w:framePr w:wrap="none" w:vAnchor="page" w:hAnchor="page" w:x="1531" w:y="9586"/>
        <w:shd w:val="clear" w:color="auto" w:fill="auto"/>
        <w:spacing w:before="0" w:line="210" w:lineRule="exact"/>
        <w:ind w:left="440"/>
        <w:jc w:val="left"/>
      </w:pPr>
      <w:r>
        <w:t>Выводы по реализации индивидуального маршрута педагога за 2020 - 2023 гг.</w:t>
      </w:r>
    </w:p>
    <w:p w:rsidR="00681CE4" w:rsidRDefault="00681CE4" w:rsidP="00681CE4">
      <w:pPr>
        <w:pStyle w:val="40"/>
        <w:framePr w:wrap="none" w:vAnchor="page" w:hAnchor="page" w:x="1306" w:y="10501"/>
        <w:shd w:val="clear" w:color="auto" w:fill="auto"/>
        <w:spacing w:before="0" w:line="210" w:lineRule="exact"/>
        <w:ind w:left="20"/>
        <w:jc w:val="both"/>
      </w:pPr>
      <w:r>
        <w:t>Рекомендации:</w:t>
      </w:r>
    </w:p>
    <w:p w:rsidR="00681CE4" w:rsidRDefault="00681CE4" w:rsidP="00681CE4">
      <w:pPr>
        <w:pStyle w:val="aa"/>
        <w:framePr w:wrap="none" w:vAnchor="page" w:hAnchor="page" w:x="1441" w:y="556"/>
        <w:shd w:val="clear" w:color="auto" w:fill="auto"/>
        <w:tabs>
          <w:tab w:val="left" w:pos="155"/>
        </w:tabs>
        <w:spacing w:line="200" w:lineRule="exact"/>
        <w:ind w:left="40"/>
      </w:pPr>
      <w:r>
        <w:rPr>
          <w:vertAlign w:val="superscript"/>
        </w:rPr>
        <w:t>2</w:t>
      </w:r>
      <w:r>
        <w:tab/>
        <w:t>приложение 2</w:t>
      </w:r>
    </w:p>
    <w:p w:rsidR="0026668C" w:rsidRDefault="0026668C" w:rsidP="0026668C">
      <w:pPr>
        <w:pStyle w:val="22"/>
        <w:framePr w:wrap="none" w:vAnchor="page" w:hAnchor="page" w:x="1291" w:y="11641"/>
        <w:shd w:val="clear" w:color="auto" w:fill="auto"/>
        <w:spacing w:line="210" w:lineRule="exact"/>
        <w:ind w:left="20"/>
      </w:pPr>
      <w:r>
        <w:t>Заместитель директора по УВР:</w:t>
      </w:r>
    </w:p>
    <w:p w:rsidR="00617332" w:rsidRDefault="00617332">
      <w:pPr>
        <w:rPr>
          <w:sz w:val="2"/>
          <w:szCs w:val="2"/>
        </w:rPr>
        <w:sectPr w:rsidR="0061733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7332" w:rsidRDefault="00617332" w:rsidP="0046794E">
      <w:pPr>
        <w:pStyle w:val="a5"/>
        <w:framePr w:w="7234" w:h="232" w:hRule="exact" w:wrap="none" w:vAnchor="page" w:hAnchor="page" w:x="1109" w:y="771"/>
        <w:shd w:val="clear" w:color="auto" w:fill="auto"/>
        <w:spacing w:line="200" w:lineRule="exact"/>
      </w:pPr>
    </w:p>
    <w:p w:rsidR="0026668C" w:rsidRDefault="0026668C" w:rsidP="0026668C">
      <w:pPr>
        <w:pStyle w:val="40"/>
        <w:framePr w:w="9254" w:h="1708" w:hRule="exact" w:wrap="none" w:vAnchor="page" w:hAnchor="page" w:x="1516" w:y="496"/>
        <w:shd w:val="clear" w:color="auto" w:fill="auto"/>
        <w:spacing w:before="0" w:line="413" w:lineRule="exact"/>
        <w:ind w:right="220"/>
        <w:jc w:val="right"/>
      </w:pPr>
      <w:r>
        <w:t>Приложение 1</w:t>
      </w:r>
    </w:p>
    <w:p w:rsidR="0026668C" w:rsidRDefault="0026668C" w:rsidP="0026668C">
      <w:pPr>
        <w:pStyle w:val="40"/>
        <w:framePr w:w="9254" w:h="1708" w:hRule="exact" w:wrap="none" w:vAnchor="page" w:hAnchor="page" w:x="1516" w:y="496"/>
        <w:shd w:val="clear" w:color="auto" w:fill="auto"/>
        <w:spacing w:before="0" w:line="413" w:lineRule="exact"/>
        <w:ind w:left="220"/>
      </w:pPr>
      <w:r>
        <w:t>Оценка уровня квалификации учителя (</w:t>
      </w:r>
      <w:r>
        <w:rPr>
          <w:rStyle w:val="41"/>
          <w:b/>
          <w:bCs/>
        </w:rPr>
        <w:t xml:space="preserve">ежегодные </w:t>
      </w:r>
      <w:r>
        <w:t>результаты самооценки и экспертного оценивания на основе</w:t>
      </w:r>
    </w:p>
    <w:p w:rsidR="0026668C" w:rsidRDefault="0026668C" w:rsidP="0026668C">
      <w:pPr>
        <w:pStyle w:val="40"/>
        <w:framePr w:w="9254" w:h="1708" w:hRule="exact" w:wrap="none" w:vAnchor="page" w:hAnchor="page" w:x="1516" w:y="496"/>
        <w:shd w:val="clear" w:color="auto" w:fill="auto"/>
        <w:spacing w:before="0" w:line="413" w:lineRule="exact"/>
        <w:ind w:left="220"/>
      </w:pPr>
      <w:r>
        <w:t>наблюдений, от 1 до 5 баллов)</w:t>
      </w:r>
    </w:p>
    <w:tbl>
      <w:tblPr>
        <w:tblpPr w:leftFromText="180" w:rightFromText="180" w:vertAnchor="text" w:horzAnchor="margin" w:tblpXSpec="center" w:tblpY="24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266"/>
        <w:gridCol w:w="1459"/>
        <w:gridCol w:w="1848"/>
      </w:tblGrid>
      <w:tr w:rsidR="0026668C" w:rsidTr="0026668C">
        <w:trPr>
          <w:trHeight w:hRule="exact" w:val="8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0pt0"/>
              </w:rPr>
              <w:t>Компетентность учителя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Самооценка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</w:rPr>
              <w:t>Экспертная</w:t>
            </w:r>
          </w:p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</w:rPr>
              <w:t>оценка</w:t>
            </w:r>
          </w:p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jc w:val="center"/>
            </w:pPr>
            <w:r>
              <w:rPr>
                <w:rStyle w:val="23"/>
              </w:rPr>
              <w:t>(зам.директора)</w:t>
            </w: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83" w:lineRule="exact"/>
              <w:jc w:val="center"/>
            </w:pPr>
            <w:r>
              <w:rPr>
                <w:rStyle w:val="0pt0"/>
              </w:rPr>
              <w:t>1. Компетентность в области личностных качества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jc w:val="center"/>
            </w:pPr>
          </w:p>
        </w:tc>
      </w:tr>
      <w:tr w:rsidR="0026668C" w:rsidTr="0026668C">
        <w:trPr>
          <w:trHeight w:hRule="exact" w:val="2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0pt1"/>
              </w:rPr>
              <w:t>1.1. Эмпатийность и социорефлексия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jc w:val="center"/>
            </w:pPr>
          </w:p>
        </w:tc>
      </w:tr>
      <w:tr w:rsidR="0026668C" w:rsidTr="0026668C">
        <w:trPr>
          <w:trHeight w:hRule="exact"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Все обучающиеся безбоязненно обращаются к учителю за помощью, столкнувшись с трудностями в решении того или иного вопроса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Умеет смотреть на ситуацию с точки зрения других и достигать взаимопонимания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Умеет поддержать обучающихся и коллег по работе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1"/>
              </w:rPr>
              <w:t>Умеет находить сильные стороны и перспективы развития для каждого обучающегося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Умеет анализировать причины поступков и поведения обучающихся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3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0pt1"/>
              </w:rPr>
              <w:t>1.2. Самоорганизованность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jc w:val="center"/>
            </w:pPr>
          </w:p>
        </w:tc>
      </w:tr>
      <w:tr w:rsidR="0026668C" w:rsidTr="0026668C">
        <w:trPr>
          <w:trHeight w:hRule="exact"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Умеет организовать свою деятельность и деятельность обучающихся для достижения намеченных целей урока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Рабочее пространство учителя хорошо организовано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Конструктивно реагирует на ошибки и трудности, возникающие в процессе реализации педагогической деятельности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Своевременно вносит коррективы в намеченный план урока в зависимости от сложившейся ситуации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Сохраняет самообладание даже в ситуациях с высокой эмоциональной нагрузкой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3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0pt1"/>
              </w:rPr>
              <w:t>1.3. Общая культура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jc w:val="center"/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"/>
              </w:rPr>
              <w:t>Обладает широким кругозором, легко поддерживает разговоры на различные темы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12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Поведение и внешний вид учителя соответствуют этическим нормам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13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Осведомлён об основных событиях и изменениях современной социальной жизни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14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1"/>
              </w:rPr>
              <w:t>Обладает педагогическим тактом, деликатен в общении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3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Высказывания учителя построены грамотно 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</w:tbl>
    <w:p w:rsidR="00617332" w:rsidRDefault="00617332">
      <w:pPr>
        <w:rPr>
          <w:sz w:val="2"/>
          <w:szCs w:val="2"/>
        </w:rPr>
        <w:sectPr w:rsidR="0061733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7332" w:rsidRDefault="00235DD6">
      <w:pPr>
        <w:pStyle w:val="3"/>
        <w:framePr w:wrap="none" w:vAnchor="page" w:hAnchor="page" w:x="6682" w:y="13683"/>
        <w:shd w:val="clear" w:color="auto" w:fill="auto"/>
        <w:spacing w:before="0" w:line="210" w:lineRule="exact"/>
        <w:ind w:left="100"/>
        <w:jc w:val="left"/>
      </w:pPr>
      <w:r>
        <w:lastRenderedPageBreak/>
        <w:t>//</w:t>
      </w:r>
    </w:p>
    <w:tbl>
      <w:tblPr>
        <w:tblpPr w:leftFromText="180" w:rightFromText="180" w:vertAnchor="text" w:horzAnchor="margin" w:tblpXSpec="center" w:tblpY="5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266"/>
        <w:gridCol w:w="1459"/>
        <w:gridCol w:w="1848"/>
      </w:tblGrid>
      <w:tr w:rsidR="0026668C" w:rsidTr="0026668C">
        <w:trPr>
          <w:trHeight w:hRule="exact"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доступно для понимания, его отличает высокая культура речи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83" w:lineRule="exact"/>
              <w:jc w:val="center"/>
            </w:pPr>
            <w:r>
              <w:rPr>
                <w:rStyle w:val="0pt0"/>
              </w:rPr>
              <w:t>2. Компетентность в области постановки целей и задач педагогической деятельности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0pt1"/>
              </w:rPr>
              <w:t>2.1. Умение ставить цели и задачи в соответствии с возрастными и индивидуальными особенностями обучающихся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16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Умеет обоснованно ставить цели обучения по предмету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17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1"/>
              </w:rPr>
              <w:t>Умеет ставить цели урока в соответствии с возрастными особенностями обучающихся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18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Корректирует цели и задачи деятельности на уроке в зависимости от готовности обучающихся к освоению материала урока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19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Умеет ставить цели урока в соответствии с индивидуальными особенностями обучающихся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20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</w:pPr>
            <w:r>
              <w:rPr>
                <w:rStyle w:val="11"/>
              </w:rPr>
              <w:t>Знает и учитывает уровень обученности и развития учащихся при постановке целей и задач урока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jc w:val="center"/>
            </w:pPr>
            <w:r>
              <w:rPr>
                <w:rStyle w:val="0pt1"/>
              </w:rPr>
              <w:t>2.2 Умение перевести тему урока в педагогическую задачу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21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Умеет формулировать цели и задачи на основе темы урока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22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Умеет конкретизировать цель урока до комплекса взаимосвязанных задач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23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Умеет сформулировать критерии достижения целей урока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24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Умеет добиться понимания обучающимися целей и задач урока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25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"/>
              </w:rPr>
              <w:t>Умеет соотнести результаты обучения с поставленными целями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0pt1"/>
              </w:rPr>
              <w:t>2.3. Умение вовлечь обучающихся в процесс формулирования целей и задач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26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Умеет вовлечь обучающихся в процесс постановки целей и задач урока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27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69" w:lineRule="exact"/>
              <w:jc w:val="center"/>
            </w:pPr>
            <w:r>
              <w:rPr>
                <w:rStyle w:val="11"/>
              </w:rPr>
              <w:t>Предлагает обучающимся назвать результаты деятельности на уроке и способы их достижения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28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Предлагает обучающимся самостоятельно сформулировать цель урока в соответствии с изучаемой темой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29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Спрашивает, как обучающиеся поняли цели и задачи урока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30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Обучающиеся принимают участие в формулировании целей и задач урока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jc w:val="center"/>
            </w:pPr>
            <w:r>
              <w:rPr>
                <w:rStyle w:val="0pt0"/>
              </w:rPr>
              <w:t>3. Компетентность в области мотивации учебной деятельности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jc w:val="center"/>
            </w:pPr>
            <w:r>
              <w:rPr>
                <w:rStyle w:val="0pt1"/>
              </w:rPr>
              <w:t>3.1. Умение создавать ситуации, обеспечивающие успех в учебной деятельности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3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31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Умеет вызвать у обучающихся интерес к своему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</w:tbl>
    <w:p w:rsidR="00617332" w:rsidRDefault="00617332">
      <w:pPr>
        <w:rPr>
          <w:sz w:val="2"/>
          <w:szCs w:val="2"/>
        </w:rPr>
        <w:sectPr w:rsidR="0061733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7332" w:rsidRDefault="00617332" w:rsidP="0046794E">
      <w:pPr>
        <w:pStyle w:val="a5"/>
        <w:framePr w:wrap="none" w:vAnchor="page" w:hAnchor="page" w:x="1335" w:y="771"/>
        <w:shd w:val="clear" w:color="auto" w:fill="auto"/>
        <w:spacing w:line="2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266"/>
        <w:gridCol w:w="1459"/>
        <w:gridCol w:w="1848"/>
      </w:tblGrid>
      <w:tr w:rsidR="0026668C">
        <w:trPr>
          <w:trHeight w:hRule="exact" w:val="3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предмету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32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Отмечает даже самый маленький успех обучающихся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3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33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Демонстрирует успехи обучающихся родителям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Демонстрирует успехи обучающихся одноклассникам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35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Умеет дифференцировать задания так, чтобы ученики почувствовали свой успех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4" w:lineRule="exact"/>
              <w:jc w:val="center"/>
            </w:pPr>
            <w:r>
              <w:rPr>
                <w:rStyle w:val="0pt1"/>
              </w:rPr>
              <w:t>3.2. Умение создавать условия обеспечения позитивной мотивации обучающихся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36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Выстраивает деятельность на уроке с учётом уровня развития учебной мотивации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11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37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Владеет большим спектром материалов и заданий, способных вызвать интерес обучающихся к различным темам преподаваемого предмета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38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Использует знания об интересах и потребностях обучающихся в педагогической деятельности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39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Умеет создать доброжелательную атмосферу на уроке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40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Обучающиеся удовлетворены образовательной деятельностью, выстраиваемой учителем: содержанием, методами, результатами и др.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4" w:lineRule="exact"/>
              <w:jc w:val="center"/>
            </w:pPr>
            <w:r>
              <w:rPr>
                <w:rStyle w:val="0pt1"/>
              </w:rPr>
              <w:t>3.3. Умение создавать условия для самомотивирования обучающихся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41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Умеет активизировать творческие возможности обучающихся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42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Демонстрирует практическое применение изучаемого материала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43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4" w:lineRule="exact"/>
            </w:pPr>
            <w:r>
              <w:rPr>
                <w:rStyle w:val="11"/>
              </w:rPr>
              <w:t>Поощряет любознательность обучающихся, выход за рамки требований программы при подготовке школьных заданий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44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4" w:lineRule="exact"/>
            </w:pPr>
            <w:r>
              <w:rPr>
                <w:rStyle w:val="11"/>
              </w:rPr>
              <w:t>Даёт возможность обучающимся самостоятельно ставить и решать задачи с высокой степенью свободы и ответственности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45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4" w:lineRule="exact"/>
            </w:pPr>
            <w:r>
              <w:rPr>
                <w:rStyle w:val="11"/>
              </w:rPr>
              <w:t>Создаёт условия для вовлечения обучающихся в дополнительные формы познания по предмету: олимпиады, конкурсы, проекты и т. 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4" w:lineRule="exact"/>
              <w:jc w:val="center"/>
            </w:pPr>
            <w:r>
              <w:rPr>
                <w:rStyle w:val="0pt0"/>
              </w:rPr>
              <w:t>4. Компетентность в области обеспечения информационной основы деятельности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3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0pt1"/>
              </w:rPr>
              <w:t>4.1. Компетентность в методах преподавания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46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Своевременно вносит коррективы в методы преподавания в зависимости от сложившейся ситуации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47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1"/>
              </w:rPr>
              <w:t>Применяемые методы соответствуют целям и задачам обучения, содержанию изучаемой темы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8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48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901" w:wrap="none" w:vAnchor="page" w:hAnchor="page" w:x="1516" w:y="40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Применяемые методы соответствуют имеющимся условиям и времени, отведённому на изучение темы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901" w:wrap="none" w:vAnchor="page" w:hAnchor="page" w:x="1516" w:y="406"/>
              <w:rPr>
                <w:sz w:val="10"/>
                <w:szCs w:val="10"/>
              </w:rPr>
            </w:pPr>
          </w:p>
        </w:tc>
      </w:tr>
    </w:tbl>
    <w:p w:rsidR="00617332" w:rsidRDefault="00617332">
      <w:pPr>
        <w:rPr>
          <w:sz w:val="2"/>
          <w:szCs w:val="2"/>
        </w:rPr>
        <w:sectPr w:rsidR="0061733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7332" w:rsidRDefault="00617332" w:rsidP="0046794E">
      <w:pPr>
        <w:pStyle w:val="a5"/>
        <w:framePr w:wrap="none" w:vAnchor="page" w:hAnchor="page" w:x="1441" w:y="771"/>
        <w:shd w:val="clear" w:color="auto" w:fill="auto"/>
        <w:spacing w:line="200" w:lineRule="exact"/>
      </w:pPr>
    </w:p>
    <w:tbl>
      <w:tblPr>
        <w:tblpPr w:leftFromText="180" w:rightFromText="180" w:vertAnchor="text" w:horzAnchor="margin" w:tblpXSpec="center" w:tblpY="5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266"/>
        <w:gridCol w:w="1459"/>
        <w:gridCol w:w="1848"/>
      </w:tblGrid>
      <w:tr w:rsidR="0026668C" w:rsidTr="0026668C">
        <w:trPr>
          <w:trHeight w:hRule="exact" w:val="3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49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Владеет современными методами преподавания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"/>
              </w:rPr>
              <w:t>Обоснованно использует на уроках современные информационно-коммуникативные технологии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3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0pt1"/>
              </w:rPr>
              <w:t>4.2. Компетентность в предмете преподавания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3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51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Хорошо знает преподаваемый предмет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52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"/>
              </w:rPr>
              <w:t>Рабочая программа по предмету построена с учётом межпредметных связей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1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53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При подготовке к урокам использует дополнительные материалы по предмету (книги для самообразования, медиапособия, современные цифровые образовательные ресурсы и др.)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54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В процессе формирования новых знаний опирается на знания обучающихся, полученные ими ранее при изучении других предметов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55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Добивается высоких результатов по преподаваемому предмету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0pt1"/>
              </w:rPr>
              <w:t>4.3. Компетентность в субъективных условиях деятельности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56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Ориентируется в социальной ситуации класса, знает и учитывает взаимоотношения обучающихся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57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"/>
              </w:rPr>
              <w:t>Хорошо знает Конвенцию о правах ребёнка и действует в соответствии с этим документом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1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58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Систематически анализирует уровень усвоения учебного материала и развития обучающихся на основе устных и письменных ответов, достигнутых результатов и других диагностических показателей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59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Имеет «банк» различных учебных заданий, ориентированных на обучающихся с различными индивидуальными особенностями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11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60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Подготовленные учителем характеристики обучающихся отличаются хорошим знанием индивидуальных особенностей, обоснованностью суждений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0pt0"/>
              </w:rPr>
              <w:t>5. Компетентность в области разработки программы деятельности и принятия педагогических решений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jc w:val="center"/>
            </w:pPr>
            <w:r>
              <w:rPr>
                <w:rStyle w:val="0pt1"/>
              </w:rPr>
              <w:t>5.1. Умение выбрать и реализовать образовательную программу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16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61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Знает основные нормативные документы, отражающие требования к содержанию и результатам учебной деятельности по предмету, учебники и УМК по преподаваемому предмету, допущенные или рекомендованные Минобрнауки РФ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7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62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Может провести сравнительный анализ учебных программ, УМК, методических и дидактических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</w:tbl>
    <w:p w:rsidR="00617332" w:rsidRDefault="00617332">
      <w:pPr>
        <w:rPr>
          <w:sz w:val="2"/>
          <w:szCs w:val="2"/>
        </w:rPr>
        <w:sectPr w:rsidR="0061733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7332" w:rsidRDefault="00617332">
      <w:pPr>
        <w:pStyle w:val="a5"/>
        <w:framePr w:wrap="none" w:vAnchor="page" w:hAnchor="page" w:x="1441" w:y="771"/>
        <w:shd w:val="clear" w:color="auto" w:fill="auto"/>
        <w:spacing w:line="20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266"/>
        <w:gridCol w:w="1459"/>
        <w:gridCol w:w="1848"/>
      </w:tblGrid>
      <w:tr w:rsidR="0026668C">
        <w:trPr>
          <w:trHeight w:hRule="exact"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материалов по преподаваемому предмету, выявить их достоинства и недостатки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63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Обоснованно выбирает учебники и учебно</w:t>
            </w:r>
            <w:r>
              <w:rPr>
                <w:rStyle w:val="11"/>
              </w:rPr>
              <w:softHyphen/>
              <w:t>методические комплексы по преподаваемому предмету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64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"/>
              </w:rPr>
              <w:t>Рабочая программа учителя предполагает решение воспитательных задач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11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65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Рабочая программа учителя составлена с учётом нормативных требований, темпа усвоения материала, преемственности и других моментов, повышающих её обоснованность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74" w:lineRule="exact"/>
              <w:jc w:val="center"/>
            </w:pPr>
            <w:r>
              <w:rPr>
                <w:rStyle w:val="0pt1"/>
              </w:rPr>
              <w:t>5.2. Умение разработать собственные программные, методические и дидактические материалы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66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Вносит изменения в дидактические и методические материалы с целью достижения высоких результатов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11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67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Самостоятельно разработанные учителем программные, методические и дидактические материалы по предмету отличает высокое качество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11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Продуктивно работает в составе рабочих групп, разрабатывающих и реализующих образовательные проекты, программы, методические и дидактические материалы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11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69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Выступает перед коллегами с информацией о новых программных, методических и дидактических материалах, участвует в конкурсах профессионального мастерства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70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Проводит обоснование эффективности реализуемой рабочей программы, новых методических и дидактических материалов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78" w:lineRule="exact"/>
              <w:jc w:val="center"/>
            </w:pPr>
            <w:r>
              <w:rPr>
                <w:rStyle w:val="0pt1"/>
              </w:rPr>
              <w:t>5.3. Умение принимать решения в педагогических ситуациях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71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Поощряет высказывания и выслушивает мнения обучающихся, даже если они расходятся с его точкой зрения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72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74" w:lineRule="exact"/>
            </w:pPr>
            <w:r>
              <w:rPr>
                <w:rStyle w:val="11"/>
              </w:rPr>
              <w:t>Коллеги по работе используют предложения учителя по разрешению актуальных вопросов школьной жизни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73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Умеет аргументировать предлагаемые им решения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74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Умеет пересмотреть своё решение под влиянием ситуации или новых фактов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75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Учитывает мнение родителей, коллег, обучающихся при принятии решений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</w:tr>
      <w:tr w:rsidR="0026668C">
        <w:trPr>
          <w:trHeight w:hRule="exact" w:val="57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framePr w:w="9034" w:h="13430" w:wrap="none" w:vAnchor="page" w:hAnchor="page" w:x="1576" w:y="646"/>
              <w:shd w:val="clear" w:color="auto" w:fill="auto"/>
              <w:spacing w:before="0" w:line="274" w:lineRule="exact"/>
              <w:jc w:val="center"/>
            </w:pPr>
            <w:r>
              <w:rPr>
                <w:rStyle w:val="0pt0"/>
              </w:rPr>
              <w:t>6. Компетентность в области организации учебной деятельности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framePr w:w="9034" w:h="13430" w:wrap="none" w:vAnchor="page" w:hAnchor="page" w:x="1576" w:y="646"/>
              <w:rPr>
                <w:sz w:val="10"/>
                <w:szCs w:val="10"/>
              </w:rPr>
            </w:pPr>
          </w:p>
        </w:tc>
      </w:tr>
    </w:tbl>
    <w:p w:rsidR="00617332" w:rsidRDefault="00617332">
      <w:pPr>
        <w:rPr>
          <w:sz w:val="2"/>
          <w:szCs w:val="2"/>
        </w:rPr>
        <w:sectPr w:rsidR="0061733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7332" w:rsidRDefault="00617332">
      <w:pPr>
        <w:pStyle w:val="a5"/>
        <w:framePr w:wrap="none" w:vAnchor="page" w:hAnchor="page" w:x="1441" w:y="771"/>
        <w:shd w:val="clear" w:color="auto" w:fill="auto"/>
        <w:spacing w:line="200" w:lineRule="exact"/>
        <w:ind w:left="20"/>
      </w:pPr>
    </w:p>
    <w:tbl>
      <w:tblPr>
        <w:tblpPr w:leftFromText="180" w:rightFromText="180" w:vertAnchor="text" w:horzAnchor="margin" w:tblpXSpec="center" w:tblpY="7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266"/>
        <w:gridCol w:w="1459"/>
        <w:gridCol w:w="1848"/>
      </w:tblGrid>
      <w:tr w:rsidR="0026668C" w:rsidTr="0026668C">
        <w:trPr>
          <w:trHeight w:hRule="exact"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jc w:val="center"/>
            </w:pPr>
            <w:r>
              <w:rPr>
                <w:rStyle w:val="0pt1"/>
              </w:rPr>
              <w:t>6.1. Умение устанавливать субъект- субъектные отношения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76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Умеет устанавливать отношения сотрудничества с обучающимся, вести с ними диалог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77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1"/>
              </w:rPr>
              <w:t>Умеет разрешать конфликты оптимальным способом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78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"/>
              </w:rPr>
              <w:t>Умеет насыщать общение с обучающимися положительными эмоциями и чувствами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11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79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Умеет выстраивать отношения сотрудничества с коллегами, проявляет себя как член команды при разработке и реализации различных мероприятий/ проектов, программ и др.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80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"/>
              </w:rPr>
              <w:t>Умеет создать рабочую атмосферу на уроке, поддержать дисциплину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0pt1"/>
              </w:rPr>
              <w:t>6.2. Умение организовать учебную деятельность обучающихся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81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Использует методы, побуждающие обучающихся самостоятельно рассуждать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82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Формирует у обучающихся навыки учебной деятельности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83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"/>
              </w:rPr>
              <w:t>Излагает материал в доступной форме в соответствии с дидактическими принципами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84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Умеет организовать обучающихся для достижения запланированных результатов учебной деятельности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1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85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Умеет организовать обучающихся для поиска дополнительной информации, необходимой при решении учебной задачи (книги, компьютерные и медиапособия, цифровые образовательные ресурсы и др.)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jc w:val="center"/>
            </w:pPr>
            <w:r>
              <w:rPr>
                <w:rStyle w:val="0pt1"/>
              </w:rPr>
              <w:t>6.3. Умение реализовать педагогическое оценивание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86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Учитывает возрастные и индивидуальные особенности обучающихся при оценивании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87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Аргументирует оценки, показывает обучающимся их достижения и недоработки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88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1"/>
              </w:rPr>
              <w:t>Применяет различные методы оценивания обучающихся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89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"/>
              </w:rPr>
              <w:t>Умеет сочетать методы педагогического оценивания, взаимооценки и самооценки обучающихся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90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83" w:lineRule="exact"/>
            </w:pPr>
            <w:r>
              <w:rPr>
                <w:rStyle w:val="11"/>
              </w:rPr>
              <w:t>Способствует формированию навыков самооценки учебной деятельности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  <w:tr w:rsidR="0026668C" w:rsidTr="0026668C">
        <w:trPr>
          <w:trHeight w:hRule="exact" w:val="3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pStyle w:val="3"/>
              <w:shd w:val="clear" w:color="auto" w:fill="auto"/>
              <w:spacing w:before="0" w:line="210" w:lineRule="exact"/>
              <w:ind w:right="160"/>
              <w:jc w:val="right"/>
            </w:pPr>
            <w:r>
              <w:rPr>
                <w:rStyle w:val="0pt0"/>
              </w:rPr>
              <w:t>Итоговая оценка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68C" w:rsidRDefault="0026668C" w:rsidP="0026668C">
            <w:pPr>
              <w:rPr>
                <w:sz w:val="10"/>
                <w:szCs w:val="10"/>
              </w:rPr>
            </w:pPr>
          </w:p>
        </w:tc>
      </w:tr>
    </w:tbl>
    <w:p w:rsidR="0026668C" w:rsidRDefault="0026668C" w:rsidP="0026668C">
      <w:pPr>
        <w:pStyle w:val="40"/>
        <w:framePr w:wrap="none" w:vAnchor="page" w:hAnchor="page" w:x="1576" w:y="14161"/>
        <w:shd w:val="clear" w:color="auto" w:fill="auto"/>
        <w:spacing w:before="0" w:line="210" w:lineRule="exact"/>
        <w:jc w:val="left"/>
      </w:pPr>
      <w:r>
        <w:t>Вывод:</w:t>
      </w:r>
    </w:p>
    <w:p w:rsidR="000326A9" w:rsidRDefault="000326A9">
      <w:pPr>
        <w:rPr>
          <w:sz w:val="2"/>
          <w:szCs w:val="2"/>
        </w:rPr>
        <w:sectPr w:rsidR="000326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26A9" w:rsidRDefault="000326A9" w:rsidP="000326A9">
      <w:pPr>
        <w:pStyle w:val="40"/>
        <w:framePr w:w="13973" w:h="274" w:hRule="exact" w:wrap="none" w:vAnchor="page" w:hAnchor="page" w:x="916" w:y="361"/>
        <w:shd w:val="clear" w:color="auto" w:fill="auto"/>
        <w:spacing w:before="0" w:line="210" w:lineRule="exact"/>
        <w:ind w:right="20"/>
        <w:jc w:val="right"/>
      </w:pPr>
      <w:r>
        <w:lastRenderedPageBreak/>
        <w:t>Приложение 2</w:t>
      </w:r>
    </w:p>
    <w:p w:rsidR="000326A9" w:rsidRDefault="000326A9" w:rsidP="000326A9">
      <w:pPr>
        <w:pStyle w:val="a8"/>
        <w:framePr w:wrap="none" w:vAnchor="page" w:hAnchor="page" w:x="5671" w:y="991"/>
        <w:shd w:val="clear" w:color="auto" w:fill="auto"/>
        <w:spacing w:line="210" w:lineRule="exact"/>
      </w:pPr>
      <w:r>
        <w:t>Критерии оценивания в баллах</w:t>
      </w:r>
    </w:p>
    <w:tbl>
      <w:tblPr>
        <w:tblpPr w:leftFromText="180" w:rightFromText="180" w:vertAnchor="text" w:horzAnchor="page" w:tblpX="636" w:tblpY="13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622"/>
        <w:gridCol w:w="1944"/>
        <w:gridCol w:w="1757"/>
        <w:gridCol w:w="1421"/>
        <w:gridCol w:w="1560"/>
        <w:gridCol w:w="1589"/>
        <w:gridCol w:w="1661"/>
        <w:gridCol w:w="1738"/>
      </w:tblGrid>
      <w:tr w:rsidR="000326A9" w:rsidTr="000326A9">
        <w:trPr>
          <w:trHeight w:hRule="exact" w:val="22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after="120" w:line="190" w:lineRule="exact"/>
              <w:ind w:left="260"/>
              <w:jc w:val="left"/>
            </w:pPr>
            <w:r>
              <w:rPr>
                <w:rStyle w:val="95pt0pt"/>
              </w:rPr>
              <w:t>Бал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120" w:line="190" w:lineRule="exact"/>
              <w:jc w:val="center"/>
            </w:pPr>
            <w:r>
              <w:rPr>
                <w:rStyle w:val="95pt0pt"/>
              </w:rPr>
              <w:t>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95pt0pt"/>
              </w:rPr>
              <w:t>Наличие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60" w:line="190" w:lineRule="exact"/>
              <w:jc w:val="center"/>
            </w:pPr>
            <w:r>
              <w:rPr>
                <w:rStyle w:val="95pt0pt"/>
              </w:rPr>
              <w:t>публикаций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4" w:lineRule="exact"/>
              <w:jc w:val="center"/>
            </w:pPr>
            <w:r>
              <w:rPr>
                <w:rStyle w:val="95pt0pt"/>
              </w:rPr>
              <w:t>Собственная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4" w:lineRule="exact"/>
              <w:jc w:val="center"/>
            </w:pPr>
            <w:r>
              <w:rPr>
                <w:rStyle w:val="95pt0pt"/>
              </w:rPr>
              <w:t>методическая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4" w:lineRule="exact"/>
              <w:jc w:val="center"/>
            </w:pPr>
            <w:r>
              <w:rPr>
                <w:rStyle w:val="95pt0pt"/>
              </w:rPr>
              <w:t>система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95pt0pt"/>
              </w:rPr>
              <w:t>Систематическ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95pt0pt"/>
              </w:rPr>
              <w:t>ое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95pt0pt"/>
              </w:rPr>
              <w:t>распространен ие опыта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</w:pPr>
            <w:r>
              <w:rPr>
                <w:rStyle w:val="95pt0pt"/>
              </w:rPr>
              <w:t>Позитивна я динамика «качества обученност и» и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</w:pPr>
            <w:r>
              <w:rPr>
                <w:rStyle w:val="95pt0pt"/>
              </w:rPr>
              <w:t>результаты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</w:pPr>
            <w:r>
              <w:rPr>
                <w:rStyle w:val="95pt0pt"/>
              </w:rPr>
              <w:t>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</w:pPr>
            <w:r>
              <w:rPr>
                <w:rStyle w:val="95pt0pt"/>
              </w:rPr>
              <w:t>Рост числа участников олимпиад, творческих конкурсов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95pt0pt"/>
              </w:rPr>
              <w:t>Участие в социально</w:t>
            </w:r>
            <w:r>
              <w:rPr>
                <w:rStyle w:val="95pt0pt"/>
              </w:rPr>
              <w:softHyphen/>
              <w:t>значимой деятельности и проектах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4" w:lineRule="exact"/>
              <w:jc w:val="center"/>
            </w:pPr>
            <w:r>
              <w:rPr>
                <w:rStyle w:val="95pt0pt"/>
              </w:rPr>
              <w:t>Повышение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4" w:lineRule="exact"/>
              <w:jc w:val="center"/>
            </w:pPr>
            <w:r>
              <w:rPr>
                <w:rStyle w:val="95pt0pt"/>
              </w:rPr>
              <w:t>квалификаци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4" w:lineRule="exact"/>
              <w:jc w:val="center"/>
            </w:pPr>
            <w:r>
              <w:rPr>
                <w:rStyle w:val="95pt0pt"/>
              </w:rPr>
              <w:t>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</w:pPr>
            <w:r>
              <w:rPr>
                <w:rStyle w:val="95pt0pt"/>
              </w:rPr>
              <w:t>Участие в муниципальн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95pt0pt"/>
              </w:rPr>
              <w:t>ых,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95pt0pt"/>
              </w:rPr>
              <w:t>региональных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ind w:firstLine="440"/>
            </w:pPr>
            <w:r>
              <w:rPr>
                <w:rStyle w:val="95pt0pt"/>
              </w:rPr>
              <w:t>и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95pt0pt"/>
              </w:rPr>
              <w:t>федеральных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95pt0pt"/>
              </w:rPr>
              <w:t>конкурсах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95pt0pt"/>
              </w:rPr>
              <w:t>проф.местарст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ind w:firstLine="440"/>
            </w:pPr>
            <w:r>
              <w:rPr>
                <w:rStyle w:val="95pt0pt"/>
              </w:rPr>
              <w:t>ва</w:t>
            </w:r>
          </w:p>
        </w:tc>
      </w:tr>
      <w:tr w:rsidR="000326A9" w:rsidTr="000326A9">
        <w:trPr>
          <w:trHeight w:hRule="exact" w:val="10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0pt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Не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распространяет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Менее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ind w:right="220"/>
              <w:jc w:val="right"/>
            </w:pPr>
            <w:r>
              <w:rPr>
                <w:rStyle w:val="10pt0pt"/>
              </w:rPr>
              <w:t>среднего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</w:pPr>
            <w:r>
              <w:rPr>
                <w:rStyle w:val="10pt0pt"/>
              </w:rPr>
              <w:t>областного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ind w:right="220"/>
              <w:jc w:val="right"/>
            </w:pPr>
            <w:r>
              <w:rPr>
                <w:rStyle w:val="10pt0pt"/>
              </w:rPr>
              <w:t>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"/>
              </w:rPr>
              <w:t>Не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120" w:line="200" w:lineRule="exact"/>
            </w:pPr>
            <w:r>
              <w:rPr>
                <w:rStyle w:val="10pt0pt"/>
              </w:rPr>
              <w:t>участвовали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Не участвует</w:t>
            </w:r>
          </w:p>
        </w:tc>
      </w:tr>
      <w:tr w:rsidR="000326A9" w:rsidTr="000326A9">
        <w:trPr>
          <w:trHeight w:hRule="exact" w:val="22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ind w:left="300"/>
              <w:jc w:val="left"/>
            </w:pPr>
            <w:r>
              <w:rPr>
                <w:rStyle w:val="10pt0pt"/>
              </w:rPr>
              <w:t>Муниципальн ый уровень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4" w:lineRule="exact"/>
              <w:jc w:val="center"/>
            </w:pPr>
            <w:r>
              <w:rPr>
                <w:rStyle w:val="10pt0pt"/>
              </w:rPr>
              <w:t>Статья в методическом журнале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</w:pPr>
            <w:r>
              <w:rPr>
                <w:rStyle w:val="10pt0pt"/>
              </w:rPr>
              <w:t>Используется на областном уровне(при наличии подтверждающ их документов)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ind w:right="220"/>
              <w:jc w:val="right"/>
            </w:pPr>
            <w:r>
              <w:rPr>
                <w:rStyle w:val="10pt0pt"/>
              </w:rPr>
              <w:t>Выше среднего значения на 10%. Средний балл равный или выше балла по региону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ind w:right="260"/>
              <w:jc w:val="right"/>
            </w:pPr>
            <w:r>
              <w:rPr>
                <w:rStyle w:val="10pt0pt"/>
              </w:rPr>
              <w:t>Призовое место на муниципальн ом этапе или участие в областном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4" w:lineRule="exact"/>
              <w:jc w:val="center"/>
            </w:pPr>
            <w:r>
              <w:rPr>
                <w:rStyle w:val="10pt0pt"/>
              </w:rPr>
              <w:t>Наличие значимых проектов для ОУ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4" w:lineRule="exact"/>
            </w:pPr>
            <w:r>
              <w:rPr>
                <w:rStyle w:val="10pt0pt"/>
              </w:rPr>
              <w:t>Повышение квалификации 1 раз в период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</w:pPr>
            <w:r>
              <w:rPr>
                <w:rStyle w:val="10pt0pt"/>
              </w:rPr>
              <w:t>Участие в муниципальны х конкурсах</w:t>
            </w:r>
          </w:p>
        </w:tc>
      </w:tr>
      <w:tr w:rsidR="000326A9" w:rsidTr="000326A9">
        <w:trPr>
          <w:trHeight w:hRule="exact" w:val="17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"/>
              </w:rPr>
              <w:t>Областной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120" w:line="200" w:lineRule="exact"/>
              <w:jc w:val="center"/>
            </w:pPr>
            <w:r>
              <w:rPr>
                <w:rStyle w:val="10pt0pt"/>
              </w:rPr>
              <w:t>уровень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Учебное пособие, метод.рекомендац 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</w:pPr>
            <w:r>
              <w:rPr>
                <w:rStyle w:val="10pt0pt"/>
              </w:rPr>
              <w:t>Используется на федеральном уровне (при наличии подтверждающ их документов)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ind w:firstLine="360"/>
            </w:pPr>
            <w:r>
              <w:rPr>
                <w:rStyle w:val="10pt0pt"/>
              </w:rPr>
              <w:t>Выше среднего значения на 20%. Наличие 90- 100-бальных результатов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ind w:right="260"/>
              <w:jc w:val="right"/>
            </w:pPr>
            <w:r>
              <w:rPr>
                <w:rStyle w:val="10pt0pt"/>
              </w:rPr>
              <w:t>Призовое место на областном этапе или участие во всероссийско 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Значимость взаимодейств ия для микрорайона, населенного пункта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4" w:lineRule="exact"/>
            </w:pPr>
            <w:r>
              <w:rPr>
                <w:rStyle w:val="10pt0pt"/>
              </w:rPr>
              <w:t>Систематическ ое повышение квалификации по различной тематике (не менее 2х раз)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ind w:firstLine="440"/>
            </w:pPr>
            <w:r>
              <w:rPr>
                <w:rStyle w:val="10pt0pt"/>
              </w:rPr>
              <w:t>Призер муниципальны х конкурсов или участие в областных конкурсах</w:t>
            </w:r>
          </w:p>
        </w:tc>
      </w:tr>
    </w:tbl>
    <w:p w:rsidR="00617332" w:rsidRDefault="00617332">
      <w:pPr>
        <w:rPr>
          <w:sz w:val="2"/>
          <w:szCs w:val="2"/>
        </w:rPr>
        <w:sectPr w:rsidR="00617332" w:rsidSect="000326A9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17332" w:rsidRDefault="00617332">
      <w:pPr>
        <w:pStyle w:val="a5"/>
        <w:framePr w:wrap="none" w:vAnchor="page" w:hAnchor="page" w:x="1441" w:y="771"/>
        <w:shd w:val="clear" w:color="auto" w:fill="auto"/>
        <w:spacing w:line="200" w:lineRule="exact"/>
        <w:ind w:left="20"/>
      </w:pPr>
    </w:p>
    <w:tbl>
      <w:tblPr>
        <w:tblpPr w:leftFromText="180" w:rightFromText="180" w:vertAnchor="text" w:horzAnchor="page" w:tblpX="606" w:tblpY="7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622"/>
        <w:gridCol w:w="1944"/>
        <w:gridCol w:w="1757"/>
        <w:gridCol w:w="1421"/>
        <w:gridCol w:w="1560"/>
        <w:gridCol w:w="1589"/>
        <w:gridCol w:w="1661"/>
        <w:gridCol w:w="1738"/>
      </w:tblGrid>
      <w:tr w:rsidR="000326A9" w:rsidTr="000326A9">
        <w:trPr>
          <w:trHeight w:hRule="exact" w:val="15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10pt0pt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Федеральный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уровень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(центр.издани</w:t>
            </w:r>
          </w:p>
          <w:p w:rsidR="000326A9" w:rsidRDefault="000326A9" w:rsidP="000326A9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я)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4" w:lineRule="exact"/>
              <w:jc w:val="center"/>
            </w:pPr>
            <w:r>
              <w:rPr>
                <w:rStyle w:val="10pt0pt"/>
              </w:rPr>
              <w:t>Монография или диссертационное исследование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Призовое место во всероссийско м этапе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4" w:lineRule="exact"/>
              <w:jc w:val="center"/>
            </w:pPr>
            <w:r>
              <w:rPr>
                <w:rStyle w:val="10pt0pt"/>
              </w:rPr>
              <w:t>Значимость взаимодейств ия для муниципалите 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Призер областных конкурсов или лауреат федеральных конкурсах</w:t>
            </w:r>
          </w:p>
        </w:tc>
      </w:tr>
      <w:tr w:rsidR="000326A9" w:rsidTr="000326A9">
        <w:trPr>
          <w:trHeight w:hRule="exact" w:val="103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10pt0pt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6A9" w:rsidRDefault="000326A9" w:rsidP="000326A9">
            <w:pPr>
              <w:pStyle w:val="3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Призер федеральных конкурсах или лауреат</w:t>
            </w:r>
          </w:p>
        </w:tc>
      </w:tr>
    </w:tbl>
    <w:p w:rsidR="000326A9" w:rsidRDefault="000326A9" w:rsidP="000326A9">
      <w:pPr>
        <w:pStyle w:val="50"/>
        <w:framePr w:w="13973" w:h="3493" w:hRule="exact" w:wrap="none" w:vAnchor="page" w:hAnchor="page" w:x="526" w:y="4276"/>
        <w:shd w:val="clear" w:color="auto" w:fill="auto"/>
        <w:spacing w:before="0" w:after="0" w:line="200" w:lineRule="exact"/>
        <w:ind w:left="20"/>
      </w:pPr>
      <w:r>
        <w:t>Критерии оценивания уровня квалификации учителя по 5-ти балльной шкале.</w:t>
      </w:r>
    </w:p>
    <w:p w:rsidR="000326A9" w:rsidRDefault="000326A9" w:rsidP="000326A9">
      <w:pPr>
        <w:pStyle w:val="50"/>
        <w:framePr w:w="13973" w:h="3493" w:hRule="exact" w:wrap="none" w:vAnchor="page" w:hAnchor="page" w:x="526" w:y="4276"/>
        <w:shd w:val="clear" w:color="auto" w:fill="auto"/>
        <w:spacing w:before="0" w:after="0" w:line="326" w:lineRule="exact"/>
        <w:ind w:left="20" w:right="20"/>
      </w:pPr>
      <w:r>
        <w:t>5 - очень высокая степень выраженности указанной в утверждении характеристики. Она проявляется в подавляющем большинстве ситуаций, является устойчивой, полностью соответствует типичным качествам и поведению учителя. Ответ экспертов - «да».</w:t>
      </w:r>
    </w:p>
    <w:p w:rsidR="000326A9" w:rsidRDefault="000326A9" w:rsidP="000326A9">
      <w:pPr>
        <w:pStyle w:val="50"/>
        <w:framePr w:w="13973" w:h="3493" w:hRule="exact" w:wrap="none" w:vAnchor="page" w:hAnchor="page" w:x="526" w:y="4276"/>
        <w:shd w:val="clear" w:color="auto" w:fill="auto"/>
        <w:spacing w:before="0" w:after="0" w:line="326" w:lineRule="exact"/>
        <w:ind w:left="20" w:right="20"/>
      </w:pPr>
      <w:r>
        <w:t>4 - высокая степень выраженности характеристики. Она часто проявляется в педагогических ситуациях. Иногда возникают случаи, когда качества или поведение учителя не соответствуют утверждению. Ответ экспертов - «скорее да, чем нет».</w:t>
      </w:r>
    </w:p>
    <w:p w:rsidR="000326A9" w:rsidRDefault="000326A9" w:rsidP="000326A9">
      <w:pPr>
        <w:pStyle w:val="50"/>
        <w:framePr w:w="13973" w:h="3493" w:hRule="exact" w:wrap="none" w:vAnchor="page" w:hAnchor="page" w:x="526" w:y="4276"/>
        <w:numPr>
          <w:ilvl w:val="0"/>
          <w:numId w:val="9"/>
        </w:numPr>
        <w:shd w:val="clear" w:color="auto" w:fill="auto"/>
        <w:tabs>
          <w:tab w:val="left" w:pos="178"/>
        </w:tabs>
        <w:spacing w:before="0" w:after="0" w:line="326" w:lineRule="exact"/>
        <w:ind w:left="20"/>
      </w:pPr>
      <w:r>
        <w:t>- средняя степень выраженности характеристики. В некоторых ситуациях качества и поведение педагога соответствуют утверждению, в некоторых</w:t>
      </w:r>
    </w:p>
    <w:p w:rsidR="000326A9" w:rsidRDefault="000326A9" w:rsidP="000326A9">
      <w:pPr>
        <w:pStyle w:val="50"/>
        <w:framePr w:w="13973" w:h="3493" w:hRule="exact" w:wrap="none" w:vAnchor="page" w:hAnchor="page" w:x="526" w:y="4276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326" w:lineRule="exact"/>
        <w:ind w:left="20"/>
      </w:pPr>
      <w:r>
        <w:t>не соответствуют. Ответ экспертов - «среднее значение».</w:t>
      </w:r>
    </w:p>
    <w:p w:rsidR="000326A9" w:rsidRDefault="000326A9" w:rsidP="000326A9">
      <w:pPr>
        <w:pStyle w:val="50"/>
        <w:framePr w:w="13973" w:h="3493" w:hRule="exact" w:wrap="none" w:vAnchor="page" w:hAnchor="page" w:x="526" w:y="4276"/>
        <w:numPr>
          <w:ilvl w:val="0"/>
          <w:numId w:val="10"/>
        </w:numPr>
        <w:shd w:val="clear" w:color="auto" w:fill="auto"/>
        <w:tabs>
          <w:tab w:val="left" w:pos="183"/>
        </w:tabs>
        <w:spacing w:before="0" w:after="0" w:line="326" w:lineRule="exact"/>
        <w:ind w:left="20" w:right="20"/>
      </w:pPr>
      <w:r>
        <w:t>- слабая степень выраженности характеристики. Она редко проявляется в педагогических ситуациях. Поведение и качества педагога лишь иногда соответствуют утверждению. Ответ экспертов - «скорее нет, чем да».</w:t>
      </w:r>
    </w:p>
    <w:p w:rsidR="000326A9" w:rsidRDefault="000326A9" w:rsidP="000326A9">
      <w:pPr>
        <w:pStyle w:val="50"/>
        <w:framePr w:w="13973" w:h="3493" w:hRule="exact" w:wrap="none" w:vAnchor="page" w:hAnchor="page" w:x="526" w:y="4276"/>
        <w:shd w:val="clear" w:color="auto" w:fill="auto"/>
        <w:spacing w:before="0" w:after="0" w:line="326" w:lineRule="exact"/>
        <w:ind w:left="20" w:right="20"/>
      </w:pPr>
      <w:r>
        <w:t>1 - характеристика не представлена в деятельности педагога. Качества и поведение учителя не соответствуют содержанию утверждения. Ответ экспертов - «нет».</w:t>
      </w:r>
    </w:p>
    <w:p w:rsidR="000326A9" w:rsidRDefault="000326A9">
      <w:pPr>
        <w:rPr>
          <w:sz w:val="2"/>
          <w:szCs w:val="2"/>
        </w:rPr>
        <w:sectPr w:rsidR="000326A9" w:rsidSect="000326A9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326A9" w:rsidRDefault="000326A9">
      <w:pPr>
        <w:rPr>
          <w:sz w:val="2"/>
          <w:szCs w:val="2"/>
        </w:rPr>
        <w:sectPr w:rsidR="000326A9" w:rsidSect="000326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0326A9" w:rsidRDefault="000326A9">
      <w:pPr>
        <w:rPr>
          <w:sz w:val="2"/>
          <w:szCs w:val="2"/>
        </w:rPr>
        <w:sectPr w:rsidR="000326A9" w:rsidSect="000326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7332" w:rsidRDefault="00617332">
      <w:pPr>
        <w:rPr>
          <w:sz w:val="2"/>
          <w:szCs w:val="2"/>
        </w:rPr>
        <w:sectPr w:rsidR="00617332" w:rsidSect="000326A9">
          <w:pgSz w:w="11909" w:h="16838"/>
          <w:pgMar w:top="0" w:right="0" w:bottom="0" w:left="0" w:header="0" w:footer="6" w:gutter="0"/>
          <w:cols w:space="720"/>
          <w:noEndnote/>
          <w:docGrid w:linePitch="360"/>
        </w:sectPr>
      </w:pPr>
    </w:p>
    <w:p w:rsidR="00617332" w:rsidRDefault="00617332">
      <w:pPr>
        <w:pStyle w:val="a5"/>
        <w:framePr w:wrap="none" w:vAnchor="page" w:hAnchor="page" w:x="1441" w:y="771"/>
        <w:shd w:val="clear" w:color="auto" w:fill="auto"/>
        <w:spacing w:line="200" w:lineRule="exact"/>
        <w:ind w:left="20"/>
      </w:pPr>
    </w:p>
    <w:p w:rsidR="00617332" w:rsidRDefault="00617332">
      <w:pPr>
        <w:rPr>
          <w:sz w:val="2"/>
          <w:szCs w:val="2"/>
        </w:rPr>
        <w:sectPr w:rsidR="00617332" w:rsidSect="000326A9">
          <w:pgSz w:w="11909" w:h="16838"/>
          <w:pgMar w:top="0" w:right="0" w:bottom="0" w:left="0" w:header="0" w:footer="6" w:gutter="0"/>
          <w:cols w:space="720"/>
          <w:noEndnote/>
          <w:docGrid w:linePitch="360"/>
        </w:sectPr>
      </w:pPr>
    </w:p>
    <w:p w:rsidR="00617332" w:rsidRDefault="00617332">
      <w:pPr>
        <w:rPr>
          <w:sz w:val="2"/>
          <w:szCs w:val="2"/>
        </w:rPr>
        <w:sectPr w:rsidR="00617332" w:rsidSect="000326A9">
          <w:pgSz w:w="11909" w:h="16838"/>
          <w:pgMar w:top="0" w:right="0" w:bottom="0" w:left="0" w:header="0" w:footer="6" w:gutter="0"/>
          <w:cols w:space="720"/>
          <w:noEndnote/>
          <w:docGrid w:linePitch="360"/>
        </w:sectPr>
      </w:pPr>
    </w:p>
    <w:p w:rsidR="00617332" w:rsidRDefault="00617332">
      <w:pPr>
        <w:pStyle w:val="a5"/>
        <w:framePr w:wrap="none" w:vAnchor="page" w:hAnchor="page" w:x="1431" w:y="4809"/>
        <w:shd w:val="clear" w:color="auto" w:fill="auto"/>
        <w:spacing w:line="200" w:lineRule="exact"/>
        <w:ind w:left="20"/>
      </w:pPr>
    </w:p>
    <w:p w:rsidR="00617332" w:rsidRDefault="00617332" w:rsidP="0046794E">
      <w:pPr>
        <w:rPr>
          <w:sz w:val="2"/>
          <w:szCs w:val="2"/>
        </w:rPr>
      </w:pPr>
    </w:p>
    <w:sectPr w:rsidR="00617332" w:rsidSect="000326A9">
      <w:pgSz w:w="11909" w:h="16838"/>
      <w:pgMar w:top="0" w:right="0" w:bottom="0" w:left="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FD" w:rsidRDefault="00811DFD" w:rsidP="00617332">
      <w:r>
        <w:separator/>
      </w:r>
    </w:p>
  </w:endnote>
  <w:endnote w:type="continuationSeparator" w:id="0">
    <w:p w:rsidR="00811DFD" w:rsidRDefault="00811DFD" w:rsidP="0061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FD" w:rsidRDefault="00811DFD">
      <w:r>
        <w:separator/>
      </w:r>
    </w:p>
  </w:footnote>
  <w:footnote w:type="continuationSeparator" w:id="0">
    <w:p w:rsidR="00811DFD" w:rsidRDefault="0081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38A"/>
    <w:multiLevelType w:val="multilevel"/>
    <w:tmpl w:val="071AB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84B70"/>
    <w:multiLevelType w:val="multilevel"/>
    <w:tmpl w:val="75605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C15"/>
    <w:multiLevelType w:val="multilevel"/>
    <w:tmpl w:val="00F0758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07774"/>
    <w:multiLevelType w:val="multilevel"/>
    <w:tmpl w:val="93EE91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715F9"/>
    <w:multiLevelType w:val="multilevel"/>
    <w:tmpl w:val="2FEE4E7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3070DF"/>
    <w:multiLevelType w:val="multilevel"/>
    <w:tmpl w:val="C08EC2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8F7DB9"/>
    <w:multiLevelType w:val="multilevel"/>
    <w:tmpl w:val="09044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9C738E"/>
    <w:multiLevelType w:val="multilevel"/>
    <w:tmpl w:val="C778C97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6F21CB"/>
    <w:multiLevelType w:val="multilevel"/>
    <w:tmpl w:val="47D64B1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874109"/>
    <w:multiLevelType w:val="multilevel"/>
    <w:tmpl w:val="6C9628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17332"/>
    <w:rsid w:val="000326A9"/>
    <w:rsid w:val="00102AA4"/>
    <w:rsid w:val="00235DD6"/>
    <w:rsid w:val="0026668C"/>
    <w:rsid w:val="0046794E"/>
    <w:rsid w:val="005E3528"/>
    <w:rsid w:val="005F771A"/>
    <w:rsid w:val="00617332"/>
    <w:rsid w:val="00681CE4"/>
    <w:rsid w:val="006A0E4D"/>
    <w:rsid w:val="00811DFD"/>
    <w:rsid w:val="009C7C73"/>
    <w:rsid w:val="00A201EE"/>
    <w:rsid w:val="00AF672A"/>
    <w:rsid w:val="00CE6902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A655E-EF85-4F86-BAB6-2AC8C1B9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73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733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173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617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17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6">
    <w:name w:val="Основной текст_"/>
    <w:basedOn w:val="a0"/>
    <w:link w:val="3"/>
    <w:rsid w:val="00617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rialUnicodeMS95pt0pt">
    <w:name w:val="Основной текст + Arial Unicode MS;9;5 pt;Полужирный;Интервал 0 pt"/>
    <w:basedOn w:val="a6"/>
    <w:rsid w:val="0061733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ArialUnicodeMS85pt0pt">
    <w:name w:val="Основной текст + Arial Unicode MS;8;5 pt;Интервал 0 pt"/>
    <w:basedOn w:val="a6"/>
    <w:rsid w:val="006173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30">
    <w:name w:val="Основной текст (3)_"/>
    <w:basedOn w:val="a0"/>
    <w:link w:val="31"/>
    <w:rsid w:val="00617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85pt0pt">
    <w:name w:val="Основной текст + 8;5 pt;Полужирный;Курсив;Интервал 0 pt"/>
    <w:basedOn w:val="a6"/>
    <w:rsid w:val="006173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0pt">
    <w:name w:val="Основной текст + Полужирный;Интервал 0 pt"/>
    <w:basedOn w:val="a6"/>
    <w:rsid w:val="00617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617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6"/>
    <w:rsid w:val="00617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617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0">
    <w:name w:val="Основной текст + Полужирный;Интервал 0 pt"/>
    <w:basedOn w:val="a6"/>
    <w:rsid w:val="00617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Сноска_"/>
    <w:basedOn w:val="a0"/>
    <w:link w:val="aa"/>
    <w:rsid w:val="00617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0pt">
    <w:name w:val="Основной текст (4) + Не полужирный;Курсив;Интервал 0 pt"/>
    <w:basedOn w:val="4"/>
    <w:rsid w:val="006173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30pt">
    <w:name w:val="Основной текст (3) + Полужирный;Не курсив;Интервал 0 pt"/>
    <w:basedOn w:val="30"/>
    <w:rsid w:val="006173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0"/>
    <w:rsid w:val="00617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40pt0">
    <w:name w:val="Основной текст (4) + Не полужирный;Курсив;Интервал 0 pt"/>
    <w:basedOn w:val="4"/>
    <w:rsid w:val="006173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1">
    <w:name w:val="Сноска (2)_"/>
    <w:basedOn w:val="a0"/>
    <w:link w:val="22"/>
    <w:rsid w:val="00617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"/>
    <w:basedOn w:val="4"/>
    <w:rsid w:val="00617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6"/>
    <w:rsid w:val="00617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Курсив;Интервал 0 pt"/>
    <w:basedOn w:val="a6"/>
    <w:rsid w:val="00617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6"/>
    <w:rsid w:val="00617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10pt0pt">
    <w:name w:val="Основной текст + 10 pt;Интервал 0 pt"/>
    <w:basedOn w:val="a6"/>
    <w:rsid w:val="00617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sid w:val="00617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5">
    <w:name w:val="Колонтитул"/>
    <w:basedOn w:val="a"/>
    <w:link w:val="a4"/>
    <w:rsid w:val="0061733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rsid w:val="00617332"/>
    <w:pPr>
      <w:shd w:val="clear" w:color="auto" w:fill="FFFFFF"/>
      <w:spacing w:line="322" w:lineRule="exact"/>
      <w:ind w:firstLine="376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0">
    <w:name w:val="Заголовок №1"/>
    <w:basedOn w:val="a"/>
    <w:link w:val="1"/>
    <w:rsid w:val="00617332"/>
    <w:p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6"/>
    <w:rsid w:val="0061733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1">
    <w:name w:val="Основной текст (3)"/>
    <w:basedOn w:val="a"/>
    <w:link w:val="30"/>
    <w:rsid w:val="006173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40">
    <w:name w:val="Основной текст (4)"/>
    <w:basedOn w:val="a"/>
    <w:link w:val="4"/>
    <w:rsid w:val="00617332"/>
    <w:pPr>
      <w:shd w:val="clear" w:color="auto" w:fill="FFFFFF"/>
      <w:spacing w:before="480" w:line="422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8">
    <w:name w:val="Подпись к таблице"/>
    <w:basedOn w:val="a"/>
    <w:link w:val="a7"/>
    <w:rsid w:val="006173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a">
    <w:name w:val="Сноска"/>
    <w:basedOn w:val="a"/>
    <w:link w:val="a9"/>
    <w:rsid w:val="00617332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2">
    <w:name w:val="Сноска (2)"/>
    <w:basedOn w:val="a"/>
    <w:link w:val="21"/>
    <w:rsid w:val="006173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61733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2021-06-12T09:18:00Z</dcterms:created>
  <dcterms:modified xsi:type="dcterms:W3CDTF">2021-06-13T06:17:00Z</dcterms:modified>
</cp:coreProperties>
</file>