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97" w:rsidRPr="0050389A" w:rsidRDefault="00B2237A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Областной конкурс социальных проектов </w:t>
      </w:r>
    </w:p>
    <w:p w:rsidR="00B2237A" w:rsidRPr="0050389A" w:rsidRDefault="00B2237A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>« Символы региона»</w:t>
      </w: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01537C" w:rsidP="00942D97">
      <w:pPr>
        <w:pStyle w:val="a3"/>
        <w:jc w:val="center"/>
        <w:rPr>
          <w:b/>
          <w:sz w:val="28"/>
          <w:szCs w:val="28"/>
        </w:rPr>
      </w:pPr>
      <w:r w:rsidRPr="0050389A">
        <w:rPr>
          <w:b/>
          <w:sz w:val="28"/>
          <w:szCs w:val="28"/>
        </w:rPr>
        <w:t>Творческая работа:</w:t>
      </w:r>
    </w:p>
    <w:p w:rsidR="00B2237A" w:rsidRPr="0050389A" w:rsidRDefault="00B2237A" w:rsidP="00942D97">
      <w:pPr>
        <w:pStyle w:val="a3"/>
        <w:jc w:val="center"/>
        <w:rPr>
          <w:b/>
          <w:sz w:val="28"/>
          <w:szCs w:val="28"/>
        </w:rPr>
      </w:pPr>
      <w:r w:rsidRPr="0050389A">
        <w:rPr>
          <w:b/>
          <w:sz w:val="28"/>
          <w:szCs w:val="28"/>
        </w:rPr>
        <w:t>«Люди науки Тюменской области».</w:t>
      </w:r>
    </w:p>
    <w:p w:rsidR="00B2237A" w:rsidRPr="0050389A" w:rsidRDefault="00B2237A" w:rsidP="00942D97">
      <w:pPr>
        <w:pStyle w:val="a3"/>
        <w:jc w:val="right"/>
        <w:rPr>
          <w:sz w:val="28"/>
          <w:szCs w:val="28"/>
        </w:rPr>
      </w:pPr>
      <w:r w:rsidRPr="0050389A">
        <w:rPr>
          <w:sz w:val="28"/>
          <w:szCs w:val="28"/>
        </w:rPr>
        <w:t>Выполнила</w:t>
      </w:r>
      <w:proofErr w:type="gramStart"/>
      <w:r w:rsidRPr="0050389A">
        <w:rPr>
          <w:sz w:val="28"/>
          <w:szCs w:val="28"/>
        </w:rPr>
        <w:t xml:space="preserve"> :</w:t>
      </w:r>
      <w:proofErr w:type="gramEnd"/>
      <w:r w:rsidRPr="0050389A">
        <w:rPr>
          <w:sz w:val="28"/>
          <w:szCs w:val="28"/>
        </w:rPr>
        <w:t xml:space="preserve"> Васильева Полина Михайловна,</w:t>
      </w:r>
    </w:p>
    <w:p w:rsidR="00B2237A" w:rsidRPr="0050389A" w:rsidRDefault="00942D97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</w:t>
      </w:r>
      <w:r w:rsidR="00B2237A" w:rsidRPr="0050389A">
        <w:rPr>
          <w:sz w:val="28"/>
          <w:szCs w:val="28"/>
        </w:rPr>
        <w:t xml:space="preserve">ученица 8 класса </w:t>
      </w:r>
    </w:p>
    <w:p w:rsidR="00942D97" w:rsidRPr="0050389A" w:rsidRDefault="00942D97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</w:t>
      </w:r>
      <w:r w:rsidR="00B2237A" w:rsidRPr="0050389A">
        <w:rPr>
          <w:sz w:val="28"/>
          <w:szCs w:val="28"/>
        </w:rPr>
        <w:t>филиала МАОУ</w:t>
      </w:r>
    </w:p>
    <w:p w:rsidR="00942D97" w:rsidRPr="0050389A" w:rsidRDefault="00942D97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     </w:t>
      </w:r>
      <w:r w:rsidR="00B2237A" w:rsidRPr="0050389A">
        <w:rPr>
          <w:sz w:val="28"/>
          <w:szCs w:val="28"/>
        </w:rPr>
        <w:t xml:space="preserve"> « </w:t>
      </w:r>
      <w:proofErr w:type="spellStart"/>
      <w:r w:rsidR="00B2237A" w:rsidRPr="0050389A">
        <w:rPr>
          <w:sz w:val="28"/>
          <w:szCs w:val="28"/>
        </w:rPr>
        <w:t>Аромашевская</w:t>
      </w:r>
      <w:proofErr w:type="spellEnd"/>
      <w:r w:rsidR="00B2237A" w:rsidRPr="0050389A">
        <w:rPr>
          <w:sz w:val="28"/>
          <w:szCs w:val="28"/>
        </w:rPr>
        <w:t xml:space="preserve"> СОШ</w:t>
      </w:r>
      <w:r w:rsidRPr="0050389A">
        <w:rPr>
          <w:sz w:val="28"/>
          <w:szCs w:val="28"/>
        </w:rPr>
        <w:t xml:space="preserve">          </w:t>
      </w:r>
    </w:p>
    <w:p w:rsidR="00942D97" w:rsidRPr="0050389A" w:rsidRDefault="00942D97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     </w:t>
      </w:r>
      <w:r w:rsidR="00B2237A" w:rsidRPr="0050389A">
        <w:rPr>
          <w:sz w:val="28"/>
          <w:szCs w:val="28"/>
        </w:rPr>
        <w:t xml:space="preserve"> им. В.Д. </w:t>
      </w:r>
      <w:proofErr w:type="spellStart"/>
      <w:r w:rsidR="00B2237A" w:rsidRPr="0050389A">
        <w:rPr>
          <w:sz w:val="28"/>
          <w:szCs w:val="28"/>
        </w:rPr>
        <w:t>Кармацкого</w:t>
      </w:r>
      <w:proofErr w:type="spellEnd"/>
      <w:r w:rsidR="00B2237A" w:rsidRPr="0050389A">
        <w:rPr>
          <w:sz w:val="28"/>
          <w:szCs w:val="28"/>
        </w:rPr>
        <w:t xml:space="preserve">»- </w:t>
      </w:r>
    </w:p>
    <w:p w:rsidR="00B2237A" w:rsidRPr="0050389A" w:rsidRDefault="00942D97" w:rsidP="00942D97">
      <w:pPr>
        <w:pStyle w:val="a3"/>
        <w:jc w:val="center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</w:t>
      </w:r>
      <w:r w:rsidR="00B2237A" w:rsidRPr="0050389A">
        <w:rPr>
          <w:sz w:val="28"/>
          <w:szCs w:val="28"/>
        </w:rPr>
        <w:t>Малиновская ООШ</w:t>
      </w:r>
    </w:p>
    <w:p w:rsidR="00942D97" w:rsidRPr="0050389A" w:rsidRDefault="00942D97" w:rsidP="00942D97">
      <w:pPr>
        <w:pStyle w:val="a3"/>
        <w:tabs>
          <w:tab w:val="left" w:pos="2900"/>
        </w:tabs>
        <w:rPr>
          <w:sz w:val="28"/>
          <w:szCs w:val="28"/>
        </w:rPr>
      </w:pPr>
      <w:r w:rsidRPr="0050389A">
        <w:rPr>
          <w:sz w:val="28"/>
          <w:szCs w:val="28"/>
        </w:rPr>
        <w:tab/>
        <w:t xml:space="preserve">Руководитель: </w:t>
      </w:r>
      <w:proofErr w:type="spellStart"/>
      <w:r w:rsidRPr="0050389A">
        <w:rPr>
          <w:sz w:val="28"/>
          <w:szCs w:val="28"/>
        </w:rPr>
        <w:t>Шааф</w:t>
      </w:r>
      <w:proofErr w:type="spellEnd"/>
      <w:r w:rsidRPr="0050389A">
        <w:rPr>
          <w:sz w:val="28"/>
          <w:szCs w:val="28"/>
        </w:rPr>
        <w:t xml:space="preserve"> Наталья Борисовна,</w:t>
      </w:r>
    </w:p>
    <w:p w:rsidR="00B2237A" w:rsidRPr="0050389A" w:rsidRDefault="00942D97" w:rsidP="00942D97">
      <w:pPr>
        <w:pStyle w:val="a3"/>
        <w:tabs>
          <w:tab w:val="left" w:pos="2900"/>
        </w:tabs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                        </w:t>
      </w:r>
      <w:r w:rsidR="0050389A">
        <w:rPr>
          <w:sz w:val="28"/>
          <w:szCs w:val="28"/>
        </w:rPr>
        <w:t xml:space="preserve">          </w:t>
      </w:r>
      <w:r w:rsidRPr="0050389A">
        <w:rPr>
          <w:sz w:val="28"/>
          <w:szCs w:val="28"/>
        </w:rPr>
        <w:t xml:space="preserve"> педагог-организатор школы.</w:t>
      </w: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B2237A" w:rsidRPr="0050389A" w:rsidRDefault="00B2237A" w:rsidP="00795E95">
      <w:pPr>
        <w:pStyle w:val="a3"/>
        <w:rPr>
          <w:sz w:val="28"/>
          <w:szCs w:val="28"/>
        </w:rPr>
      </w:pPr>
    </w:p>
    <w:p w:rsidR="00942D97" w:rsidRPr="0050389A" w:rsidRDefault="00942D97" w:rsidP="00942D97">
      <w:pPr>
        <w:pStyle w:val="a3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   </w:t>
      </w:r>
    </w:p>
    <w:p w:rsidR="0050389A" w:rsidRDefault="00942D97" w:rsidP="00795E95">
      <w:pPr>
        <w:pStyle w:val="a3"/>
        <w:rPr>
          <w:sz w:val="28"/>
          <w:szCs w:val="28"/>
        </w:rPr>
      </w:pPr>
      <w:r w:rsidRPr="0050389A">
        <w:rPr>
          <w:sz w:val="28"/>
          <w:szCs w:val="28"/>
        </w:rPr>
        <w:t xml:space="preserve">                                      </w:t>
      </w:r>
      <w:r w:rsidR="0001537C" w:rsidRPr="0050389A">
        <w:rPr>
          <w:sz w:val="28"/>
          <w:szCs w:val="28"/>
        </w:rPr>
        <w:t xml:space="preserve">   </w:t>
      </w:r>
    </w:p>
    <w:p w:rsidR="0050389A" w:rsidRDefault="0050389A" w:rsidP="00795E95">
      <w:pPr>
        <w:pStyle w:val="a3"/>
        <w:rPr>
          <w:sz w:val="28"/>
          <w:szCs w:val="28"/>
        </w:rPr>
      </w:pPr>
    </w:p>
    <w:p w:rsidR="00942D97" w:rsidRPr="0050389A" w:rsidRDefault="0050389A" w:rsidP="00795E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42D97" w:rsidRPr="0050389A">
        <w:rPr>
          <w:sz w:val="28"/>
          <w:szCs w:val="28"/>
        </w:rPr>
        <w:t>Малиновка, 2021</w:t>
      </w:r>
    </w:p>
    <w:p w:rsidR="00942D97" w:rsidRPr="0050389A" w:rsidRDefault="00942D97" w:rsidP="00795E95">
      <w:pPr>
        <w:pStyle w:val="a3"/>
        <w:rPr>
          <w:color w:val="646464"/>
          <w:sz w:val="28"/>
          <w:szCs w:val="28"/>
        </w:rPr>
      </w:pPr>
    </w:p>
    <w:p w:rsidR="00942D97" w:rsidRPr="00C14A37" w:rsidRDefault="0050389A" w:rsidP="00C14A37">
      <w:pPr>
        <w:pStyle w:val="a3"/>
        <w:jc w:val="center"/>
        <w:rPr>
          <w:b/>
          <w:noProof/>
          <w:sz w:val="28"/>
          <w:szCs w:val="28"/>
        </w:rPr>
      </w:pPr>
      <w:r w:rsidRPr="00C14A37">
        <w:rPr>
          <w:b/>
          <w:noProof/>
          <w:sz w:val="28"/>
          <w:szCs w:val="28"/>
        </w:rPr>
        <w:t>Содержание:</w:t>
      </w: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  <w:r w:rsidRPr="0050389A">
        <w:rPr>
          <w:noProof/>
          <w:sz w:val="28"/>
          <w:szCs w:val="28"/>
        </w:rPr>
        <w:t>1.Введение.</w:t>
      </w:r>
    </w:p>
    <w:p w:rsidR="0050389A" w:rsidRPr="0050389A" w:rsidRDefault="00C14A37" w:rsidP="00795E95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Основная часть:Жизнь и н</w:t>
      </w:r>
      <w:r w:rsidR="0050389A" w:rsidRPr="0050389A">
        <w:rPr>
          <w:noProof/>
          <w:sz w:val="28"/>
          <w:szCs w:val="28"/>
        </w:rPr>
        <w:t>аучная деятельность Д.И. Менделеева</w:t>
      </w: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  <w:r w:rsidRPr="0050389A">
        <w:rPr>
          <w:noProof/>
          <w:sz w:val="28"/>
          <w:szCs w:val="28"/>
        </w:rPr>
        <w:t>3. Заключение: Мы гордимся нашим земляком.</w:t>
      </w: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  <w:r w:rsidRPr="0050389A">
        <w:rPr>
          <w:noProof/>
          <w:sz w:val="28"/>
          <w:szCs w:val="28"/>
        </w:rPr>
        <w:t>4. Источники и использованная литература.</w:t>
      </w: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  <w:r w:rsidRPr="0050389A">
        <w:rPr>
          <w:noProof/>
          <w:sz w:val="28"/>
          <w:szCs w:val="28"/>
        </w:rPr>
        <w:t>5. Приложение.</w:t>
      </w: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Default="0050389A" w:rsidP="00795E95">
      <w:pPr>
        <w:pStyle w:val="a3"/>
        <w:rPr>
          <w:noProof/>
          <w:sz w:val="28"/>
          <w:szCs w:val="28"/>
        </w:rPr>
      </w:pPr>
    </w:p>
    <w:p w:rsidR="0050389A" w:rsidRPr="0050389A" w:rsidRDefault="0050389A" w:rsidP="00795E95">
      <w:pPr>
        <w:pStyle w:val="a3"/>
        <w:rPr>
          <w:b/>
          <w:noProof/>
          <w:sz w:val="28"/>
          <w:szCs w:val="28"/>
        </w:rPr>
      </w:pPr>
      <w:r w:rsidRPr="0050389A">
        <w:rPr>
          <w:b/>
          <w:noProof/>
          <w:sz w:val="28"/>
          <w:szCs w:val="28"/>
        </w:rPr>
        <w:lastRenderedPageBreak/>
        <w:t>1.Введение.</w:t>
      </w:r>
    </w:p>
    <w:p w:rsidR="0050389A" w:rsidRDefault="0050389A" w:rsidP="0050389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Я выбрала данную тему,так как я горда тем, что в нашей Тюменской области жили такие прославленные люди,как, например, Дмитрий Иванович Менделеев. С этим именем мы встретились, когда начали изучать химию. Но и еще раньше я это имя слышала.</w:t>
      </w:r>
      <w:r w:rsidRPr="0050389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2D97" w:rsidRPr="0050389A">
        <w:rPr>
          <w:sz w:val="28"/>
          <w:szCs w:val="28"/>
        </w:rPr>
        <w:t>Это люди, которые прославляют нашу Родин</w:t>
      </w:r>
      <w:r>
        <w:rPr>
          <w:sz w:val="28"/>
          <w:szCs w:val="28"/>
        </w:rPr>
        <w:t>у, которые много сделали</w:t>
      </w:r>
      <w:r w:rsidR="00942D97" w:rsidRPr="0050389A">
        <w:rPr>
          <w:sz w:val="28"/>
          <w:szCs w:val="28"/>
        </w:rPr>
        <w:t xml:space="preserve"> для развития нашей страны. К таким людям относятся люди, жившие и творившие </w:t>
      </w:r>
      <w:r w:rsidR="0001537C" w:rsidRPr="0050389A">
        <w:rPr>
          <w:sz w:val="28"/>
          <w:szCs w:val="28"/>
        </w:rPr>
        <w:t xml:space="preserve"> в нашей Тюменской области</w:t>
      </w:r>
      <w:r>
        <w:rPr>
          <w:sz w:val="28"/>
          <w:szCs w:val="28"/>
        </w:rPr>
        <w:t>. Об этом человеке мне хотелось рассказать подробнее. Я много читала о нем, смотрела презентации.</w:t>
      </w:r>
    </w:p>
    <w:p w:rsidR="00942D97" w:rsidRPr="0050389A" w:rsidRDefault="0050389A" w:rsidP="0050389A">
      <w:pPr>
        <w:pStyle w:val="a3"/>
        <w:rPr>
          <w:b/>
          <w:sz w:val="28"/>
          <w:szCs w:val="28"/>
        </w:rPr>
      </w:pPr>
      <w:r w:rsidRPr="0050389A">
        <w:rPr>
          <w:b/>
          <w:sz w:val="28"/>
          <w:szCs w:val="28"/>
        </w:rPr>
        <w:t xml:space="preserve">2. Основная часть. </w:t>
      </w:r>
    </w:p>
    <w:p w:rsidR="00795E95" w:rsidRPr="0050389A" w:rsidRDefault="0050389A" w:rsidP="00942D97">
      <w:pPr>
        <w:pStyle w:val="a3"/>
        <w:jc w:val="both"/>
        <w:rPr>
          <w:sz w:val="28"/>
          <w:szCs w:val="28"/>
        </w:rPr>
      </w:pPr>
      <w:r>
        <w:rPr>
          <w:color w:val="646464"/>
          <w:sz w:val="28"/>
          <w:szCs w:val="28"/>
        </w:rPr>
        <w:t xml:space="preserve">        </w:t>
      </w:r>
      <w:r w:rsidR="00795E95" w:rsidRPr="0050389A">
        <w:rPr>
          <w:sz w:val="28"/>
          <w:szCs w:val="28"/>
        </w:rPr>
        <w:t xml:space="preserve">Всемирно известный ученый, автор периодической таблицы химических элементов, носящей его имя, Дмитрий Иванович Менделеев родился 27 января (8 февраля) 1834 года в семье директора </w:t>
      </w:r>
      <w:proofErr w:type="spellStart"/>
      <w:r w:rsidR="00795E95" w:rsidRPr="0050389A">
        <w:rPr>
          <w:sz w:val="28"/>
          <w:szCs w:val="28"/>
        </w:rPr>
        <w:t>Тобольской</w:t>
      </w:r>
      <w:proofErr w:type="spellEnd"/>
      <w:r w:rsidR="00795E95" w:rsidRPr="0050389A">
        <w:rPr>
          <w:sz w:val="28"/>
          <w:szCs w:val="28"/>
        </w:rPr>
        <w:t xml:space="preserve"> гимназии Ивана Павловича Менделеева. Мать Дмитрия Ивановича происходила из известного рода </w:t>
      </w:r>
      <w:proofErr w:type="spellStart"/>
      <w:r w:rsidR="00795E95" w:rsidRPr="0050389A">
        <w:rPr>
          <w:sz w:val="28"/>
          <w:szCs w:val="28"/>
        </w:rPr>
        <w:t>тобольских</w:t>
      </w:r>
      <w:proofErr w:type="spellEnd"/>
      <w:r w:rsidR="00795E95" w:rsidRPr="0050389A">
        <w:rPr>
          <w:sz w:val="28"/>
          <w:szCs w:val="28"/>
        </w:rPr>
        <w:t xml:space="preserve"> купцов Корнильевых. После того, как отец Дмитрия Ивановича по состоянию здоровья оставил службу, она взяла на себя управление стекольным заводом в селе </w:t>
      </w:r>
      <w:proofErr w:type="spellStart"/>
      <w:r w:rsidR="00795E95" w:rsidRPr="0050389A">
        <w:rPr>
          <w:sz w:val="28"/>
          <w:szCs w:val="28"/>
        </w:rPr>
        <w:t>Аремзяны</w:t>
      </w:r>
      <w:proofErr w:type="spellEnd"/>
      <w:r w:rsidR="00795E95" w:rsidRPr="0050389A">
        <w:rPr>
          <w:sz w:val="28"/>
          <w:szCs w:val="28"/>
        </w:rPr>
        <w:t>, куда переехала вся семья Менделеевых.</w:t>
      </w:r>
    </w:p>
    <w:p w:rsidR="00B2237A" w:rsidRPr="0050389A" w:rsidRDefault="00795E95" w:rsidP="00C14A37">
      <w:pPr>
        <w:pStyle w:val="a3"/>
        <w:jc w:val="both"/>
        <w:rPr>
          <w:sz w:val="28"/>
          <w:szCs w:val="28"/>
        </w:rPr>
      </w:pPr>
      <w:r w:rsidRPr="0050389A">
        <w:rPr>
          <w:sz w:val="28"/>
          <w:szCs w:val="28"/>
        </w:rPr>
        <w:t xml:space="preserve">Дмитрий Иванович Менделеев был создателем Российского химического общества, являлся профессором Санкт-Петербургского университета, членом-корреспондентом Российской Академии наук. Великий ученый оставил после себя более 500 печатных работ. Его имя знакомо </w:t>
      </w:r>
      <w:proofErr w:type="gramStart"/>
      <w:r w:rsidRPr="0050389A">
        <w:rPr>
          <w:sz w:val="28"/>
          <w:szCs w:val="28"/>
        </w:rPr>
        <w:t>каждому</w:t>
      </w:r>
      <w:proofErr w:type="gramEnd"/>
      <w:r w:rsidRPr="0050389A">
        <w:rPr>
          <w:sz w:val="28"/>
          <w:szCs w:val="28"/>
        </w:rPr>
        <w:t xml:space="preserve"> прежде всего как имя химика -- автора великолепного открытия периодической системы элементов. А между тем известно, что собственно химии посвящено всего лишь 9% научных работ Менделеева. С </w:t>
      </w:r>
      <w:proofErr w:type="gramStart"/>
      <w:r w:rsidRPr="0050389A">
        <w:rPr>
          <w:sz w:val="28"/>
          <w:szCs w:val="28"/>
        </w:rPr>
        <w:t>гораздо большим</w:t>
      </w:r>
      <w:proofErr w:type="gramEnd"/>
      <w:r w:rsidRPr="0050389A">
        <w:rPr>
          <w:sz w:val="28"/>
          <w:szCs w:val="28"/>
        </w:rPr>
        <w:t xml:space="preserve"> основанием Дмитрия Иванови</w:t>
      </w:r>
      <w:r w:rsidR="0001537C" w:rsidRPr="0050389A">
        <w:rPr>
          <w:sz w:val="28"/>
          <w:szCs w:val="28"/>
        </w:rPr>
        <w:t xml:space="preserve">ча можно было бы назвать </w:t>
      </w:r>
      <w:r w:rsidRPr="0050389A">
        <w:rPr>
          <w:sz w:val="28"/>
          <w:szCs w:val="28"/>
        </w:rPr>
        <w:t>химик</w:t>
      </w:r>
      <w:r w:rsidR="0001537C" w:rsidRPr="0050389A">
        <w:rPr>
          <w:sz w:val="28"/>
          <w:szCs w:val="28"/>
        </w:rPr>
        <w:t>ом, физиком или технологом -</w:t>
      </w:r>
      <w:r w:rsidRPr="0050389A">
        <w:rPr>
          <w:sz w:val="28"/>
          <w:szCs w:val="28"/>
        </w:rPr>
        <w:t xml:space="preserve"> на каждую из этих отраслей науки приходится вдвое больше его работ, чем на химию.</w:t>
      </w:r>
      <w:r w:rsidR="00C14A37">
        <w:rPr>
          <w:sz w:val="28"/>
          <w:szCs w:val="28"/>
        </w:rPr>
        <w:t xml:space="preserve"> </w:t>
      </w:r>
      <w:r w:rsidRPr="0050389A">
        <w:rPr>
          <w:sz w:val="28"/>
          <w:szCs w:val="28"/>
        </w:rPr>
        <w:t xml:space="preserve">Большое внимание Менделеев уделял развитию нефтеперерабатывающий промышленности в России. Значительное место (почти такое же, как и химия) занимают в творческом наследии ученого исследования в области экономики и общественных наук. Отличительной особенностью незаурядных дарований Менделеева являлся подход к окружающему миру как к целостной системе, </w:t>
      </w:r>
      <w:proofErr w:type="gramStart"/>
      <w:r w:rsidRPr="0050389A">
        <w:rPr>
          <w:sz w:val="28"/>
          <w:szCs w:val="28"/>
        </w:rPr>
        <w:t>закономерности</w:t>
      </w:r>
      <w:proofErr w:type="gramEnd"/>
      <w:r w:rsidRPr="0050389A">
        <w:rPr>
          <w:sz w:val="28"/>
          <w:szCs w:val="28"/>
        </w:rPr>
        <w:t xml:space="preserve"> существования которой возможно познать лишь при ее всестороннем рассмотрении.</w:t>
      </w:r>
      <w:r w:rsidR="00C14A37">
        <w:rPr>
          <w:sz w:val="28"/>
          <w:szCs w:val="28"/>
        </w:rPr>
        <w:t xml:space="preserve"> </w:t>
      </w:r>
      <w:r w:rsidR="00B2237A" w:rsidRPr="0050389A">
        <w:rPr>
          <w:sz w:val="28"/>
          <w:szCs w:val="28"/>
        </w:rPr>
        <w:t xml:space="preserve">Многие из нас знают Дмитрия Ивановича Менделеева как выдающегося химика, создателя системы химических элементов. Но это только часть заслуг и достижений великого ученого. Он был физиком, занимался исследованиями в области геологии, гидродинамики, метрологии. Этого человека современники называли глубоким знатоком промышленности, приборостроения, экономики, воздухоплавания. Несмотря на свою занятость наукой, Менделеев много времени уделял общественной </w:t>
      </w:r>
      <w:r w:rsidR="00B2237A" w:rsidRPr="0050389A">
        <w:rPr>
          <w:sz w:val="28"/>
          <w:szCs w:val="28"/>
        </w:rPr>
        <w:lastRenderedPageBreak/>
        <w:t xml:space="preserve">деятельности. Этот великий человек обладал нестандартным мышлением, был настоящим </w:t>
      </w:r>
      <w:proofErr w:type="spellStart"/>
      <w:r w:rsidR="00B2237A" w:rsidRPr="0050389A">
        <w:rPr>
          <w:sz w:val="28"/>
          <w:szCs w:val="28"/>
        </w:rPr>
        <w:t>трудоголиком</w:t>
      </w:r>
      <w:proofErr w:type="spellEnd"/>
      <w:r w:rsidR="00B2237A" w:rsidRPr="0050389A">
        <w:rPr>
          <w:sz w:val="28"/>
          <w:szCs w:val="28"/>
        </w:rPr>
        <w:t>.</w:t>
      </w:r>
    </w:p>
    <w:p w:rsidR="00B2237A" w:rsidRPr="0050389A" w:rsidRDefault="00B2237A" w:rsidP="00015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9A">
        <w:rPr>
          <w:rFonts w:ascii="Times New Roman" w:hAnsi="Times New Roman" w:cs="Times New Roman"/>
          <w:b/>
          <w:sz w:val="28"/>
          <w:szCs w:val="28"/>
        </w:rPr>
        <w:t>Периодическая Система Дмитрия Менделеева</w:t>
      </w:r>
    </w:p>
    <w:p w:rsidR="00B2237A" w:rsidRPr="0050389A" w:rsidRDefault="00B2237A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 xml:space="preserve">На протяжении 22 лет (с 1865 по 1887 годы) ученый работает над </w:t>
      </w:r>
      <w:proofErr w:type="spellStart"/>
      <w:r w:rsidRPr="0050389A">
        <w:rPr>
          <w:rFonts w:ascii="Times New Roman" w:hAnsi="Times New Roman" w:cs="Times New Roman"/>
          <w:sz w:val="28"/>
          <w:szCs w:val="28"/>
        </w:rPr>
        <w:t>гидратной</w:t>
      </w:r>
      <w:proofErr w:type="spellEnd"/>
      <w:r w:rsidRPr="0050389A">
        <w:rPr>
          <w:rFonts w:ascii="Times New Roman" w:hAnsi="Times New Roman" w:cs="Times New Roman"/>
          <w:sz w:val="28"/>
          <w:szCs w:val="28"/>
        </w:rPr>
        <w:t xml:space="preserve"> теорией растворов. С 1872 года он изучает упругость газов, через два года становится автором уравнения идеального газа. К этому же периоду жизни относятся и другие достижения ученого. Он создал схему дробной перегонки нефтепродуктов, обосновал целесообразность использования трубопровода, цистерн. Дмитрий Иванович активно ратовал за полное прекращение сжигания нефти в топках. Он считал это кощунством, сравнивал сжигание нефти с отоплением печей денежными ассигнациями.</w:t>
      </w:r>
      <w:r w:rsidR="00C14A37">
        <w:rPr>
          <w:rFonts w:ascii="Times New Roman" w:hAnsi="Times New Roman" w:cs="Times New Roman"/>
          <w:sz w:val="28"/>
          <w:szCs w:val="28"/>
        </w:rPr>
        <w:t xml:space="preserve"> </w:t>
      </w:r>
      <w:r w:rsidRPr="0050389A">
        <w:rPr>
          <w:rFonts w:ascii="Times New Roman" w:hAnsi="Times New Roman" w:cs="Times New Roman"/>
          <w:sz w:val="28"/>
          <w:szCs w:val="28"/>
        </w:rPr>
        <w:t>Знаменитый химик живо интересовался географическими исследованиями. Он подготовил доклад для Парижского международного географического конгресса (1875 год), где представил географам полезное изобретение. Это был дифференциальный барометр-высотомер. Через два года он стал участником необычного путешествия. Исследователи вместе со знаменитым химиком с помощью аэростата оказались в верхних слоях атмосферы, где они проводили наблюдение за полным солнечным затмением.</w:t>
      </w:r>
    </w:p>
    <w:p w:rsidR="00B2237A" w:rsidRPr="0050389A" w:rsidRDefault="0050389A" w:rsidP="00015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факты.</w:t>
      </w:r>
    </w:p>
    <w:p w:rsidR="00B2237A" w:rsidRPr="0050389A" w:rsidRDefault="00B2237A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>Менделеев был удивительно разносторонним человеком. Он блестяще выполнял работу российского промышленного разведчика. 70-е годы XXI века называют расцветом нефтяной промышленности Соединенных Штатов. Американцам в то время удалось изобрести технологии, значительно удешевившие конечную стоимость нефтепродуктов. Российские промышленники, не имевшие возможности конкурировать с американцами, несли большие убытки.</w:t>
      </w:r>
    </w:p>
    <w:p w:rsidR="00B2237A" w:rsidRPr="0050389A" w:rsidRDefault="00062C57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 xml:space="preserve"> </w:t>
      </w:r>
      <w:r w:rsidR="00B2237A" w:rsidRPr="0050389A">
        <w:rPr>
          <w:rFonts w:ascii="Times New Roman" w:hAnsi="Times New Roman" w:cs="Times New Roman"/>
          <w:sz w:val="28"/>
          <w:szCs w:val="28"/>
        </w:rPr>
        <w:t>В феврале 1907 года профессор скончался от паралича сердца, вызванного воспалением легких.</w:t>
      </w:r>
      <w:r w:rsidR="0001537C" w:rsidRPr="0050389A">
        <w:rPr>
          <w:rFonts w:ascii="Times New Roman" w:hAnsi="Times New Roman" w:cs="Times New Roman"/>
          <w:sz w:val="28"/>
          <w:szCs w:val="28"/>
        </w:rPr>
        <w:t xml:space="preserve"> </w:t>
      </w:r>
      <w:r w:rsidR="00B2237A" w:rsidRPr="0050389A">
        <w:rPr>
          <w:rFonts w:ascii="Times New Roman" w:hAnsi="Times New Roman" w:cs="Times New Roman"/>
          <w:sz w:val="28"/>
          <w:szCs w:val="28"/>
        </w:rPr>
        <w:t>Прах величай</w:t>
      </w:r>
      <w:r w:rsidR="0001537C" w:rsidRPr="0050389A">
        <w:rPr>
          <w:rFonts w:ascii="Times New Roman" w:hAnsi="Times New Roman" w:cs="Times New Roman"/>
          <w:sz w:val="28"/>
          <w:szCs w:val="28"/>
        </w:rPr>
        <w:t>шего россиянина покоится на Волковском</w:t>
      </w:r>
      <w:r w:rsidR="00B2237A" w:rsidRPr="0050389A">
        <w:rPr>
          <w:rFonts w:ascii="Times New Roman" w:hAnsi="Times New Roman" w:cs="Times New Roman"/>
          <w:sz w:val="28"/>
          <w:szCs w:val="28"/>
        </w:rPr>
        <w:t xml:space="preserve"> кладбище северной столицы</w:t>
      </w:r>
      <w:r w:rsidR="0001537C" w:rsidRPr="0050389A">
        <w:rPr>
          <w:rFonts w:ascii="Times New Roman" w:hAnsi="Times New Roman" w:cs="Times New Roman"/>
          <w:sz w:val="28"/>
          <w:szCs w:val="28"/>
        </w:rPr>
        <w:t xml:space="preserve"> -в</w:t>
      </w:r>
      <w:proofErr w:type="gramStart"/>
      <w:r w:rsidR="0001537C" w:rsidRPr="0050389A">
        <w:rPr>
          <w:rFonts w:ascii="Times New Roman" w:hAnsi="Times New Roman" w:cs="Times New Roman"/>
          <w:sz w:val="28"/>
          <w:szCs w:val="28"/>
        </w:rPr>
        <w:t xml:space="preserve"> </w:t>
      </w:r>
      <w:r w:rsidR="00B2237A" w:rsidRPr="005038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2237A" w:rsidRPr="0050389A">
        <w:rPr>
          <w:rFonts w:ascii="Times New Roman" w:hAnsi="Times New Roman" w:cs="Times New Roman"/>
          <w:sz w:val="28"/>
          <w:szCs w:val="28"/>
        </w:rPr>
        <w:t>анкт- Петербург</w:t>
      </w:r>
      <w:r w:rsidR="0001537C" w:rsidRPr="0050389A">
        <w:rPr>
          <w:rFonts w:ascii="Times New Roman" w:hAnsi="Times New Roman" w:cs="Times New Roman"/>
          <w:sz w:val="28"/>
          <w:szCs w:val="28"/>
        </w:rPr>
        <w:t>е</w:t>
      </w:r>
      <w:r w:rsidR="00942D97" w:rsidRPr="0050389A">
        <w:rPr>
          <w:rFonts w:ascii="Times New Roman" w:hAnsi="Times New Roman" w:cs="Times New Roman"/>
          <w:sz w:val="28"/>
          <w:szCs w:val="28"/>
        </w:rPr>
        <w:t>.</w:t>
      </w:r>
    </w:p>
    <w:p w:rsidR="0053796F" w:rsidRPr="0050389A" w:rsidRDefault="0050389A" w:rsidP="00015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Заключение.</w:t>
      </w:r>
    </w:p>
    <w:p w:rsidR="0053796F" w:rsidRPr="0050389A" w:rsidRDefault="0053796F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>Очень хотелось бы быть похожей на этого великого человека, который так много сделал для развития науки. Мы гордимся людьми, которые прославили Россию, а также нашу Тюменскую область и так много</w:t>
      </w:r>
      <w:r w:rsidR="00C14A37">
        <w:rPr>
          <w:rFonts w:ascii="Times New Roman" w:hAnsi="Times New Roman" w:cs="Times New Roman"/>
          <w:sz w:val="28"/>
          <w:szCs w:val="28"/>
        </w:rPr>
        <w:t xml:space="preserve"> сделали  для ее развития.</w:t>
      </w:r>
    </w:p>
    <w:p w:rsidR="00B2237A" w:rsidRPr="0050389A" w:rsidRDefault="00B2237A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>.</w:t>
      </w:r>
    </w:p>
    <w:p w:rsidR="00C14A37" w:rsidRPr="00C14A37" w:rsidRDefault="00C14A37" w:rsidP="000153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A3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62C57" w:rsidRPr="00C14A37">
        <w:rPr>
          <w:rFonts w:ascii="Times New Roman" w:hAnsi="Times New Roman" w:cs="Times New Roman"/>
          <w:b/>
          <w:sz w:val="28"/>
          <w:szCs w:val="28"/>
        </w:rPr>
        <w:t>Источник</w:t>
      </w:r>
      <w:r w:rsidRPr="00C14A37">
        <w:rPr>
          <w:rFonts w:ascii="Times New Roman" w:hAnsi="Times New Roman" w:cs="Times New Roman"/>
          <w:b/>
          <w:sz w:val="28"/>
          <w:szCs w:val="28"/>
        </w:rPr>
        <w:t>и</w:t>
      </w:r>
      <w:r w:rsidR="00062C57" w:rsidRPr="00C14A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2C57" w:rsidRDefault="00C14A37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062C57" w:rsidRPr="0050389A">
          <w:rPr>
            <w:rStyle w:val="a6"/>
            <w:rFonts w:ascii="Times New Roman" w:hAnsi="Times New Roman" w:cs="Times New Roman"/>
            <w:sz w:val="28"/>
            <w:szCs w:val="28"/>
          </w:rPr>
          <w:t>https://biographe.ru/uchenie/dmitriy-mendeleev</w:t>
        </w:r>
      </w:hyperlink>
    </w:p>
    <w:p w:rsidR="00C14A37" w:rsidRPr="0050389A" w:rsidRDefault="00C14A37" w:rsidP="00015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Жизнь и научная деятельность Д.И. Менделеева</w:t>
      </w:r>
    </w:p>
    <w:p w:rsidR="0050389A" w:rsidRPr="00C14A37" w:rsidRDefault="00C14A37" w:rsidP="00C14A37">
      <w:pPr>
        <w:rPr>
          <w:rFonts w:ascii="Times New Roman" w:hAnsi="Times New Roman" w:cs="Times New Roman"/>
          <w:b/>
          <w:sz w:val="28"/>
          <w:szCs w:val="28"/>
        </w:rPr>
      </w:pPr>
      <w:r w:rsidRPr="00C14A37">
        <w:rPr>
          <w:rFonts w:ascii="Times New Roman" w:hAnsi="Times New Roman" w:cs="Times New Roman"/>
          <w:b/>
          <w:sz w:val="28"/>
          <w:szCs w:val="28"/>
        </w:rPr>
        <w:t>5.</w:t>
      </w:r>
      <w:r w:rsidR="0050389A" w:rsidRPr="00C14A37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50389A" w:rsidRPr="0050389A" w:rsidRDefault="0050389A" w:rsidP="00015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7A" w:rsidRPr="0050389A" w:rsidRDefault="00062C57" w:rsidP="00B2237A">
      <w:pPr>
        <w:rPr>
          <w:rFonts w:ascii="Times New Roman" w:hAnsi="Times New Roman" w:cs="Times New Roman"/>
          <w:sz w:val="28"/>
          <w:szCs w:val="28"/>
        </w:rPr>
      </w:pPr>
      <w:r w:rsidRPr="0050389A">
        <w:rPr>
          <w:rFonts w:ascii="Times New Roman" w:hAnsi="Times New Roman" w:cs="Times New Roman"/>
          <w:sz w:val="28"/>
          <w:szCs w:val="28"/>
        </w:rPr>
        <w:t xml:space="preserve"> </w:t>
      </w:r>
      <w:r w:rsidR="0050389A" w:rsidRPr="005038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7150" cy="3073508"/>
            <wp:effectExtent l="19050" t="0" r="6350" b="0"/>
            <wp:docPr id="1" name="Рисунок 13" descr="https://ds05.infourok.ru/uploads/ex/0d3e/001569fd-57685b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d3e/001569fd-57685b90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405" cy="307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9A" w:rsidRPr="0050389A" w:rsidRDefault="0050389A" w:rsidP="00B2237A">
      <w:pPr>
        <w:rPr>
          <w:rFonts w:ascii="Times New Roman" w:hAnsi="Times New Roman" w:cs="Times New Roman"/>
          <w:sz w:val="28"/>
          <w:szCs w:val="28"/>
        </w:rPr>
      </w:pPr>
    </w:p>
    <w:p w:rsidR="0050389A" w:rsidRPr="0050389A" w:rsidRDefault="0050389A" w:rsidP="00B2237A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5038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62550" cy="3314700"/>
            <wp:effectExtent l="19050" t="0" r="0" b="0"/>
            <wp:docPr id="4" name="Рисунок 4" descr="https://ds05.infourok.ru/uploads/ex/09c3/0001b772-2ef0de6d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c3/0001b772-2ef0de6d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4" cy="331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89A" w:rsidRPr="0050389A" w:rsidSect="00C9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5E95"/>
    <w:rsid w:val="0001537C"/>
    <w:rsid w:val="00062C57"/>
    <w:rsid w:val="00100B57"/>
    <w:rsid w:val="003429D5"/>
    <w:rsid w:val="00502F73"/>
    <w:rsid w:val="0050389A"/>
    <w:rsid w:val="0053796F"/>
    <w:rsid w:val="005E3A9A"/>
    <w:rsid w:val="00795E95"/>
    <w:rsid w:val="008F6B7F"/>
    <w:rsid w:val="00942D97"/>
    <w:rsid w:val="00B2237A"/>
    <w:rsid w:val="00B85760"/>
    <w:rsid w:val="00C14A37"/>
    <w:rsid w:val="00C9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E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2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biographe.ru/uchenie/dmitriy-mendele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F7A69-154D-4AEF-9884-CA22461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2021-09-28T06:27:00Z</dcterms:created>
  <dcterms:modified xsi:type="dcterms:W3CDTF">2021-10-13T04:46:00Z</dcterms:modified>
</cp:coreProperties>
</file>