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A8" w:rsidRPr="004A0DDA" w:rsidRDefault="008639A8" w:rsidP="008639A8">
      <w:pPr>
        <w:spacing w:after="0" w:line="216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A0DDA">
        <w:rPr>
          <w:rFonts w:ascii="Times New Roman" w:hAnsi="Times New Roman"/>
          <w:b/>
          <w:i/>
          <w:sz w:val="24"/>
          <w:szCs w:val="24"/>
          <w:u w:val="single"/>
        </w:rPr>
        <w:t>Ответы и критерии оценок</w:t>
      </w:r>
    </w:p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E39B9"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 xml:space="preserve"> За каждый правильный ответ 1 балл, если не все буквы – 0,5 балла.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575"/>
        <w:gridCol w:w="576"/>
        <w:gridCol w:w="575"/>
        <w:gridCol w:w="575"/>
        <w:gridCol w:w="576"/>
        <w:gridCol w:w="576"/>
        <w:gridCol w:w="576"/>
        <w:gridCol w:w="576"/>
        <w:gridCol w:w="625"/>
        <w:gridCol w:w="625"/>
        <w:gridCol w:w="716"/>
      </w:tblGrid>
      <w:tr w:rsidR="008639A8" w:rsidRPr="008A44E7" w:rsidTr="00430A13"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5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5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75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25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25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1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8639A8" w:rsidRPr="008A44E7" w:rsidTr="00430A13"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75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75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575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57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625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625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716" w:type="dxa"/>
          </w:tcPr>
          <w:p w:rsidR="008639A8" w:rsidRPr="008A44E7" w:rsidRDefault="008639A8" w:rsidP="00430A13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а.б.в</w:t>
            </w:r>
            <w:proofErr w:type="spellEnd"/>
          </w:p>
        </w:tc>
      </w:tr>
    </w:tbl>
    <w:p w:rsidR="008639A8" w:rsidRDefault="008639A8" w:rsidP="008639A8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>симальное количество баллов – 12</w:t>
      </w:r>
      <w:r w:rsidRPr="00877F5E">
        <w:rPr>
          <w:rFonts w:ascii="Times New Roman" w:hAnsi="Times New Roman"/>
          <w:b/>
          <w:sz w:val="21"/>
          <w:szCs w:val="21"/>
        </w:rPr>
        <w:t>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За каждый правильный ответ 0,5 бал</w:t>
      </w:r>
      <w:r w:rsidRPr="00073245">
        <w:rPr>
          <w:rFonts w:ascii="Times New Roman" w:hAnsi="Times New Roman" w:cs="Times New Roman"/>
          <w:sz w:val="21"/>
          <w:szCs w:val="21"/>
        </w:rPr>
        <w:t>ла</w:t>
      </w:r>
    </w:p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73245">
        <w:rPr>
          <w:rFonts w:ascii="Times New Roman" w:hAnsi="Times New Roman" w:cs="Times New Roman"/>
          <w:sz w:val="21"/>
          <w:szCs w:val="21"/>
        </w:rPr>
        <w:t>2, 4, 3, 1, 6, 5</w:t>
      </w:r>
    </w:p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3.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73245">
        <w:rPr>
          <w:rFonts w:ascii="Times New Roman" w:hAnsi="Times New Roman" w:cs="Times New Roman"/>
          <w:b/>
          <w:sz w:val="21"/>
          <w:szCs w:val="21"/>
        </w:rPr>
        <w:t>3.</w:t>
      </w:r>
      <w:r w:rsidRPr="008A44E7">
        <w:rPr>
          <w:rFonts w:ascii="Times New Roman" w:hAnsi="Times New Roman" w:cs="Times New Roman"/>
          <w:sz w:val="21"/>
          <w:szCs w:val="21"/>
        </w:rPr>
        <w:t xml:space="preserve"> Это акты граждан</w:t>
      </w:r>
      <w:r>
        <w:rPr>
          <w:rFonts w:ascii="Times New Roman" w:hAnsi="Times New Roman" w:cs="Times New Roman"/>
          <w:sz w:val="21"/>
          <w:szCs w:val="21"/>
        </w:rPr>
        <w:t xml:space="preserve">ского состояния (ст. </w:t>
      </w:r>
      <w:proofErr w:type="gramStart"/>
      <w:r>
        <w:rPr>
          <w:rFonts w:ascii="Times New Roman" w:hAnsi="Times New Roman" w:cs="Times New Roman"/>
          <w:sz w:val="21"/>
          <w:szCs w:val="21"/>
        </w:rPr>
        <w:t>47  ГК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РФ).</w:t>
      </w:r>
    </w:p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2.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73245"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 xml:space="preserve">За правильное определение лишнего – 2 балла, за обоснование – 2 </w:t>
      </w:r>
      <w:proofErr w:type="spellStart"/>
      <w:r>
        <w:rPr>
          <w:rFonts w:ascii="Times New Roman" w:hAnsi="Times New Roman" w:cs="Times New Roman"/>
          <w:sz w:val="21"/>
          <w:szCs w:val="21"/>
        </w:rPr>
        <w:t>былла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73245">
        <w:rPr>
          <w:rFonts w:ascii="Times New Roman" w:hAnsi="Times New Roman" w:cs="Times New Roman"/>
          <w:sz w:val="21"/>
          <w:szCs w:val="21"/>
        </w:rPr>
        <w:t>2, 6. Все, перечисленное в пунктах 1, 3, 4, 5, относится к источникам права.</w:t>
      </w:r>
    </w:p>
    <w:p w:rsidR="008639A8" w:rsidRPr="008A44E7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4.</w:t>
      </w:r>
    </w:p>
    <w:p w:rsidR="008639A8" w:rsidRPr="008A44E7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5. </w:t>
      </w:r>
      <w:r>
        <w:rPr>
          <w:rFonts w:ascii="Times New Roman" w:hAnsi="Times New Roman" w:cs="Times New Roman"/>
          <w:sz w:val="21"/>
          <w:szCs w:val="21"/>
        </w:rPr>
        <w:t>За каждый правильный ответ 1 балл.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2516"/>
        <w:gridCol w:w="1976"/>
        <w:gridCol w:w="2901"/>
      </w:tblGrid>
      <w:tr w:rsidR="008639A8" w:rsidRPr="00073245" w:rsidTr="00430A13">
        <w:trPr>
          <w:jc w:val="center"/>
        </w:trPr>
        <w:tc>
          <w:tcPr>
            <w:tcW w:w="1493" w:type="dxa"/>
            <w:vAlign w:val="center"/>
          </w:tcPr>
          <w:p w:rsidR="008639A8" w:rsidRPr="00073245" w:rsidRDefault="008639A8" w:rsidP="00430A1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924" w:type="dxa"/>
            <w:vAlign w:val="center"/>
          </w:tcPr>
          <w:p w:rsidR="008639A8" w:rsidRPr="00073245" w:rsidRDefault="008639A8" w:rsidP="00430A1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:rsidR="008639A8" w:rsidRPr="00073245" w:rsidRDefault="008639A8" w:rsidP="00430A1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219" w:type="dxa"/>
            <w:vAlign w:val="center"/>
          </w:tcPr>
          <w:p w:rsidR="008639A8" w:rsidRPr="00073245" w:rsidRDefault="008639A8" w:rsidP="00430A1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8639A8" w:rsidRPr="00073245" w:rsidTr="00430A13">
        <w:trPr>
          <w:jc w:val="center"/>
        </w:trPr>
        <w:tc>
          <w:tcPr>
            <w:tcW w:w="1493" w:type="dxa"/>
            <w:vAlign w:val="center"/>
          </w:tcPr>
          <w:p w:rsidR="008639A8" w:rsidRPr="00073245" w:rsidRDefault="008639A8" w:rsidP="00430A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924" w:type="dxa"/>
            <w:vAlign w:val="center"/>
          </w:tcPr>
          <w:p w:rsidR="008639A8" w:rsidRPr="00073245" w:rsidRDefault="008639A8" w:rsidP="00430A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511" w:type="dxa"/>
            <w:vAlign w:val="center"/>
          </w:tcPr>
          <w:p w:rsidR="008639A8" w:rsidRPr="00073245" w:rsidRDefault="008639A8" w:rsidP="00430A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2219" w:type="dxa"/>
            <w:vAlign w:val="center"/>
          </w:tcPr>
          <w:p w:rsidR="008639A8" w:rsidRPr="00073245" w:rsidRDefault="008639A8" w:rsidP="00430A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</w:tr>
    </w:tbl>
    <w:p w:rsidR="008639A8" w:rsidRPr="008A44E7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4.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6. </w:t>
      </w:r>
      <w:r>
        <w:rPr>
          <w:rFonts w:ascii="Times New Roman" w:hAnsi="Times New Roman" w:cs="Times New Roman"/>
          <w:sz w:val="21"/>
          <w:szCs w:val="21"/>
        </w:rPr>
        <w:t>За каждый правильный ответ 1 балл.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2510"/>
        <w:gridCol w:w="1978"/>
        <w:gridCol w:w="2909"/>
      </w:tblGrid>
      <w:tr w:rsidR="008639A8" w:rsidRPr="00F04A87" w:rsidTr="00430A13">
        <w:trPr>
          <w:jc w:val="center"/>
        </w:trPr>
        <w:tc>
          <w:tcPr>
            <w:tcW w:w="1489" w:type="dxa"/>
            <w:vAlign w:val="center"/>
          </w:tcPr>
          <w:p w:rsidR="008639A8" w:rsidRPr="00F04A87" w:rsidRDefault="008639A8" w:rsidP="00430A1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920" w:type="dxa"/>
            <w:vAlign w:val="center"/>
          </w:tcPr>
          <w:p w:rsidR="008639A8" w:rsidRPr="00F04A87" w:rsidRDefault="008639A8" w:rsidP="00430A1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8639A8" w:rsidRPr="00F04A87" w:rsidRDefault="008639A8" w:rsidP="00430A1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225" w:type="dxa"/>
            <w:vAlign w:val="center"/>
          </w:tcPr>
          <w:p w:rsidR="008639A8" w:rsidRPr="00F04A87" w:rsidRDefault="008639A8" w:rsidP="00430A1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8639A8" w:rsidRPr="00073245" w:rsidTr="00430A13">
        <w:trPr>
          <w:jc w:val="center"/>
        </w:trPr>
        <w:tc>
          <w:tcPr>
            <w:tcW w:w="1489" w:type="dxa"/>
            <w:vAlign w:val="center"/>
          </w:tcPr>
          <w:p w:rsidR="008639A8" w:rsidRPr="00073245" w:rsidRDefault="008639A8" w:rsidP="00430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920" w:type="dxa"/>
            <w:vAlign w:val="center"/>
          </w:tcPr>
          <w:p w:rsidR="008639A8" w:rsidRPr="00073245" w:rsidRDefault="008639A8" w:rsidP="00430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1513" w:type="dxa"/>
            <w:vAlign w:val="center"/>
          </w:tcPr>
          <w:p w:rsidR="008639A8" w:rsidRPr="00073245" w:rsidRDefault="008639A8" w:rsidP="00430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2225" w:type="dxa"/>
            <w:vAlign w:val="center"/>
          </w:tcPr>
          <w:p w:rsidR="008639A8" w:rsidRPr="00073245" w:rsidRDefault="008639A8" w:rsidP="00430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3245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</w:tr>
    </w:tbl>
    <w:p w:rsidR="008639A8" w:rsidRPr="008A44E7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4.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7</w:t>
      </w:r>
      <w:r w:rsidRPr="008A44E7">
        <w:rPr>
          <w:rFonts w:ascii="Times New Roman" w:hAnsi="Times New Roman" w:cs="Times New Roman"/>
          <w:b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За каждый правильный ответ 1 балл.</w:t>
      </w:r>
    </w:p>
    <w:p w:rsidR="008639A8" w:rsidRPr="00073245" w:rsidRDefault="008639A8" w:rsidP="008639A8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073245">
        <w:rPr>
          <w:rFonts w:ascii="Times New Roman" w:hAnsi="Times New Roman" w:cs="Times New Roman"/>
          <w:b/>
          <w:iCs/>
          <w:sz w:val="21"/>
          <w:szCs w:val="21"/>
        </w:rPr>
        <w:t>7.1.</w:t>
      </w:r>
      <w:r w:rsidRPr="00073245">
        <w:rPr>
          <w:rFonts w:ascii="Times New Roman" w:hAnsi="Times New Roman" w:cs="Times New Roman"/>
          <w:iCs/>
          <w:sz w:val="21"/>
          <w:szCs w:val="21"/>
        </w:rPr>
        <w:t xml:space="preserve"> Минимальный размер оплаты труда. </w:t>
      </w:r>
    </w:p>
    <w:p w:rsidR="008639A8" w:rsidRPr="00073245" w:rsidRDefault="008639A8" w:rsidP="008639A8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073245">
        <w:rPr>
          <w:rFonts w:ascii="Times New Roman" w:hAnsi="Times New Roman" w:cs="Times New Roman"/>
          <w:b/>
          <w:iCs/>
          <w:sz w:val="21"/>
          <w:szCs w:val="21"/>
        </w:rPr>
        <w:t>7.2.</w:t>
      </w:r>
      <w:r w:rsidRPr="00073245">
        <w:rPr>
          <w:rFonts w:ascii="Times New Roman" w:hAnsi="Times New Roman" w:cs="Times New Roman"/>
          <w:iCs/>
          <w:sz w:val="21"/>
          <w:szCs w:val="21"/>
        </w:rPr>
        <w:t xml:space="preserve"> Гражданский кодекс Российской Федерации.</w:t>
      </w:r>
    </w:p>
    <w:p w:rsidR="008639A8" w:rsidRPr="00073245" w:rsidRDefault="008639A8" w:rsidP="008639A8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73245">
        <w:rPr>
          <w:rFonts w:ascii="Times New Roman" w:hAnsi="Times New Roman" w:cs="Times New Roman"/>
          <w:b/>
          <w:iCs/>
          <w:sz w:val="21"/>
          <w:szCs w:val="21"/>
        </w:rPr>
        <w:t>7.3.</w:t>
      </w:r>
      <w:r w:rsidRPr="00073245">
        <w:rPr>
          <w:rFonts w:ascii="Times New Roman" w:hAnsi="Times New Roman" w:cs="Times New Roman"/>
          <w:iCs/>
          <w:sz w:val="21"/>
          <w:szCs w:val="21"/>
        </w:rPr>
        <w:t xml:space="preserve"> Европейский Суд по правам человека.</w:t>
      </w:r>
    </w:p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3.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73245">
        <w:rPr>
          <w:rFonts w:ascii="Times New Roman" w:hAnsi="Times New Roman" w:cs="Times New Roman"/>
          <w:b/>
          <w:sz w:val="21"/>
          <w:szCs w:val="21"/>
        </w:rPr>
        <w:t>8.</w:t>
      </w:r>
      <w:r>
        <w:rPr>
          <w:rFonts w:ascii="Times New Roman" w:hAnsi="Times New Roman" w:cs="Times New Roman"/>
          <w:sz w:val="21"/>
          <w:szCs w:val="21"/>
        </w:rPr>
        <w:t>За каждый правильный ответ 1 балл.</w:t>
      </w:r>
    </w:p>
    <w:p w:rsidR="008639A8" w:rsidRPr="008A44E7" w:rsidRDefault="008639A8" w:rsidP="008639A8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73245">
        <w:rPr>
          <w:rFonts w:ascii="Times New Roman" w:hAnsi="Times New Roman" w:cs="Times New Roman"/>
          <w:b/>
          <w:sz w:val="21"/>
          <w:szCs w:val="21"/>
        </w:rPr>
        <w:t>8.1.</w:t>
      </w:r>
      <w:r w:rsidRPr="008A44E7">
        <w:rPr>
          <w:rFonts w:ascii="Times New Roman" w:hAnsi="Times New Roman" w:cs="Times New Roman"/>
          <w:sz w:val="21"/>
          <w:szCs w:val="21"/>
        </w:rPr>
        <w:t xml:space="preserve"> 2 года</w:t>
      </w:r>
    </w:p>
    <w:p w:rsidR="008639A8" w:rsidRPr="008A44E7" w:rsidRDefault="008639A8" w:rsidP="008639A8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73245">
        <w:rPr>
          <w:rFonts w:ascii="Times New Roman" w:hAnsi="Times New Roman" w:cs="Times New Roman"/>
          <w:b/>
          <w:sz w:val="21"/>
          <w:szCs w:val="21"/>
        </w:rPr>
        <w:t>8.2.</w:t>
      </w:r>
      <w:r w:rsidRPr="008A44E7">
        <w:rPr>
          <w:rFonts w:ascii="Times New Roman" w:hAnsi="Times New Roman" w:cs="Times New Roman"/>
          <w:sz w:val="21"/>
          <w:szCs w:val="21"/>
        </w:rPr>
        <w:t xml:space="preserve"> Кворум</w:t>
      </w:r>
    </w:p>
    <w:p w:rsidR="008639A8" w:rsidRPr="008A44E7" w:rsidRDefault="008639A8" w:rsidP="008639A8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73245">
        <w:rPr>
          <w:rFonts w:ascii="Times New Roman" w:hAnsi="Times New Roman" w:cs="Times New Roman"/>
          <w:b/>
          <w:sz w:val="21"/>
          <w:szCs w:val="21"/>
        </w:rPr>
        <w:t>8.3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Pr="008A44E7">
        <w:rPr>
          <w:rFonts w:ascii="Times New Roman" w:hAnsi="Times New Roman" w:cs="Times New Roman"/>
          <w:sz w:val="21"/>
          <w:szCs w:val="21"/>
        </w:rPr>
        <w:t>Пятьдесят процентов (Ст. 233 ГК РФ)</w:t>
      </w:r>
    </w:p>
    <w:p w:rsidR="008639A8" w:rsidRDefault="008639A8" w:rsidP="008639A8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73245">
        <w:rPr>
          <w:rFonts w:ascii="Times New Roman" w:hAnsi="Times New Roman" w:cs="Times New Roman"/>
          <w:b/>
          <w:sz w:val="21"/>
          <w:szCs w:val="21"/>
        </w:rPr>
        <w:t>8.4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Pr="008A44E7">
        <w:rPr>
          <w:rFonts w:ascii="Times New Roman" w:hAnsi="Times New Roman" w:cs="Times New Roman"/>
          <w:sz w:val="21"/>
          <w:szCs w:val="21"/>
        </w:rPr>
        <w:t>Пропорциональна</w:t>
      </w:r>
    </w:p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4.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73245">
        <w:rPr>
          <w:rFonts w:ascii="Times New Roman" w:hAnsi="Times New Roman" w:cs="Times New Roman"/>
          <w:b/>
          <w:sz w:val="21"/>
          <w:szCs w:val="21"/>
        </w:rPr>
        <w:t>9.</w:t>
      </w:r>
      <w:r>
        <w:rPr>
          <w:rFonts w:ascii="Times New Roman" w:hAnsi="Times New Roman" w:cs="Times New Roman"/>
          <w:sz w:val="21"/>
          <w:szCs w:val="21"/>
        </w:rPr>
        <w:t>За каждый правильный ответ 1 балл.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8639A8" w:rsidTr="00430A13">
        <w:trPr>
          <w:jc w:val="center"/>
        </w:trPr>
        <w:tc>
          <w:tcPr>
            <w:tcW w:w="2382" w:type="dxa"/>
            <w:vAlign w:val="center"/>
          </w:tcPr>
          <w:p w:rsidR="008639A8" w:rsidRDefault="008639A8" w:rsidP="00430A13">
            <w:pPr>
              <w:pStyle w:val="a4"/>
              <w:spacing w:after="0" w:line="192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А)</w:t>
            </w:r>
          </w:p>
        </w:tc>
        <w:tc>
          <w:tcPr>
            <w:tcW w:w="2382" w:type="dxa"/>
            <w:vAlign w:val="center"/>
          </w:tcPr>
          <w:p w:rsidR="008639A8" w:rsidRDefault="008639A8" w:rsidP="00430A13">
            <w:pPr>
              <w:pStyle w:val="a4"/>
              <w:spacing w:after="0" w:line="192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Б)</w:t>
            </w:r>
          </w:p>
        </w:tc>
        <w:tc>
          <w:tcPr>
            <w:tcW w:w="2383" w:type="dxa"/>
            <w:vAlign w:val="center"/>
          </w:tcPr>
          <w:p w:rsidR="008639A8" w:rsidRDefault="008639A8" w:rsidP="00430A13">
            <w:pPr>
              <w:pStyle w:val="a4"/>
              <w:spacing w:after="0" w:line="192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В)</w:t>
            </w:r>
          </w:p>
        </w:tc>
      </w:tr>
      <w:tr w:rsidR="008639A8" w:rsidRPr="00073245" w:rsidTr="00430A13">
        <w:trPr>
          <w:jc w:val="center"/>
        </w:trPr>
        <w:tc>
          <w:tcPr>
            <w:tcW w:w="2382" w:type="dxa"/>
            <w:vAlign w:val="center"/>
          </w:tcPr>
          <w:p w:rsidR="008639A8" w:rsidRPr="00073245" w:rsidRDefault="008639A8" w:rsidP="00430A13">
            <w:pPr>
              <w:pStyle w:val="a4"/>
              <w:spacing w:after="0" w:line="192" w:lineRule="auto"/>
              <w:jc w:val="center"/>
              <w:rPr>
                <w:sz w:val="21"/>
                <w:szCs w:val="21"/>
              </w:rPr>
            </w:pPr>
            <w:r w:rsidRPr="00073245">
              <w:rPr>
                <w:sz w:val="21"/>
                <w:szCs w:val="21"/>
              </w:rPr>
              <w:t>2</w:t>
            </w:r>
          </w:p>
        </w:tc>
        <w:tc>
          <w:tcPr>
            <w:tcW w:w="2382" w:type="dxa"/>
            <w:vAlign w:val="center"/>
          </w:tcPr>
          <w:p w:rsidR="008639A8" w:rsidRPr="00073245" w:rsidRDefault="008639A8" w:rsidP="00430A13">
            <w:pPr>
              <w:pStyle w:val="a4"/>
              <w:spacing w:after="0" w:line="192" w:lineRule="auto"/>
              <w:jc w:val="center"/>
              <w:rPr>
                <w:sz w:val="21"/>
                <w:szCs w:val="21"/>
              </w:rPr>
            </w:pPr>
            <w:r w:rsidRPr="00073245">
              <w:rPr>
                <w:sz w:val="21"/>
                <w:szCs w:val="21"/>
              </w:rPr>
              <w:t>1</w:t>
            </w:r>
          </w:p>
        </w:tc>
        <w:tc>
          <w:tcPr>
            <w:tcW w:w="2383" w:type="dxa"/>
            <w:vAlign w:val="center"/>
          </w:tcPr>
          <w:p w:rsidR="008639A8" w:rsidRPr="00073245" w:rsidRDefault="008639A8" w:rsidP="00430A13">
            <w:pPr>
              <w:pStyle w:val="a4"/>
              <w:spacing w:after="0" w:line="192" w:lineRule="auto"/>
              <w:jc w:val="center"/>
              <w:rPr>
                <w:sz w:val="21"/>
                <w:szCs w:val="21"/>
              </w:rPr>
            </w:pPr>
            <w:r w:rsidRPr="00073245">
              <w:rPr>
                <w:sz w:val="21"/>
                <w:szCs w:val="21"/>
              </w:rPr>
              <w:t>3</w:t>
            </w:r>
          </w:p>
        </w:tc>
      </w:tr>
    </w:tbl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3.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73245">
        <w:rPr>
          <w:rFonts w:ascii="Times New Roman" w:hAnsi="Times New Roman" w:cs="Times New Roman"/>
          <w:b/>
          <w:sz w:val="21"/>
          <w:szCs w:val="21"/>
        </w:rPr>
        <w:t>10.</w:t>
      </w:r>
      <w:r w:rsidRPr="00073245">
        <w:rPr>
          <w:rFonts w:ascii="Times New Roman" w:hAnsi="Times New Roman" w:cs="Times New Roman"/>
          <w:sz w:val="21"/>
          <w:szCs w:val="21"/>
        </w:rPr>
        <w:t>Конституционные права в РФ приобретаются с рождения</w:t>
      </w:r>
    </w:p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2.</w:t>
      </w:r>
    </w:p>
    <w:p w:rsidR="008639A8" w:rsidRDefault="008639A8" w:rsidP="008639A8">
      <w:pPr>
        <w:pStyle w:val="a3"/>
        <w:spacing w:after="0" w:line="216" w:lineRule="auto"/>
        <w:ind w:left="0"/>
        <w:jc w:val="both"/>
        <w:rPr>
          <w:rFonts w:ascii="Times New Roman" w:hAnsi="Times New Roman"/>
          <w:color w:val="000000"/>
          <w:sz w:val="21"/>
          <w:szCs w:val="21"/>
        </w:rPr>
      </w:pPr>
      <w:r w:rsidRPr="00073245">
        <w:rPr>
          <w:rFonts w:ascii="Times New Roman" w:hAnsi="Times New Roman"/>
          <w:b/>
          <w:sz w:val="21"/>
          <w:szCs w:val="21"/>
        </w:rPr>
        <w:t>11.</w:t>
      </w:r>
      <w:r w:rsidRPr="00073245">
        <w:rPr>
          <w:rFonts w:ascii="Times New Roman" w:hAnsi="Times New Roman"/>
          <w:color w:val="000000"/>
          <w:sz w:val="21"/>
          <w:szCs w:val="21"/>
        </w:rPr>
        <w:t>Нотариус (писец по-латыни — нотариус).</w:t>
      </w:r>
    </w:p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2.</w:t>
      </w:r>
    </w:p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12. </w:t>
      </w:r>
      <w:r w:rsidRPr="00073245">
        <w:rPr>
          <w:rFonts w:ascii="Times New Roman" w:hAnsi="Times New Roman"/>
          <w:color w:val="000000"/>
          <w:sz w:val="21"/>
          <w:szCs w:val="21"/>
        </w:rPr>
        <w:t>Интерполу.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 xml:space="preserve">симальное количество баллов – </w:t>
      </w:r>
      <w:r>
        <w:rPr>
          <w:rFonts w:ascii="Times New Roman" w:hAnsi="Times New Roman" w:cs="Times New Roman"/>
          <w:b/>
          <w:sz w:val="21"/>
          <w:szCs w:val="21"/>
        </w:rPr>
        <w:t>2.</w:t>
      </w:r>
    </w:p>
    <w:p w:rsidR="008639A8" w:rsidRPr="00073245" w:rsidRDefault="008639A8" w:rsidP="008639A8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13. </w:t>
      </w:r>
    </w:p>
    <w:p w:rsidR="008639A8" w:rsidRPr="006F3B59" w:rsidRDefault="008639A8" w:rsidP="008639A8">
      <w:pPr>
        <w:pStyle w:val="a3"/>
        <w:numPr>
          <w:ilvl w:val="1"/>
          <w:numId w:val="1"/>
        </w:numPr>
        <w:spacing w:after="0" w:line="216" w:lineRule="auto"/>
        <w:jc w:val="both"/>
        <w:rPr>
          <w:rFonts w:ascii="Times New Roman" w:hAnsi="Times New Roman" w:cstheme="minorBidi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. </w:t>
      </w:r>
      <w:r w:rsidRPr="006F3B59">
        <w:rPr>
          <w:rFonts w:ascii="Times New Roman" w:hAnsi="Times New Roman"/>
          <w:bCs/>
          <w:sz w:val="21"/>
          <w:szCs w:val="21"/>
        </w:rPr>
        <w:t>Оля не права</w:t>
      </w:r>
      <w:r w:rsidRPr="006F3B59">
        <w:rPr>
          <w:rFonts w:ascii="Times New Roman" w:hAnsi="Times New Roman"/>
          <w:b/>
          <w:bCs/>
          <w:sz w:val="21"/>
          <w:szCs w:val="21"/>
        </w:rPr>
        <w:t xml:space="preserve"> (1 балл). </w:t>
      </w:r>
      <w:r w:rsidRPr="006F3B59">
        <w:rPr>
          <w:rFonts w:ascii="Times New Roman" w:hAnsi="Times New Roman"/>
          <w:bCs/>
          <w:sz w:val="21"/>
          <w:szCs w:val="21"/>
        </w:rPr>
        <w:t xml:space="preserve">Местом жительства несовершеннолетних признается место </w:t>
      </w:r>
      <w:proofErr w:type="spellStart"/>
      <w:r w:rsidRPr="006F3B59">
        <w:rPr>
          <w:rFonts w:ascii="Times New Roman" w:hAnsi="Times New Roman"/>
          <w:bCs/>
          <w:sz w:val="21"/>
          <w:szCs w:val="21"/>
        </w:rPr>
        <w:t>жительстваих</w:t>
      </w:r>
      <w:proofErr w:type="spellEnd"/>
      <w:r w:rsidRPr="006F3B59">
        <w:rPr>
          <w:rFonts w:ascii="Times New Roman" w:hAnsi="Times New Roman"/>
          <w:bCs/>
          <w:sz w:val="21"/>
          <w:szCs w:val="21"/>
        </w:rPr>
        <w:t xml:space="preserve"> законных представителей, в данном случае родителей (ст. 20 ГК РФ)</w:t>
      </w:r>
      <w:r w:rsidRPr="006F3B59">
        <w:rPr>
          <w:rFonts w:ascii="Times New Roman" w:hAnsi="Times New Roman"/>
          <w:b/>
          <w:bCs/>
          <w:sz w:val="21"/>
          <w:szCs w:val="21"/>
        </w:rPr>
        <w:t xml:space="preserve"> (2 балла).</w:t>
      </w:r>
    </w:p>
    <w:p w:rsidR="008639A8" w:rsidRPr="006F3B59" w:rsidRDefault="008639A8" w:rsidP="008639A8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13.2</w:t>
      </w:r>
      <w:r w:rsidRPr="006F3B59">
        <w:rPr>
          <w:rFonts w:ascii="Times New Roman" w:hAnsi="Times New Roman" w:cs="Times New Roman"/>
          <w:bCs/>
          <w:sz w:val="21"/>
          <w:szCs w:val="21"/>
        </w:rPr>
        <w:t>Заключение трудового договора на таких условиях недопустимо (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 w:rsidRPr="006F3B59">
        <w:rPr>
          <w:rFonts w:ascii="Times New Roman" w:hAnsi="Times New Roman" w:cs="Times New Roman"/>
          <w:b/>
          <w:bCs/>
          <w:sz w:val="21"/>
          <w:szCs w:val="21"/>
        </w:rPr>
        <w:t>балла</w:t>
      </w:r>
      <w:r w:rsidRPr="006F3B59">
        <w:rPr>
          <w:rFonts w:ascii="Times New Roman" w:hAnsi="Times New Roman" w:cs="Times New Roman"/>
          <w:bCs/>
          <w:sz w:val="21"/>
          <w:szCs w:val="21"/>
        </w:rPr>
        <w:t>) по следующим основаниям:</w:t>
      </w:r>
    </w:p>
    <w:p w:rsidR="008639A8" w:rsidRPr="006F3B59" w:rsidRDefault="008639A8" w:rsidP="008639A8">
      <w:pPr>
        <w:pStyle w:val="Default"/>
        <w:spacing w:line="216" w:lineRule="auto"/>
        <w:jc w:val="both"/>
        <w:rPr>
          <w:sz w:val="21"/>
          <w:szCs w:val="21"/>
        </w:rPr>
      </w:pPr>
      <w:r>
        <w:rPr>
          <w:bCs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-270510</wp:posOffset>
                </wp:positionV>
                <wp:extent cx="9525" cy="756285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756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CD61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21.3pt" to="-16.4pt,5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F3B59">
        <w:rPr>
          <w:bCs/>
          <w:sz w:val="21"/>
          <w:szCs w:val="21"/>
        </w:rPr>
        <w:t>1) Несовершеннолетний не может работать в ночном клубе (</w:t>
      </w:r>
      <w:r w:rsidRPr="006F3B59">
        <w:rPr>
          <w:b/>
          <w:bCs/>
          <w:sz w:val="21"/>
          <w:szCs w:val="21"/>
        </w:rPr>
        <w:t>1 балл</w:t>
      </w:r>
      <w:r w:rsidRPr="006F3B59">
        <w:rPr>
          <w:bCs/>
          <w:sz w:val="21"/>
          <w:szCs w:val="21"/>
        </w:rPr>
        <w:t>), т.к. подобная работа может причинить вред здоровью и нравственному развитию несовершеннолетнего (</w:t>
      </w:r>
      <w:r w:rsidRPr="006F3B59">
        <w:rPr>
          <w:b/>
          <w:bCs/>
          <w:sz w:val="21"/>
          <w:szCs w:val="21"/>
        </w:rPr>
        <w:t>1 балл</w:t>
      </w:r>
      <w:r w:rsidRPr="006F3B59">
        <w:rPr>
          <w:bCs/>
          <w:sz w:val="21"/>
          <w:szCs w:val="21"/>
        </w:rPr>
        <w:t xml:space="preserve">) - ст.265 ТК РФ. </w:t>
      </w:r>
    </w:p>
    <w:p w:rsidR="008639A8" w:rsidRPr="006F3B59" w:rsidRDefault="008639A8" w:rsidP="008639A8">
      <w:pPr>
        <w:pStyle w:val="Default"/>
        <w:spacing w:line="216" w:lineRule="auto"/>
        <w:jc w:val="both"/>
        <w:rPr>
          <w:sz w:val="21"/>
          <w:szCs w:val="21"/>
        </w:rPr>
      </w:pPr>
      <w:r w:rsidRPr="006F3B59">
        <w:rPr>
          <w:sz w:val="21"/>
          <w:szCs w:val="21"/>
        </w:rPr>
        <w:t xml:space="preserve">2) </w:t>
      </w:r>
      <w:r w:rsidRPr="006F3B59">
        <w:rPr>
          <w:bCs/>
          <w:sz w:val="21"/>
          <w:szCs w:val="21"/>
        </w:rPr>
        <w:t>Несовершеннолетний не может работать в ночное время и в выходные дни (</w:t>
      </w:r>
      <w:r w:rsidRPr="006F3B59">
        <w:rPr>
          <w:b/>
          <w:bCs/>
          <w:sz w:val="21"/>
          <w:szCs w:val="21"/>
        </w:rPr>
        <w:t>2 балла</w:t>
      </w:r>
      <w:r w:rsidRPr="006F3B59">
        <w:rPr>
          <w:bCs/>
          <w:sz w:val="21"/>
          <w:szCs w:val="21"/>
        </w:rPr>
        <w:t xml:space="preserve">) – ст.268 ТК РФ. </w:t>
      </w:r>
    </w:p>
    <w:p w:rsidR="008639A8" w:rsidRPr="006F3B59" w:rsidRDefault="008639A8" w:rsidP="008639A8">
      <w:pPr>
        <w:pStyle w:val="Default"/>
        <w:spacing w:line="216" w:lineRule="auto"/>
        <w:jc w:val="both"/>
        <w:rPr>
          <w:sz w:val="21"/>
          <w:szCs w:val="21"/>
        </w:rPr>
      </w:pPr>
      <w:r w:rsidRPr="006F3B59">
        <w:rPr>
          <w:bCs/>
          <w:sz w:val="21"/>
          <w:szCs w:val="21"/>
        </w:rPr>
        <w:t xml:space="preserve">За ответ: «Несовершеннолетний не может работать в выходные дни» (без указания запрета на работу в ночное время) – </w:t>
      </w:r>
      <w:r w:rsidRPr="006F3B59">
        <w:rPr>
          <w:b/>
          <w:bCs/>
          <w:sz w:val="21"/>
          <w:szCs w:val="21"/>
        </w:rPr>
        <w:t>0 баллов</w:t>
      </w:r>
      <w:r w:rsidRPr="006F3B59">
        <w:rPr>
          <w:bCs/>
          <w:sz w:val="21"/>
          <w:szCs w:val="21"/>
        </w:rPr>
        <w:t xml:space="preserve">. </w:t>
      </w:r>
    </w:p>
    <w:p w:rsidR="008639A8" w:rsidRPr="006F3B59" w:rsidRDefault="008639A8" w:rsidP="008639A8">
      <w:pPr>
        <w:pStyle w:val="Default"/>
        <w:spacing w:line="216" w:lineRule="auto"/>
        <w:jc w:val="both"/>
        <w:rPr>
          <w:sz w:val="21"/>
          <w:szCs w:val="21"/>
        </w:rPr>
      </w:pPr>
      <w:r w:rsidRPr="006F3B59">
        <w:rPr>
          <w:bCs/>
          <w:sz w:val="21"/>
          <w:szCs w:val="21"/>
        </w:rPr>
        <w:t xml:space="preserve">3) Испытательный срок для несовершеннолетних не устанавливается (ч.4 ст.70 ТК РФ) – </w:t>
      </w:r>
      <w:r w:rsidRPr="006F3B59">
        <w:rPr>
          <w:b/>
          <w:bCs/>
          <w:sz w:val="21"/>
          <w:szCs w:val="21"/>
        </w:rPr>
        <w:t xml:space="preserve">2 балла. </w:t>
      </w:r>
    </w:p>
    <w:p w:rsidR="008639A8" w:rsidRPr="006F3B59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6F3B59">
        <w:rPr>
          <w:rFonts w:ascii="Times New Roman" w:hAnsi="Times New Roman" w:cs="Times New Roman"/>
          <w:bCs/>
          <w:sz w:val="21"/>
          <w:szCs w:val="21"/>
        </w:rPr>
        <w:t xml:space="preserve">За ответ: «Заключение трудового договора допустимо» - </w:t>
      </w:r>
      <w:r w:rsidRPr="006F3B59">
        <w:rPr>
          <w:rFonts w:ascii="Times New Roman" w:hAnsi="Times New Roman" w:cs="Times New Roman"/>
          <w:b/>
          <w:bCs/>
          <w:sz w:val="21"/>
          <w:szCs w:val="21"/>
        </w:rPr>
        <w:t>0 баллов.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 w:rsidRPr="00877F5E">
        <w:rPr>
          <w:rFonts w:ascii="Times New Roman" w:hAnsi="Times New Roman"/>
          <w:b/>
          <w:sz w:val="21"/>
          <w:szCs w:val="21"/>
        </w:rPr>
        <w:t>Мак</w:t>
      </w:r>
      <w:r>
        <w:rPr>
          <w:rFonts w:ascii="Times New Roman" w:hAnsi="Times New Roman"/>
          <w:b/>
          <w:sz w:val="21"/>
          <w:szCs w:val="21"/>
        </w:rPr>
        <w:t>симальное количество баллов – 11</w:t>
      </w:r>
      <w:r w:rsidRPr="00877F5E">
        <w:rPr>
          <w:rFonts w:ascii="Times New Roman" w:hAnsi="Times New Roman"/>
          <w:b/>
          <w:sz w:val="21"/>
          <w:szCs w:val="21"/>
        </w:rPr>
        <w:t>.</w:t>
      </w:r>
    </w:p>
    <w:p w:rsidR="008639A8" w:rsidRDefault="008639A8" w:rsidP="008639A8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8639A8" w:rsidRPr="009E3FE7" w:rsidRDefault="008639A8" w:rsidP="008639A8">
      <w:pPr>
        <w:spacing w:after="0" w:line="240" w:lineRule="auto"/>
        <w:rPr>
          <w:rFonts w:ascii="Times New Roman" w:hAnsi="Times New Roman"/>
          <w:b/>
          <w:i/>
          <w:sz w:val="21"/>
          <w:szCs w:val="21"/>
        </w:rPr>
      </w:pPr>
      <w:r w:rsidRPr="009E3FE7">
        <w:rPr>
          <w:rFonts w:ascii="Times New Roman" w:hAnsi="Times New Roman"/>
          <w:b/>
          <w:i/>
          <w:sz w:val="21"/>
          <w:szCs w:val="21"/>
        </w:rPr>
        <w:t>Общее количество баллов за работу –</w:t>
      </w:r>
      <w:r w:rsidRPr="000B776F">
        <w:rPr>
          <w:rFonts w:ascii="Times New Roman" w:hAnsi="Times New Roman"/>
          <w:b/>
          <w:i/>
          <w:sz w:val="21"/>
          <w:szCs w:val="21"/>
          <w:u w:val="single"/>
        </w:rPr>
        <w:t>56 баллов</w:t>
      </w:r>
      <w:r w:rsidRPr="009E3FE7">
        <w:rPr>
          <w:rFonts w:ascii="Times New Roman" w:hAnsi="Times New Roman"/>
          <w:b/>
          <w:i/>
          <w:sz w:val="21"/>
          <w:szCs w:val="21"/>
        </w:rPr>
        <w:t>.</w:t>
      </w:r>
    </w:p>
    <w:p w:rsidR="00EB0CFA" w:rsidRDefault="00EB0CFA">
      <w:bookmarkStart w:id="0" w:name="_GoBack"/>
      <w:bookmarkEnd w:id="0"/>
    </w:p>
    <w:sectPr w:rsidR="00EB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8C0"/>
    <w:multiLevelType w:val="multilevel"/>
    <w:tmpl w:val="5C56BB7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29"/>
    <w:rsid w:val="00576529"/>
    <w:rsid w:val="008639A8"/>
    <w:rsid w:val="00E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01F8C-92C1-49B3-A898-B0D2A7B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A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8639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639A8"/>
    <w:rPr>
      <w:sz w:val="24"/>
      <w:szCs w:val="24"/>
    </w:rPr>
  </w:style>
  <w:style w:type="table" w:styleId="a6">
    <w:name w:val="Table Grid"/>
    <w:basedOn w:val="a1"/>
    <w:uiPriority w:val="59"/>
    <w:rsid w:val="008639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9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>DG Win&amp;Soft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2016-12-13T06:12:00Z</dcterms:created>
  <dcterms:modified xsi:type="dcterms:W3CDTF">2016-12-13T06:12:00Z</dcterms:modified>
</cp:coreProperties>
</file>