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0C" w:rsidRDefault="00C30B0C" w:rsidP="00C30B0C">
      <w:pPr>
        <w:jc w:val="center"/>
        <w:rPr>
          <w:rFonts w:cs="Times New Roman"/>
          <w:b/>
          <w:sz w:val="22"/>
          <w:szCs w:val="22"/>
          <w:lang w:eastAsia="ru-RU"/>
        </w:rPr>
      </w:pPr>
      <w:r>
        <w:rPr>
          <w:rFonts w:cs="Times New Roman"/>
          <w:b/>
          <w:sz w:val="22"/>
          <w:szCs w:val="22"/>
          <w:lang w:eastAsia="ru-RU"/>
        </w:rPr>
        <w:t>Ответы к заданиям 8 кл</w:t>
      </w:r>
    </w:p>
    <w:p w:rsidR="00C30B0C" w:rsidRDefault="00C30B0C" w:rsidP="00C30B0C">
      <w:pPr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выполняется 60мин</w:t>
      </w:r>
    </w:p>
    <w:p w:rsidR="00C30B0C" w:rsidRDefault="00C30B0C" w:rsidP="00C30B0C">
      <w:pPr>
        <w:jc w:val="center"/>
        <w:rPr>
          <w:b/>
          <w:i/>
        </w:rPr>
      </w:pPr>
      <w:r>
        <w:rPr>
          <w:b/>
          <w:i/>
        </w:rPr>
        <w:t>Вся правильно выполненная работа-100 баллов</w:t>
      </w:r>
    </w:p>
    <w:p w:rsidR="00C30B0C" w:rsidRDefault="00C30B0C" w:rsidP="00C30B0C">
      <w:pPr>
        <w:jc w:val="center"/>
        <w:rPr>
          <w:rFonts w:cs="Times New Roman"/>
          <w:b/>
          <w:sz w:val="22"/>
          <w:szCs w:val="22"/>
          <w:lang w:eastAsia="ru-RU"/>
        </w:rPr>
      </w:pPr>
    </w:p>
    <w:p w:rsidR="00C30B0C" w:rsidRDefault="00C30B0C" w:rsidP="00C30B0C">
      <w:pPr>
        <w:rPr>
          <w:b/>
        </w:rPr>
      </w:pPr>
      <w:r>
        <w:rPr>
          <w:b/>
        </w:rPr>
        <w:t>Задание 1.(12б)</w:t>
      </w:r>
    </w:p>
    <w:p w:rsidR="00C30B0C" w:rsidRDefault="00C30B0C" w:rsidP="00C30B0C">
      <w:pPr>
        <w:rPr>
          <w:rFonts w:eastAsia="Calibri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eastAsia="Calibri"/>
          <w:b/>
          <w:bCs/>
          <w:i/>
          <w:iCs/>
          <w:sz w:val="22"/>
          <w:szCs w:val="22"/>
          <w:shd w:val="clear" w:color="auto" w:fill="FFFFFF"/>
        </w:rPr>
        <w:t>По какому принципу образованы ряды? Что и почему является лишним?</w:t>
      </w:r>
    </w:p>
    <w:p w:rsidR="00C30B0C" w:rsidRDefault="00C30B0C" w:rsidP="00C30B0C">
      <w:pPr>
        <w:rPr>
          <w:rFonts w:eastAsia="Calibri"/>
          <w:bCs/>
          <w:iCs/>
          <w:sz w:val="22"/>
          <w:szCs w:val="22"/>
          <w:shd w:val="clear" w:color="auto" w:fill="FFFFFF"/>
        </w:rPr>
      </w:pPr>
      <w:r>
        <w:rPr>
          <w:rFonts w:eastAsia="Calibri"/>
          <w:bCs/>
          <w:iCs/>
          <w:sz w:val="22"/>
          <w:szCs w:val="22"/>
          <w:shd w:val="clear" w:color="auto" w:fill="FFFFFF"/>
        </w:rPr>
        <w:t>Лишнее:</w:t>
      </w:r>
    </w:p>
    <w:p w:rsidR="00C30B0C" w:rsidRDefault="00C30B0C" w:rsidP="00C30B0C">
      <w:pPr>
        <w:spacing w:line="20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А) Открытие Московского университета – открытого при Елизавете Петровне.</w:t>
      </w:r>
    </w:p>
    <w:p w:rsidR="00C30B0C" w:rsidRDefault="00C30B0C" w:rsidP="00C30B0C">
      <w:pPr>
        <w:spacing w:line="20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Остальные – мероприятия в духе просвещенного абсолютизма, политики, проводимой Екатериной  </w:t>
      </w:r>
      <w:r>
        <w:rPr>
          <w:sz w:val="22"/>
          <w:szCs w:val="22"/>
          <w:shd w:val="clear" w:color="auto" w:fill="FFFFFF"/>
          <w:lang w:val="en-US"/>
        </w:rPr>
        <w:t>II</w:t>
      </w:r>
      <w:r>
        <w:rPr>
          <w:sz w:val="22"/>
          <w:szCs w:val="22"/>
          <w:shd w:val="clear" w:color="auto" w:fill="FFFFFF"/>
        </w:rPr>
        <w:t>.</w:t>
      </w:r>
    </w:p>
    <w:p w:rsidR="00C30B0C" w:rsidRDefault="00C30B0C" w:rsidP="00C30B0C">
      <w:pPr>
        <w:spacing w:line="20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Б) Семен Гордый – московский князь. </w:t>
      </w:r>
    </w:p>
    <w:p w:rsidR="00C30B0C" w:rsidRDefault="00C30B0C" w:rsidP="00C30B0C">
      <w:pPr>
        <w:spacing w:line="20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Остальные – путешественники и первопроходцы.</w:t>
      </w:r>
    </w:p>
    <w:p w:rsidR="00C30B0C" w:rsidRDefault="00C30B0C" w:rsidP="00C30B0C">
      <w:pPr>
        <w:spacing w:line="20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В) Кольберг – сражение Семилетней войны.</w:t>
      </w:r>
    </w:p>
    <w:p w:rsidR="00C30B0C" w:rsidRDefault="00C30B0C" w:rsidP="00C30B0C">
      <w:pPr>
        <w:spacing w:line="20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Остальные – битвы времен Северной войны.</w:t>
      </w:r>
    </w:p>
    <w:p w:rsidR="00C30B0C" w:rsidRDefault="00C30B0C" w:rsidP="00C30B0C">
      <w:pPr>
        <w:rPr>
          <w:rFonts w:eastAsia="Calibri"/>
          <w:bCs/>
          <w:iCs/>
          <w:sz w:val="22"/>
          <w:szCs w:val="22"/>
          <w:shd w:val="clear" w:color="auto" w:fill="FFFFFF"/>
        </w:rPr>
      </w:pPr>
    </w:p>
    <w:p w:rsidR="00C30B0C" w:rsidRDefault="00C30B0C" w:rsidP="00C30B0C">
      <w:pPr>
        <w:shd w:val="clear" w:color="auto" w:fill="FFFFFF"/>
        <w:rPr>
          <w:b/>
          <w:color w:val="444444"/>
          <w:sz w:val="22"/>
          <w:szCs w:val="22"/>
          <w:lang w:eastAsia="ru-RU"/>
        </w:rPr>
      </w:pPr>
      <w:r>
        <w:rPr>
          <w:b/>
          <w:color w:val="444444"/>
          <w:sz w:val="22"/>
          <w:szCs w:val="22"/>
          <w:lang w:eastAsia="ru-RU"/>
        </w:rPr>
        <w:t>Задание 2(4 б)</w:t>
      </w:r>
    </w:p>
    <w:p w:rsidR="00C30B0C" w:rsidRDefault="00C30B0C" w:rsidP="00C30B0C">
      <w:pPr>
        <w:spacing w:line="200" w:lineRule="atLeast"/>
        <w:jc w:val="both"/>
        <w:rPr>
          <w:rFonts w:eastAsia="Times New Roman CYR"/>
          <w:b/>
          <w:bCs/>
          <w:i/>
          <w:sz w:val="22"/>
          <w:szCs w:val="22"/>
          <w:shd w:val="clear" w:color="auto" w:fill="FFFFFF"/>
        </w:rPr>
      </w:pPr>
      <w:r>
        <w:rPr>
          <w:rFonts w:eastAsia="Times New Roman CYR"/>
          <w:b/>
          <w:bCs/>
          <w:i/>
          <w:sz w:val="22"/>
          <w:szCs w:val="22"/>
          <w:shd w:val="clear" w:color="auto" w:fill="FFFFFF"/>
        </w:rPr>
        <w:t xml:space="preserve"> Какой из русских городов был основан в </w:t>
      </w:r>
      <w:r>
        <w:rPr>
          <w:rFonts w:eastAsia="Times New Roman CYR"/>
          <w:b/>
          <w:bCs/>
          <w:i/>
          <w:sz w:val="22"/>
          <w:szCs w:val="22"/>
          <w:shd w:val="clear" w:color="auto" w:fill="FFFFFF"/>
          <w:lang w:val="en-US"/>
        </w:rPr>
        <w:t>XVII</w:t>
      </w:r>
      <w:r>
        <w:rPr>
          <w:rFonts w:eastAsia="Times New Roman CYR"/>
          <w:b/>
          <w:bCs/>
          <w:i/>
          <w:sz w:val="22"/>
          <w:szCs w:val="22"/>
          <w:shd w:val="clear" w:color="auto" w:fill="FFFFFF"/>
        </w:rPr>
        <w:t>?</w:t>
      </w:r>
    </w:p>
    <w:p w:rsidR="00C30B0C" w:rsidRDefault="00C30B0C" w:rsidP="00C30B0C">
      <w:pPr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Г.</w:t>
      </w:r>
    </w:p>
    <w:p w:rsidR="00C30B0C" w:rsidRDefault="00C30B0C" w:rsidP="00C30B0C">
      <w:pPr>
        <w:rPr>
          <w:rFonts w:cs="Times New Roman"/>
          <w:b/>
          <w:sz w:val="22"/>
          <w:szCs w:val="22"/>
          <w:lang w:eastAsia="ru-RU"/>
        </w:rPr>
      </w:pPr>
    </w:p>
    <w:p w:rsidR="00C30B0C" w:rsidRDefault="00C30B0C" w:rsidP="00C30B0C">
      <w:pPr>
        <w:spacing w:line="200" w:lineRule="atLeast"/>
        <w:jc w:val="both"/>
        <w:rPr>
          <w:rFonts w:eastAsia="Times New Roman CYR" w:cs="Times New Roman"/>
          <w:b/>
          <w:bCs/>
          <w:iCs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  <w:lang w:eastAsia="ru-RU"/>
        </w:rPr>
        <w:t>Задание 3</w:t>
      </w:r>
      <w:r>
        <w:rPr>
          <w:rFonts w:eastAsia="Times New Roman CYR" w:cs="Times New Roman"/>
          <w:b/>
          <w:bCs/>
          <w:iCs/>
          <w:sz w:val="22"/>
          <w:szCs w:val="22"/>
          <w:shd w:val="clear" w:color="auto" w:fill="FFFFFF"/>
        </w:rPr>
        <w:t>(4б)</w:t>
      </w:r>
    </w:p>
    <w:p w:rsidR="00C30B0C" w:rsidRDefault="00C30B0C" w:rsidP="00C30B0C">
      <w:pPr>
        <w:spacing w:line="200" w:lineRule="atLeast"/>
        <w:jc w:val="both"/>
        <w:rPr>
          <w:rFonts w:eastAsia="Times New Roman CYR" w:cs="Times New Roman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eastAsia="Times New Roman CYR" w:cs="Times New Roman"/>
          <w:b/>
          <w:bCs/>
          <w:i/>
          <w:iCs/>
          <w:sz w:val="22"/>
          <w:szCs w:val="22"/>
          <w:shd w:val="clear" w:color="auto" w:fill="FFFFFF"/>
        </w:rPr>
        <w:t>Кто оставил об Индии эти записи?</w:t>
      </w:r>
    </w:p>
    <w:p w:rsidR="00C30B0C" w:rsidRDefault="00C30B0C" w:rsidP="00C30B0C">
      <w:pPr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Б</w:t>
      </w:r>
    </w:p>
    <w:p w:rsidR="00C30B0C" w:rsidRDefault="00C30B0C" w:rsidP="00C30B0C">
      <w:pPr>
        <w:rPr>
          <w:rFonts w:cs="Times New Roman"/>
          <w:sz w:val="22"/>
          <w:szCs w:val="22"/>
          <w:lang w:eastAsia="ru-RU"/>
        </w:rPr>
      </w:pPr>
    </w:p>
    <w:p w:rsidR="00C30B0C" w:rsidRDefault="00C30B0C" w:rsidP="00C30B0C">
      <w:pPr>
        <w:spacing w:line="200" w:lineRule="atLeast"/>
        <w:ind w:hanging="32"/>
        <w:jc w:val="both"/>
        <w:rPr>
          <w:rFonts w:eastAsia="Times New Roman CYR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  <w:lang w:eastAsia="ru-RU"/>
        </w:rPr>
        <w:t>Задание 4(</w:t>
      </w:r>
      <w:r>
        <w:rPr>
          <w:rFonts w:eastAsia="Times New Roman CYR"/>
          <w:b/>
          <w:sz w:val="22"/>
          <w:szCs w:val="22"/>
          <w:shd w:val="clear" w:color="auto" w:fill="FFFFFF"/>
        </w:rPr>
        <w:t>4б)</w:t>
      </w:r>
    </w:p>
    <w:p w:rsidR="00C30B0C" w:rsidRDefault="00C30B0C" w:rsidP="00C30B0C">
      <w:pPr>
        <w:spacing w:line="200" w:lineRule="atLeast"/>
        <w:ind w:hanging="32"/>
        <w:jc w:val="both"/>
        <w:rPr>
          <w:rFonts w:eastAsia="Times New Roman CYR"/>
          <w:b/>
          <w:i/>
          <w:sz w:val="22"/>
          <w:szCs w:val="22"/>
          <w:shd w:val="clear" w:color="auto" w:fill="FFFFFF"/>
        </w:rPr>
      </w:pPr>
      <w:r>
        <w:rPr>
          <w:rFonts w:eastAsia="Times New Roman CYR"/>
          <w:b/>
          <w:i/>
          <w:sz w:val="22"/>
          <w:szCs w:val="22"/>
          <w:shd w:val="clear" w:color="auto" w:fill="FFFFFF"/>
        </w:rPr>
        <w:t>Назовите женщин, выполнявших в российской истории роль регентов при малолетних сыновьях</w:t>
      </w:r>
    </w:p>
    <w:p w:rsidR="00C30B0C" w:rsidRDefault="00C30B0C" w:rsidP="00C30B0C">
      <w:pPr>
        <w:spacing w:line="200" w:lineRule="atLeast"/>
        <w:ind w:hanging="32"/>
        <w:jc w:val="both"/>
        <w:rPr>
          <w:rFonts w:eastAsia="Times New Roman CYR"/>
          <w:sz w:val="22"/>
          <w:szCs w:val="22"/>
          <w:shd w:val="clear" w:color="auto" w:fill="FFFFFF"/>
        </w:rPr>
      </w:pPr>
      <w:r>
        <w:rPr>
          <w:rFonts w:eastAsia="Times New Roman CYR"/>
          <w:sz w:val="22"/>
          <w:szCs w:val="22"/>
          <w:shd w:val="clear" w:color="auto" w:fill="FFFFFF"/>
        </w:rPr>
        <w:t>АД</w:t>
      </w:r>
    </w:p>
    <w:p w:rsidR="00C30B0C" w:rsidRDefault="00C30B0C" w:rsidP="00C30B0C">
      <w:pPr>
        <w:rPr>
          <w:rFonts w:cs="Times New Roman"/>
          <w:b/>
          <w:sz w:val="22"/>
          <w:szCs w:val="22"/>
          <w:lang w:eastAsia="ru-RU"/>
        </w:rPr>
      </w:pPr>
    </w:p>
    <w:p w:rsidR="00C30B0C" w:rsidRDefault="00C30B0C" w:rsidP="00C30B0C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5(8б)</w:t>
      </w:r>
    </w:p>
    <w:p w:rsidR="00C30B0C" w:rsidRDefault="00C30B0C" w:rsidP="00C30B0C">
      <w:pPr>
        <w:rPr>
          <w:rFonts w:eastAsia="Times New Roman CYR"/>
          <w:b/>
          <w:i/>
          <w:sz w:val="22"/>
          <w:szCs w:val="22"/>
          <w:shd w:val="clear" w:color="auto" w:fill="FFFFFF"/>
        </w:rPr>
      </w:pPr>
      <w:r>
        <w:rPr>
          <w:rFonts w:eastAsia="Times New Roman CYR"/>
          <w:b/>
          <w:i/>
          <w:sz w:val="20"/>
          <w:szCs w:val="20"/>
          <w:shd w:val="clear" w:color="auto" w:fill="FFFFFF"/>
        </w:rPr>
        <w:t xml:space="preserve"> </w:t>
      </w:r>
      <w:r>
        <w:rPr>
          <w:rFonts w:eastAsia="Times New Roman CYR"/>
          <w:b/>
          <w:i/>
          <w:sz w:val="22"/>
          <w:szCs w:val="22"/>
          <w:shd w:val="clear" w:color="auto" w:fill="FFFFFF"/>
        </w:rPr>
        <w:t>Расположите в хронологическом порядке</w:t>
      </w:r>
    </w:p>
    <w:p w:rsidR="00C30B0C" w:rsidRDefault="00C30B0C" w:rsidP="00C30B0C">
      <w:pPr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АВГБ</w:t>
      </w:r>
    </w:p>
    <w:p w:rsidR="00C30B0C" w:rsidRDefault="00C30B0C" w:rsidP="00C30B0C">
      <w:pPr>
        <w:rPr>
          <w:rFonts w:cs="Times New Roman"/>
          <w:sz w:val="22"/>
          <w:szCs w:val="22"/>
          <w:lang w:eastAsia="ru-RU"/>
        </w:rPr>
      </w:pPr>
    </w:p>
    <w:p w:rsidR="00C30B0C" w:rsidRDefault="00C30B0C" w:rsidP="00C30B0C">
      <w:pPr>
        <w:shd w:val="clear" w:color="auto" w:fill="FFFFFF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Задание 6(18б)</w:t>
      </w:r>
    </w:p>
    <w:p w:rsidR="00C30B0C" w:rsidRDefault="00C30B0C" w:rsidP="00C30B0C">
      <w:pPr>
        <w:rPr>
          <w:rFonts w:eastAsia="Times New Roman CYR"/>
          <w:b/>
          <w:i/>
          <w:sz w:val="22"/>
          <w:szCs w:val="22"/>
          <w:shd w:val="clear" w:color="auto" w:fill="FFFFFF"/>
        </w:rPr>
      </w:pPr>
      <w:r>
        <w:rPr>
          <w:rFonts w:eastAsia="Times New Roman CYR"/>
          <w:b/>
          <w:i/>
          <w:sz w:val="22"/>
          <w:szCs w:val="22"/>
          <w:shd w:val="clear" w:color="auto" w:fill="FFFFFF"/>
        </w:rPr>
        <w:t xml:space="preserve"> Соотнесите храмы и их местонахождение</w:t>
      </w:r>
    </w:p>
    <w:p w:rsidR="00C30B0C" w:rsidRDefault="00C30B0C" w:rsidP="00C30B0C">
      <w:pPr>
        <w:rPr>
          <w:rFonts w:eastAsia="Times New Roman CYR"/>
          <w:b/>
          <w:i/>
          <w:sz w:val="22"/>
          <w:szCs w:val="22"/>
          <w:shd w:val="clear" w:color="auto" w:fill="FFFFFF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58"/>
        <w:gridCol w:w="1557"/>
        <w:gridCol w:w="1557"/>
        <w:gridCol w:w="1557"/>
        <w:gridCol w:w="1558"/>
        <w:gridCol w:w="1558"/>
      </w:tblGrid>
      <w:tr w:rsidR="00C30B0C" w:rsidTr="00C30B0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rFonts w:eastAsia="Times New Roman"/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Е</w:t>
            </w:r>
          </w:p>
        </w:tc>
      </w:tr>
      <w:tr w:rsidR="00C30B0C" w:rsidTr="00C30B0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0C" w:rsidRDefault="00C30B0C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1</w:t>
            </w:r>
          </w:p>
        </w:tc>
      </w:tr>
    </w:tbl>
    <w:p w:rsidR="00C30B0C" w:rsidRDefault="00C30B0C" w:rsidP="00C30B0C">
      <w:pPr>
        <w:rPr>
          <w:rFonts w:cs="Times New Roman"/>
          <w:sz w:val="22"/>
          <w:szCs w:val="22"/>
          <w:lang w:eastAsia="ru-RU"/>
        </w:rPr>
      </w:pPr>
    </w:p>
    <w:p w:rsidR="00C30B0C" w:rsidRDefault="00C30B0C" w:rsidP="00C30B0C">
      <w:pPr>
        <w:spacing w:line="200" w:lineRule="atLeast"/>
        <w:jc w:val="both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7.(18б)</w:t>
      </w:r>
    </w:p>
    <w:p w:rsidR="00C30B0C" w:rsidRDefault="00C30B0C" w:rsidP="00C30B0C">
      <w:pPr>
        <w:spacing w:line="200" w:lineRule="atLeast"/>
        <w:jc w:val="both"/>
        <w:rPr>
          <w:rFonts w:eastAsia="Calibri"/>
          <w:b/>
          <w:bCs/>
          <w:i/>
          <w:sz w:val="22"/>
          <w:szCs w:val="22"/>
          <w:shd w:val="clear" w:color="auto" w:fill="FFFFFF"/>
        </w:rPr>
      </w:pPr>
      <w:r>
        <w:rPr>
          <w:rFonts w:eastAsia="Calibri"/>
          <w:b/>
          <w:bCs/>
          <w:i/>
          <w:sz w:val="22"/>
          <w:szCs w:val="22"/>
          <w:shd w:val="clear" w:color="auto" w:fill="FFFFFF"/>
        </w:rPr>
        <w:t xml:space="preserve"> Восстановите отрывок, вставив пропущенные слова</w:t>
      </w:r>
    </w:p>
    <w:p w:rsidR="00C30B0C" w:rsidRDefault="00C30B0C" w:rsidP="00C30B0C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Первый князь Древнерусского государства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b/>
          <w:bCs/>
          <w:i/>
          <w:sz w:val="20"/>
          <w:szCs w:val="20"/>
          <w:shd w:val="clear" w:color="auto" w:fill="FFFFFF"/>
        </w:rPr>
        <w:t>Олег</w:t>
      </w:r>
      <w:r>
        <w:rPr>
          <w:sz w:val="20"/>
          <w:szCs w:val="20"/>
          <w:shd w:val="clear" w:color="auto" w:fill="FFFFFF"/>
        </w:rPr>
        <w:t xml:space="preserve"> постепенно присоединил к </w:t>
      </w:r>
      <w:r>
        <w:rPr>
          <w:b/>
          <w:bCs/>
          <w:i/>
          <w:sz w:val="20"/>
          <w:szCs w:val="20"/>
          <w:shd w:val="clear" w:color="auto" w:fill="FFFFFF"/>
        </w:rPr>
        <w:t>Киеву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большую часть восточнославянских земель. Под его властью оказался путь </w:t>
      </w:r>
      <w:r>
        <w:rPr>
          <w:b/>
          <w:bCs/>
          <w:sz w:val="20"/>
          <w:szCs w:val="20"/>
          <w:shd w:val="clear" w:color="auto" w:fill="FFFFFF"/>
        </w:rPr>
        <w:t>«</w:t>
      </w:r>
      <w:r>
        <w:rPr>
          <w:b/>
          <w:bCs/>
          <w:i/>
          <w:sz w:val="20"/>
          <w:szCs w:val="20"/>
          <w:shd w:val="clear" w:color="auto" w:fill="FFFFFF"/>
        </w:rPr>
        <w:t>из варяг в греки</w:t>
      </w:r>
      <w:r>
        <w:rPr>
          <w:b/>
          <w:bCs/>
          <w:sz w:val="20"/>
          <w:szCs w:val="20"/>
          <w:shd w:val="clear" w:color="auto" w:fill="FFFFFF"/>
        </w:rPr>
        <w:t>».</w:t>
      </w:r>
      <w:r>
        <w:rPr>
          <w:sz w:val="20"/>
          <w:szCs w:val="20"/>
          <w:shd w:val="clear" w:color="auto" w:fill="FFFFFF"/>
        </w:rPr>
        <w:t xml:space="preserve"> В </w:t>
      </w:r>
      <w:r>
        <w:rPr>
          <w:b/>
          <w:bCs/>
          <w:i/>
          <w:sz w:val="20"/>
          <w:szCs w:val="20"/>
          <w:shd w:val="clear" w:color="auto" w:fill="FFFFFF"/>
        </w:rPr>
        <w:t>907</w:t>
      </w:r>
      <w:r>
        <w:rPr>
          <w:sz w:val="20"/>
          <w:szCs w:val="20"/>
          <w:shd w:val="clear" w:color="auto" w:fill="FFFFFF"/>
        </w:rPr>
        <w:t xml:space="preserve"> году князь совершил поход на столицу Византии </w:t>
      </w:r>
      <w:r>
        <w:rPr>
          <w:b/>
          <w:bCs/>
          <w:i/>
          <w:sz w:val="20"/>
          <w:szCs w:val="20"/>
          <w:shd w:val="clear" w:color="auto" w:fill="FFFFFF"/>
        </w:rPr>
        <w:t xml:space="preserve">Царьград </w:t>
      </w:r>
      <w:r>
        <w:rPr>
          <w:b/>
          <w:bCs/>
          <w:sz w:val="20"/>
          <w:szCs w:val="20"/>
          <w:shd w:val="clear" w:color="auto" w:fill="FFFFFF"/>
        </w:rPr>
        <w:t>(</w:t>
      </w:r>
      <w:r>
        <w:rPr>
          <w:b/>
          <w:bCs/>
          <w:i/>
          <w:sz w:val="20"/>
          <w:szCs w:val="20"/>
          <w:shd w:val="clear" w:color="auto" w:fill="FFFFFF"/>
        </w:rPr>
        <w:t>Константинополь)</w:t>
      </w:r>
      <w:r>
        <w:rPr>
          <w:sz w:val="20"/>
          <w:szCs w:val="20"/>
          <w:shd w:val="clear" w:color="auto" w:fill="FFFFFF"/>
        </w:rPr>
        <w:t xml:space="preserve">. В нем участвовало 2 тысячи судов, на которых размещалось 80 тысяч воинов. Византийцы, узнав о приближении русской рати, замкнули гавань </w:t>
      </w:r>
      <w:r>
        <w:rPr>
          <w:b/>
          <w:bCs/>
          <w:i/>
          <w:sz w:val="20"/>
          <w:szCs w:val="20"/>
          <w:shd w:val="clear" w:color="auto" w:fill="FFFFFF"/>
        </w:rPr>
        <w:t>цепью</w:t>
      </w:r>
      <w:r>
        <w:rPr>
          <w:i/>
          <w:sz w:val="20"/>
          <w:szCs w:val="20"/>
          <w:shd w:val="clear" w:color="auto" w:fill="FFFFFF"/>
        </w:rPr>
        <w:t xml:space="preserve">  </w:t>
      </w:r>
      <w:r>
        <w:rPr>
          <w:sz w:val="20"/>
          <w:szCs w:val="20"/>
          <w:shd w:val="clear" w:color="auto" w:fill="FFFFFF"/>
        </w:rPr>
        <w:t>и укрылись за стенами города.</w:t>
      </w:r>
    </w:p>
    <w:p w:rsidR="00C30B0C" w:rsidRDefault="00C30B0C" w:rsidP="00C30B0C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Тогда русский князь повелел вытащить корабли на берег и </w:t>
      </w:r>
      <w:r>
        <w:rPr>
          <w:b/>
          <w:bCs/>
          <w:i/>
          <w:sz w:val="20"/>
          <w:szCs w:val="20"/>
          <w:shd w:val="clear" w:color="auto" w:fill="FFFFFF"/>
        </w:rPr>
        <w:t>поставить их на</w:t>
      </w:r>
      <w:r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b/>
          <w:bCs/>
          <w:i/>
          <w:sz w:val="20"/>
          <w:szCs w:val="20"/>
          <w:shd w:val="clear" w:color="auto" w:fill="FFFFFF"/>
        </w:rPr>
        <w:t>колеса</w:t>
      </w:r>
      <w:r>
        <w:rPr>
          <w:sz w:val="20"/>
          <w:szCs w:val="20"/>
          <w:shd w:val="clear" w:color="auto" w:fill="FFFFFF"/>
        </w:rPr>
        <w:t xml:space="preserve">. Попутный ветер погнал парусники руссов к стенам византийской столицы. Испуганные греки запросили мира. Князь </w:t>
      </w:r>
      <w:r>
        <w:rPr>
          <w:b/>
          <w:bCs/>
          <w:i/>
          <w:sz w:val="20"/>
          <w:szCs w:val="20"/>
          <w:shd w:val="clear" w:color="auto" w:fill="FFFFFF"/>
        </w:rPr>
        <w:t>Олег</w:t>
      </w:r>
      <w:r>
        <w:rPr>
          <w:sz w:val="20"/>
          <w:szCs w:val="20"/>
          <w:shd w:val="clear" w:color="auto" w:fill="FFFFFF"/>
        </w:rPr>
        <w:t xml:space="preserve"> в знак победы </w:t>
      </w:r>
      <w:r>
        <w:rPr>
          <w:b/>
          <w:bCs/>
          <w:i/>
          <w:sz w:val="20"/>
          <w:szCs w:val="20"/>
          <w:shd w:val="clear" w:color="auto" w:fill="FFFFFF"/>
        </w:rPr>
        <w:t>прибил щит</w:t>
      </w:r>
      <w:r>
        <w:rPr>
          <w:sz w:val="20"/>
          <w:szCs w:val="20"/>
          <w:shd w:val="clear" w:color="auto" w:fill="FFFFFF"/>
        </w:rPr>
        <w:t xml:space="preserve"> к вратам города. Результатом похода стал торговый договор с Византией, который был заключен в </w:t>
      </w:r>
      <w:r>
        <w:rPr>
          <w:b/>
          <w:bCs/>
          <w:i/>
          <w:sz w:val="20"/>
          <w:szCs w:val="20"/>
          <w:shd w:val="clear" w:color="auto" w:fill="FFFFFF"/>
        </w:rPr>
        <w:t>911</w:t>
      </w:r>
      <w:r>
        <w:rPr>
          <w:sz w:val="20"/>
          <w:szCs w:val="20"/>
          <w:shd w:val="clear" w:color="auto" w:fill="FFFFFF"/>
        </w:rPr>
        <w:t xml:space="preserve"> году.</w:t>
      </w:r>
    </w:p>
    <w:p w:rsidR="00C30B0C" w:rsidRDefault="00C30B0C" w:rsidP="00C30B0C">
      <w:pPr>
        <w:autoSpaceDE w:val="0"/>
        <w:spacing w:line="200" w:lineRule="atLeast"/>
        <w:rPr>
          <w:b/>
          <w:color w:val="444444"/>
          <w:lang w:eastAsia="ru-RU"/>
        </w:rPr>
      </w:pPr>
    </w:p>
    <w:p w:rsidR="00C30B0C" w:rsidRDefault="00C30B0C" w:rsidP="00C30B0C">
      <w:pPr>
        <w:spacing w:line="200" w:lineRule="atLeast"/>
        <w:jc w:val="both"/>
        <w:rPr>
          <w:rFonts w:eastAsia="Calibri"/>
          <w:b/>
          <w:bCs/>
          <w:sz w:val="22"/>
          <w:szCs w:val="22"/>
          <w:shd w:val="clear" w:color="auto" w:fill="FFFFFF"/>
        </w:rPr>
      </w:pPr>
      <w:r>
        <w:rPr>
          <w:rFonts w:eastAsia="Calibri"/>
          <w:b/>
          <w:bCs/>
          <w:sz w:val="22"/>
          <w:szCs w:val="22"/>
          <w:shd w:val="clear" w:color="auto" w:fill="FFFFFF"/>
        </w:rPr>
        <w:t>Задание 8</w:t>
      </w:r>
      <w:r>
        <w:rPr>
          <w:rFonts w:eastAsia="Calibri"/>
          <w:b/>
          <w:bCs/>
          <w:i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b/>
          <w:bCs/>
          <w:sz w:val="22"/>
          <w:szCs w:val="22"/>
          <w:shd w:val="clear" w:color="auto" w:fill="FFFFFF"/>
        </w:rPr>
        <w:t>(12б  за каждый правильный ответ на вопрос по 3 б) )</w:t>
      </w:r>
    </w:p>
    <w:p w:rsidR="00C30B0C" w:rsidRDefault="00C30B0C" w:rsidP="00C30B0C">
      <w:pPr>
        <w:rPr>
          <w:rFonts w:eastAsia="Calibri"/>
          <w:b/>
          <w:bCs/>
          <w:i/>
          <w:sz w:val="22"/>
          <w:szCs w:val="22"/>
          <w:shd w:val="clear" w:color="auto" w:fill="FFFFFF"/>
        </w:rPr>
      </w:pPr>
      <w:r>
        <w:rPr>
          <w:rFonts w:eastAsia="Calibri"/>
          <w:b/>
          <w:bCs/>
          <w:i/>
          <w:sz w:val="22"/>
          <w:szCs w:val="22"/>
          <w:shd w:val="clear" w:color="auto" w:fill="FFFFFF"/>
        </w:rPr>
        <w:t xml:space="preserve"> Прочитайте отрывок из исторического документа и ответьте на вопросы</w:t>
      </w:r>
    </w:p>
    <w:p w:rsidR="00C30B0C" w:rsidRDefault="00C30B0C" w:rsidP="00C30B0C">
      <w:pPr>
        <w:spacing w:line="200" w:lineRule="atLeas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1.Русская правда</w:t>
      </w:r>
    </w:p>
    <w:p w:rsidR="00C30B0C" w:rsidRDefault="00C30B0C" w:rsidP="00C30B0C">
      <w:pPr>
        <w:spacing w:line="200" w:lineRule="atLeas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2.Ярослав Мудрый</w:t>
      </w:r>
    </w:p>
    <w:p w:rsidR="00C30B0C" w:rsidRDefault="00C30B0C" w:rsidP="00C30B0C">
      <w:pPr>
        <w:pStyle w:val="a3"/>
        <w:spacing w:line="20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3.Штраф за убийство свободного человека, который платит община, когда убийца не найден</w:t>
      </w:r>
    </w:p>
    <w:p w:rsidR="00C30B0C" w:rsidRDefault="00C30B0C" w:rsidP="00C30B0C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4.Эти статьи Русской правды демонстрируют социальную дифференциацию общества, характерную для феодальных отношений.</w:t>
      </w:r>
    </w:p>
    <w:p w:rsidR="00C30B0C" w:rsidRDefault="00C30B0C" w:rsidP="00C30B0C">
      <w:pPr>
        <w:rPr>
          <w:rFonts w:cs="Times New Roman"/>
          <w:b/>
          <w:color w:val="444444"/>
          <w:sz w:val="22"/>
          <w:szCs w:val="22"/>
          <w:lang w:eastAsia="ru-RU"/>
        </w:rPr>
      </w:pPr>
    </w:p>
    <w:p w:rsidR="00C30B0C" w:rsidRDefault="00C30B0C" w:rsidP="00C30B0C">
      <w:pPr>
        <w:rPr>
          <w:rFonts w:cs="Times New Roman"/>
          <w:b/>
          <w:color w:val="444444"/>
          <w:sz w:val="22"/>
          <w:szCs w:val="22"/>
          <w:lang w:eastAsia="ru-RU"/>
        </w:rPr>
      </w:pPr>
    </w:p>
    <w:p w:rsidR="00C30B0C" w:rsidRDefault="00C30B0C" w:rsidP="00C30B0C">
      <w:pPr>
        <w:rPr>
          <w:b/>
          <w:bCs/>
          <w:iCs/>
          <w:sz w:val="20"/>
          <w:szCs w:val="20"/>
          <w:shd w:val="clear" w:color="auto" w:fill="FFFFFF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9</w:t>
      </w:r>
      <w:r>
        <w:rPr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>
        <w:rPr>
          <w:b/>
          <w:bCs/>
          <w:iCs/>
          <w:sz w:val="20"/>
          <w:szCs w:val="20"/>
          <w:shd w:val="clear" w:color="auto" w:fill="FFFFFF"/>
        </w:rPr>
        <w:t>(20 б по 2 б за определение архитектурного памятника и по 2 бала за работу по карте)</w:t>
      </w:r>
    </w:p>
    <w:p w:rsidR="00C30B0C" w:rsidRDefault="00C30B0C" w:rsidP="00C30B0C">
      <w:pPr>
        <w:rPr>
          <w:b/>
          <w:bCs/>
          <w:i/>
          <w:iCs/>
          <w:sz w:val="22"/>
          <w:szCs w:val="22"/>
          <w:shd w:val="clear" w:color="auto" w:fill="FFFFFF"/>
        </w:rPr>
      </w:pPr>
      <w:r>
        <w:rPr>
          <w:b/>
          <w:bCs/>
          <w:i/>
          <w:iCs/>
          <w:sz w:val="22"/>
          <w:szCs w:val="22"/>
          <w:shd w:val="clear" w:color="auto" w:fill="FFFFFF"/>
        </w:rPr>
        <w:t>Подпишите название архитектурных памятников, изображенных на иллюстрациях, и поставьте цифру на карте рядом с городом, где они находятся</w:t>
      </w:r>
    </w:p>
    <w:p w:rsidR="00C30B0C" w:rsidRDefault="00C30B0C" w:rsidP="00C30B0C">
      <w:pPr>
        <w:spacing w:line="200" w:lineRule="atLeast"/>
        <w:jc w:val="both"/>
        <w:rPr>
          <w:rFonts w:eastAsia="Courier New CYR"/>
          <w:sz w:val="22"/>
          <w:szCs w:val="22"/>
          <w:shd w:val="clear" w:color="auto" w:fill="FFFFFF"/>
        </w:rPr>
      </w:pPr>
      <w:r>
        <w:rPr>
          <w:rFonts w:eastAsia="Courier New CYR"/>
          <w:sz w:val="22"/>
          <w:szCs w:val="22"/>
          <w:shd w:val="clear" w:color="auto" w:fill="FFFFFF"/>
        </w:rPr>
        <w:t>1) Софийский собор в Киеве</w:t>
      </w:r>
    </w:p>
    <w:p w:rsidR="00C30B0C" w:rsidRDefault="00C30B0C" w:rsidP="00C30B0C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2) Дмитриевский собор во Владимире</w:t>
      </w:r>
    </w:p>
    <w:p w:rsidR="00C30B0C" w:rsidRDefault="00C30B0C" w:rsidP="00C30B0C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3) Колокольня Ивана Великого в Московском кремле</w:t>
      </w:r>
    </w:p>
    <w:p w:rsidR="00C30B0C" w:rsidRDefault="00C30B0C" w:rsidP="00C30B0C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4) Собор Спаса-на-Крови в Санкт-Петербурге</w:t>
      </w:r>
    </w:p>
    <w:p w:rsidR="00C30B0C" w:rsidRDefault="00C30B0C" w:rsidP="00C30B0C">
      <w:pPr>
        <w:spacing w:line="200" w:lineRule="atLeast"/>
        <w:jc w:val="both"/>
        <w:rPr>
          <w:rFonts w:eastAsia="Courier New CYR"/>
          <w:sz w:val="22"/>
          <w:szCs w:val="22"/>
          <w:shd w:val="clear" w:color="auto" w:fill="FFFFFF"/>
        </w:rPr>
      </w:pPr>
      <w:r>
        <w:rPr>
          <w:rFonts w:eastAsia="Courier New CYR"/>
          <w:sz w:val="22"/>
          <w:szCs w:val="22"/>
          <w:shd w:val="clear" w:color="auto" w:fill="FFFFFF"/>
        </w:rPr>
        <w:t>5) Казанский кремль</w:t>
      </w:r>
    </w:p>
    <w:p w:rsidR="00C30B0C" w:rsidRDefault="00C30B0C" w:rsidP="00C30B0C">
      <w:pPr>
        <w:rPr>
          <w:sz w:val="22"/>
          <w:szCs w:val="22"/>
          <w:shd w:val="clear" w:color="auto" w:fill="FFFFFF"/>
        </w:rPr>
      </w:pPr>
    </w:p>
    <w:p w:rsidR="000E6888" w:rsidRDefault="000E6888">
      <w:bookmarkStart w:id="0" w:name="_GoBack"/>
      <w:bookmarkEnd w:id="0"/>
    </w:p>
    <w:sectPr w:rsidR="000E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77"/>
    <w:rsid w:val="000E6888"/>
    <w:rsid w:val="00445977"/>
    <w:rsid w:val="00C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F0D96-8A1D-4102-B8B5-9FF95B62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B0C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30B0C"/>
    <w:rPr>
      <w:rFonts w:cs="Times New Roman"/>
      <w:sz w:val="20"/>
      <w:szCs w:val="20"/>
    </w:rPr>
  </w:style>
  <w:style w:type="table" w:styleId="a4">
    <w:name w:val="Table Grid"/>
    <w:basedOn w:val="a1"/>
    <w:uiPriority w:val="59"/>
    <w:rsid w:val="00C30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>DG Win&amp;Soft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2016-12-13T03:56:00Z</dcterms:created>
  <dcterms:modified xsi:type="dcterms:W3CDTF">2016-12-13T03:56:00Z</dcterms:modified>
</cp:coreProperties>
</file>