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9" w:rsidRPr="00C57999" w:rsidRDefault="00C57999" w:rsidP="00C57999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C57999">
        <w:rPr>
          <w:b/>
          <w:bCs/>
          <w:kern w:val="32"/>
        </w:rPr>
        <w:t xml:space="preserve">Тесты по технологии </w:t>
      </w:r>
    </w:p>
    <w:p w:rsidR="00C57999" w:rsidRPr="00C57999" w:rsidRDefault="00C57999" w:rsidP="00C57999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C57999">
        <w:rPr>
          <w:b/>
          <w:bCs/>
          <w:kern w:val="32"/>
        </w:rPr>
        <w:t>(культура дома и декоративно-прикладное творчество)</w:t>
      </w:r>
    </w:p>
    <w:p w:rsidR="00C57999" w:rsidRPr="00C57999" w:rsidRDefault="00E00D89" w:rsidP="00C57999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для школьного</w:t>
      </w:r>
      <w:r w:rsidR="00C57999" w:rsidRPr="00C57999">
        <w:rPr>
          <w:b/>
          <w:bCs/>
          <w:kern w:val="32"/>
        </w:rPr>
        <w:t xml:space="preserve"> этапа всеросс</w:t>
      </w:r>
      <w:r>
        <w:rPr>
          <w:b/>
          <w:bCs/>
          <w:kern w:val="32"/>
        </w:rPr>
        <w:t>ийской олимпиады школьников 2017-18</w:t>
      </w:r>
      <w:r w:rsidR="00C57999" w:rsidRPr="00C57999">
        <w:rPr>
          <w:b/>
          <w:bCs/>
          <w:kern w:val="32"/>
        </w:rPr>
        <w:t xml:space="preserve"> </w:t>
      </w:r>
      <w:proofErr w:type="spellStart"/>
      <w:r w:rsidR="00C57999" w:rsidRPr="00C57999">
        <w:rPr>
          <w:b/>
          <w:bCs/>
          <w:kern w:val="32"/>
        </w:rPr>
        <w:t>уч</w:t>
      </w:r>
      <w:proofErr w:type="spellEnd"/>
      <w:r w:rsidR="00C57999" w:rsidRPr="00C57999">
        <w:rPr>
          <w:b/>
          <w:bCs/>
          <w:kern w:val="32"/>
        </w:rPr>
        <w:t>. г.</w:t>
      </w:r>
    </w:p>
    <w:p w:rsidR="00C57999" w:rsidRPr="00C57999" w:rsidRDefault="00C57999" w:rsidP="00C57999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C57999">
        <w:rPr>
          <w:b/>
          <w:bCs/>
          <w:kern w:val="32"/>
        </w:rPr>
        <w:t>10-11 класс</w:t>
      </w:r>
    </w:p>
    <w:p w:rsidR="00C57999" w:rsidRPr="00C57999" w:rsidRDefault="00C57999" w:rsidP="00C57999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C57999">
        <w:rPr>
          <w:b/>
          <w:bCs/>
          <w:iCs/>
        </w:rPr>
        <w:t>Кулинария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1. С помощью деревянной палочки определяют готовность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1    </w:t>
      </w:r>
      <w:r w:rsidRPr="00C57999">
        <w:sym w:font="Symbol" w:char="F07F"/>
      </w:r>
      <w:r w:rsidRPr="00C57999">
        <w:rPr>
          <w:bCs/>
          <w:iCs/>
        </w:rPr>
        <w:t xml:space="preserve">    </w:t>
      </w:r>
      <w:r w:rsidRPr="00A362D9">
        <w:rPr>
          <w:bCs/>
          <w:iCs/>
          <w:color w:val="FF0000"/>
        </w:rPr>
        <w:t>выпечки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печеной рыбы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тушеного мяса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пельменей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2. Чтобы уменьшить запах жареной рыбы, к ней подается кусочек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1    </w:t>
      </w:r>
      <w:r w:rsidRPr="00C57999">
        <w:sym w:font="Symbol" w:char="F07F"/>
      </w:r>
      <w:r w:rsidRPr="00C57999">
        <w:rPr>
          <w:bCs/>
          <w:iCs/>
        </w:rPr>
        <w:t xml:space="preserve">    апельсина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</w:t>
      </w:r>
      <w:r w:rsidRPr="00A362D9">
        <w:rPr>
          <w:color w:val="FF0000"/>
        </w:rPr>
        <w:t xml:space="preserve"> лимона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грейпфрута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киви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 xml:space="preserve">3. Сырые незамороженные мясные продукты следует держать в холодильнике 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1    </w:t>
      </w:r>
      <w:r w:rsidRPr="00C57999">
        <w:sym w:font="Symbol" w:char="F07F"/>
      </w:r>
      <w:r w:rsidRPr="00C57999">
        <w:rPr>
          <w:bCs/>
          <w:iCs/>
        </w:rPr>
        <w:t xml:space="preserve">    на верхней полке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2    </w:t>
      </w:r>
      <w:r w:rsidRPr="00C57999">
        <w:sym w:font="Symbol" w:char="F07F"/>
      </w:r>
      <w:r w:rsidRPr="00C57999">
        <w:rPr>
          <w:bCs/>
          <w:iCs/>
        </w:rPr>
        <w:t xml:space="preserve">    на средней полке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A362D9">
        <w:rPr>
          <w:bCs/>
          <w:iCs/>
          <w:color w:val="FF0000"/>
        </w:rPr>
        <w:t>на нижней полке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в морозильном отделении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 xml:space="preserve">4. После окончания еды столовые приборы кладут 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1    </w:t>
      </w:r>
      <w:r w:rsidRPr="00C57999">
        <w:sym w:font="Symbol" w:char="F07F"/>
      </w:r>
      <w:r w:rsidRPr="00C57999">
        <w:rPr>
          <w:bCs/>
          <w:iCs/>
        </w:rPr>
        <w:t xml:space="preserve">    на стол справа от тарелки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2    </w:t>
      </w:r>
      <w:r w:rsidRPr="00C57999">
        <w:sym w:font="Symbol" w:char="F07F"/>
      </w:r>
      <w:r w:rsidRPr="00C57999">
        <w:rPr>
          <w:bCs/>
          <w:iCs/>
        </w:rPr>
        <w:t xml:space="preserve">    на стол слева от тарелки</w:t>
      </w:r>
    </w:p>
    <w:p w:rsidR="00C57999" w:rsidRPr="00A362D9" w:rsidRDefault="00C57999" w:rsidP="00C57999">
      <w:pPr>
        <w:spacing w:line="0" w:lineRule="atLeast"/>
        <w:rPr>
          <w:color w:val="FF0000"/>
        </w:rPr>
      </w:pPr>
      <w:r w:rsidRPr="00C57999">
        <w:t xml:space="preserve">3    </w:t>
      </w:r>
      <w:r w:rsidRPr="00C57999">
        <w:sym w:font="Symbol" w:char="F07F"/>
      </w:r>
      <w:r w:rsidRPr="00C57999">
        <w:t xml:space="preserve">    </w:t>
      </w:r>
      <w:r w:rsidRPr="00A362D9">
        <w:rPr>
          <w:color w:val="FF0000"/>
        </w:rPr>
        <w:t>в тарелку крест-накрест</w:t>
      </w:r>
    </w:p>
    <w:p w:rsidR="00C57999" w:rsidRPr="00A362D9" w:rsidRDefault="00C57999" w:rsidP="00C57999">
      <w:pPr>
        <w:spacing w:line="0" w:lineRule="atLeast"/>
        <w:rPr>
          <w:color w:val="FF0000"/>
        </w:rPr>
      </w:pPr>
      <w:r w:rsidRPr="00A362D9">
        <w:rPr>
          <w:color w:val="FF0000"/>
        </w:rPr>
        <w:t xml:space="preserve">4    </w:t>
      </w:r>
      <w:r w:rsidRPr="00A362D9">
        <w:rPr>
          <w:color w:val="FF0000"/>
        </w:rPr>
        <w:sym w:font="Symbol" w:char="F07F"/>
      </w:r>
      <w:r w:rsidRPr="00A362D9">
        <w:rPr>
          <w:color w:val="FF0000"/>
        </w:rPr>
        <w:t xml:space="preserve">    в тарелку параллельно друг другу</w:t>
      </w:r>
    </w:p>
    <w:p w:rsidR="00C57999" w:rsidRPr="00C57999" w:rsidRDefault="00C57999" w:rsidP="00C57999">
      <w:pPr>
        <w:spacing w:line="0" w:lineRule="atLeast"/>
      </w:pPr>
      <w:r w:rsidRPr="00C57999">
        <w:t xml:space="preserve">5    </w:t>
      </w:r>
      <w:r w:rsidRPr="00C57999">
        <w:sym w:font="Symbol" w:char="F07F"/>
      </w:r>
      <w:r w:rsidRPr="00C57999">
        <w:t xml:space="preserve">    на край тарелки ручками на стол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Укажите дату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 xml:space="preserve">5. Рыбные консервы со сроком хранения 18 месяцев и маркировкой на крышке </w:t>
      </w:r>
      <w:r w:rsidRPr="00A362D9">
        <w:rPr>
          <w:b/>
          <w:color w:val="FF0000"/>
        </w:rPr>
        <w:t>250609</w:t>
      </w:r>
      <w:r w:rsidRPr="00C57999">
        <w:rPr>
          <w:b/>
        </w:rPr>
        <w:t xml:space="preserve"> 484А53 должны быть употреблены в пищу </w:t>
      </w:r>
      <w:proofErr w:type="gramStart"/>
      <w:r w:rsidRPr="00C57999">
        <w:rPr>
          <w:b/>
        </w:rPr>
        <w:t>до</w:t>
      </w:r>
      <w:proofErr w:type="gramEnd"/>
      <w:r w:rsidRPr="00C57999">
        <w:rPr>
          <w:b/>
        </w:rPr>
        <w:t>..................................................………………… .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 xml:space="preserve">6. Отличительной особенностью изделий из дрожжевого теста является 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1    </w:t>
      </w:r>
      <w:r w:rsidRPr="00C57999">
        <w:sym w:font="Symbol" w:char="F07F"/>
      </w:r>
      <w:r w:rsidRPr="00C57999">
        <w:t>высокая плотность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2    </w:t>
      </w:r>
      <w:r w:rsidRPr="00C57999">
        <w:sym w:font="Symbol" w:char="F07F"/>
      </w:r>
      <w:r w:rsidRPr="00C57999">
        <w:t>слоистая структура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3    </w:t>
      </w:r>
      <w:r w:rsidRPr="00A362D9">
        <w:rPr>
          <w:color w:val="FF0000"/>
        </w:rPr>
        <w:sym w:font="Symbol" w:char="F07F"/>
      </w:r>
      <w:r w:rsidRPr="00A362D9">
        <w:rPr>
          <w:color w:val="FF0000"/>
        </w:rPr>
        <w:t>воздушность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4    </w:t>
      </w:r>
      <w:r w:rsidRPr="00C57999">
        <w:sym w:font="Symbol" w:char="F07F"/>
      </w:r>
      <w:r w:rsidRPr="00C57999">
        <w:t>рассыпчатость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5    </w:t>
      </w:r>
      <w:r w:rsidRPr="00C57999">
        <w:sym w:font="Symbol" w:char="F07F"/>
      </w:r>
      <w:r w:rsidRPr="00C57999">
        <w:t>вязкость</w:t>
      </w:r>
    </w:p>
    <w:p w:rsidR="00C57999" w:rsidRPr="00C57999" w:rsidRDefault="00C57999" w:rsidP="00C57999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C57999">
        <w:rPr>
          <w:b/>
          <w:bCs/>
          <w:iCs/>
        </w:rPr>
        <w:t>Материаловедение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7. В приведенном перечне отметьте тот орган растения льна, из которого получают льняное волокно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A362D9">
        <w:rPr>
          <w:color w:val="FF0000"/>
        </w:rPr>
        <w:sym w:font="Symbol" w:char="F07F"/>
      </w:r>
      <w:r w:rsidRPr="00A362D9">
        <w:rPr>
          <w:color w:val="FF0000"/>
        </w:rPr>
        <w:t xml:space="preserve">    из стеблей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из листьев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из цветов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из плодов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8. Синтетическое волокно близкое по теплозащитным свойствам шерстяному</w:t>
      </w:r>
    </w:p>
    <w:p w:rsidR="00C57999" w:rsidRPr="00C57999" w:rsidRDefault="00C57999" w:rsidP="00C57999">
      <w:pPr>
        <w:spacing w:line="0" w:lineRule="atLeast"/>
      </w:pPr>
      <w:r w:rsidRPr="00C57999">
        <w:lastRenderedPageBreak/>
        <w:t xml:space="preserve">1    </w:t>
      </w:r>
      <w:r w:rsidRPr="00C57999">
        <w:sym w:font="Symbol" w:char="F07F"/>
      </w:r>
      <w:r w:rsidRPr="00C57999">
        <w:t xml:space="preserve">    лайкра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спандекс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</w:t>
      </w:r>
      <w:r w:rsidRPr="00A362D9">
        <w:rPr>
          <w:color w:val="FF0000"/>
        </w:rPr>
        <w:t>акрил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капрон</w:t>
      </w:r>
    </w:p>
    <w:p w:rsidR="00C57999" w:rsidRPr="00C57999" w:rsidRDefault="00C57999" w:rsidP="00C57999">
      <w:pPr>
        <w:spacing w:line="0" w:lineRule="atLeast"/>
      </w:pPr>
      <w:r w:rsidRPr="00C57999">
        <w:t xml:space="preserve">5    </w:t>
      </w:r>
      <w:r w:rsidRPr="00C57999">
        <w:sym w:font="Symbol" w:char="F07F"/>
      </w:r>
      <w:r w:rsidRPr="00C57999">
        <w:t xml:space="preserve">    полиэстер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9. Аппретирование ткани придает ей свойства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несминаемость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уменьшение </w:t>
      </w:r>
      <w:proofErr w:type="spellStart"/>
      <w:r w:rsidRPr="00C57999">
        <w:t>загрязняемости</w:t>
      </w:r>
      <w:proofErr w:type="spellEnd"/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proofErr w:type="spellStart"/>
      <w:r w:rsidRPr="00C57999">
        <w:t>драпируемость</w:t>
      </w:r>
      <w:proofErr w:type="spellEnd"/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гигроскопичность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10. При выборе ткани для конической юбки принимается во внимание: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гигроскопичность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A362D9">
        <w:rPr>
          <w:color w:val="FF0000"/>
        </w:rPr>
        <w:sym w:font="Symbol" w:char="F07F"/>
      </w:r>
      <w:proofErr w:type="spellStart"/>
      <w:r w:rsidRPr="00A362D9">
        <w:rPr>
          <w:color w:val="FF0000"/>
        </w:rPr>
        <w:t>драпируемость</w:t>
      </w:r>
      <w:proofErr w:type="spellEnd"/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proofErr w:type="spellStart"/>
      <w:r w:rsidRPr="00C57999">
        <w:t>пылеемкость</w:t>
      </w:r>
      <w:proofErr w:type="spellEnd"/>
    </w:p>
    <w:p w:rsidR="00C57999" w:rsidRPr="00A362D9" w:rsidRDefault="00C57999" w:rsidP="00C57999">
      <w:pPr>
        <w:spacing w:line="0" w:lineRule="atLeast"/>
        <w:rPr>
          <w:color w:val="FF0000"/>
        </w:rPr>
      </w:pPr>
      <w:r w:rsidRPr="00A362D9">
        <w:rPr>
          <w:color w:val="FF0000"/>
        </w:rPr>
        <w:t xml:space="preserve">4    </w:t>
      </w:r>
      <w:r w:rsidRPr="00A362D9">
        <w:rPr>
          <w:color w:val="FF0000"/>
        </w:rPr>
        <w:sym w:font="Symbol" w:char="F07F"/>
      </w:r>
      <w:proofErr w:type="spellStart"/>
      <w:r w:rsidRPr="00A362D9">
        <w:rPr>
          <w:color w:val="FF0000"/>
        </w:rPr>
        <w:t>сминаемость</w:t>
      </w:r>
      <w:proofErr w:type="spellEnd"/>
    </w:p>
    <w:p w:rsidR="00C57999" w:rsidRPr="00C57999" w:rsidRDefault="00C57999" w:rsidP="00C57999">
      <w:pPr>
        <w:spacing w:line="0" w:lineRule="atLeast"/>
      </w:pPr>
      <w:r w:rsidRPr="00C57999">
        <w:t xml:space="preserve">5    </w:t>
      </w:r>
      <w:r w:rsidRPr="00C57999">
        <w:sym w:font="Symbol" w:char="F07F"/>
      </w:r>
      <w:proofErr w:type="spellStart"/>
      <w:r w:rsidRPr="00C57999">
        <w:t>электризуемость</w:t>
      </w:r>
      <w:proofErr w:type="spellEnd"/>
    </w:p>
    <w:p w:rsidR="00C57999" w:rsidRPr="00C57999" w:rsidRDefault="00C57999" w:rsidP="00C57999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C57999">
        <w:rPr>
          <w:b/>
          <w:bCs/>
          <w:iCs/>
        </w:rPr>
        <w:t>Машиноведение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11. Вращательное движение в поступательное преобразуют механизмы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кривошипно-шатунный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червячный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кулачковый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реечный</w:t>
      </w:r>
    </w:p>
    <w:p w:rsidR="00C57999" w:rsidRPr="00C57999" w:rsidRDefault="00C57999" w:rsidP="00C57999">
      <w:pPr>
        <w:spacing w:line="0" w:lineRule="atLeast"/>
      </w:pPr>
      <w:r w:rsidRPr="00C57999">
        <w:t xml:space="preserve">5    </w:t>
      </w:r>
      <w:r w:rsidRPr="00C57999">
        <w:sym w:font="Symbol" w:char="F07F"/>
      </w:r>
      <w:r w:rsidRPr="00C57999">
        <w:t xml:space="preserve">    винтовой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12. Застежка «молния» в швейном изделии относится к соединениям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подвижным</w:t>
      </w:r>
    </w:p>
    <w:p w:rsidR="00C57999" w:rsidRPr="00A362D9" w:rsidRDefault="00C57999" w:rsidP="00C57999">
      <w:pPr>
        <w:spacing w:line="0" w:lineRule="atLeast"/>
        <w:rPr>
          <w:color w:val="FF0000"/>
        </w:rPr>
      </w:pPr>
      <w:r w:rsidRPr="00C57999">
        <w:t xml:space="preserve">2    </w:t>
      </w:r>
      <w:r w:rsidRPr="00C57999">
        <w:sym w:font="Symbol" w:char="F07F"/>
      </w:r>
      <w:r w:rsidRPr="00C57999">
        <w:t xml:space="preserve">    </w:t>
      </w:r>
      <w:r w:rsidRPr="00A362D9">
        <w:rPr>
          <w:color w:val="FF0000"/>
        </w:rPr>
        <w:t>неподвижным</w:t>
      </w:r>
    </w:p>
    <w:p w:rsidR="00C57999" w:rsidRPr="00A362D9" w:rsidRDefault="00C57999" w:rsidP="00C57999">
      <w:pPr>
        <w:spacing w:line="0" w:lineRule="atLeast"/>
        <w:rPr>
          <w:color w:val="FF0000"/>
        </w:rPr>
      </w:pPr>
      <w:r w:rsidRPr="00A362D9">
        <w:rPr>
          <w:color w:val="FF0000"/>
        </w:rPr>
        <w:t xml:space="preserve">3    </w:t>
      </w:r>
      <w:r w:rsidRPr="00A362D9">
        <w:rPr>
          <w:color w:val="FF0000"/>
        </w:rPr>
        <w:sym w:font="Symbol" w:char="F07F"/>
      </w:r>
      <w:r w:rsidRPr="00A362D9">
        <w:rPr>
          <w:color w:val="FF0000"/>
        </w:rPr>
        <w:t xml:space="preserve">    разъемным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неразъемным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13. Причиной обрыва нитки в швейной машине могут быть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тупая игла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игла, вставленная не до упора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слишком тонкие нитки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слишком сильное натяжение нитей</w:t>
      </w:r>
    </w:p>
    <w:p w:rsidR="00C57999" w:rsidRPr="00C57999" w:rsidRDefault="00C57999" w:rsidP="00C57999">
      <w:pPr>
        <w:spacing w:line="0" w:lineRule="atLeast"/>
      </w:pPr>
      <w:r w:rsidRPr="00C57999">
        <w:t xml:space="preserve">5    </w:t>
      </w:r>
      <w:r w:rsidRPr="00C57999">
        <w:sym w:font="Symbol" w:char="F07F"/>
      </w:r>
      <w:r w:rsidRPr="00C57999">
        <w:t xml:space="preserve">    слишком слабое натяжение нитей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14. Выбор длины стежка при изготовлении швейного изделия зависит от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назначения строчки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толщины нити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толщины иглы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толщины ткани</w:t>
      </w:r>
    </w:p>
    <w:p w:rsidR="00C57999" w:rsidRPr="00C57999" w:rsidRDefault="00C57999" w:rsidP="00C57999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C57999">
        <w:rPr>
          <w:b/>
          <w:bCs/>
          <w:iCs/>
        </w:rPr>
        <w:t>Рукоделие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15. Инструментами для ручных вышивальных работ являются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</w:t>
      </w:r>
      <w:r w:rsidRPr="00A362D9">
        <w:rPr>
          <w:color w:val="FF0000"/>
        </w:rPr>
        <w:t>иглы для вышивания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крючок</w:t>
      </w:r>
    </w:p>
    <w:p w:rsidR="00C57999" w:rsidRPr="00A362D9" w:rsidRDefault="00C57999" w:rsidP="00C57999">
      <w:pPr>
        <w:spacing w:line="0" w:lineRule="atLeast"/>
        <w:rPr>
          <w:color w:val="FF0000"/>
        </w:rPr>
      </w:pPr>
      <w:r w:rsidRPr="00C57999">
        <w:lastRenderedPageBreak/>
        <w:t xml:space="preserve">3    </w:t>
      </w:r>
      <w:r w:rsidRPr="00C57999">
        <w:sym w:font="Symbol" w:char="F07F"/>
      </w:r>
      <w:r w:rsidRPr="00C57999">
        <w:t xml:space="preserve">    </w:t>
      </w:r>
      <w:r w:rsidRPr="00A362D9">
        <w:rPr>
          <w:color w:val="FF0000"/>
        </w:rPr>
        <w:t>наперсток</w:t>
      </w:r>
    </w:p>
    <w:p w:rsidR="00C57999" w:rsidRPr="00A362D9" w:rsidRDefault="00C57999" w:rsidP="00C57999">
      <w:pPr>
        <w:spacing w:line="0" w:lineRule="atLeast"/>
        <w:rPr>
          <w:color w:val="FF0000"/>
        </w:rPr>
      </w:pPr>
      <w:r w:rsidRPr="00A362D9">
        <w:rPr>
          <w:color w:val="FF0000"/>
        </w:rPr>
        <w:t xml:space="preserve">4    </w:t>
      </w:r>
      <w:r w:rsidRPr="00A362D9">
        <w:rPr>
          <w:color w:val="FF0000"/>
        </w:rPr>
        <w:sym w:font="Symbol" w:char="F07F"/>
      </w:r>
      <w:r w:rsidRPr="00A362D9">
        <w:rPr>
          <w:color w:val="FF0000"/>
        </w:rPr>
        <w:t xml:space="preserve">    ножницы</w:t>
      </w:r>
    </w:p>
    <w:p w:rsidR="00C57999" w:rsidRPr="00A362D9" w:rsidRDefault="00C57999" w:rsidP="00C57999">
      <w:pPr>
        <w:spacing w:line="0" w:lineRule="atLeast"/>
        <w:rPr>
          <w:color w:val="FF0000"/>
        </w:rPr>
      </w:pPr>
      <w:r w:rsidRPr="00A362D9">
        <w:rPr>
          <w:color w:val="FF0000"/>
        </w:rPr>
        <w:t xml:space="preserve">5    </w:t>
      </w:r>
      <w:r w:rsidRPr="00A362D9">
        <w:rPr>
          <w:color w:val="FF0000"/>
        </w:rPr>
        <w:sym w:font="Symbol" w:char="F07F"/>
      </w:r>
      <w:r w:rsidRPr="00A362D9">
        <w:rPr>
          <w:color w:val="FF0000"/>
        </w:rPr>
        <w:t xml:space="preserve">    пяльцы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16. Изделие, показанное на рисунке, изготовлено в технике плетения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423"/>
      </w:tblGrid>
      <w:tr w:rsidR="00C57999" w:rsidRPr="00C57999" w:rsidTr="009714A2">
        <w:tc>
          <w:tcPr>
            <w:tcW w:w="5688" w:type="dxa"/>
          </w:tcPr>
          <w:p w:rsidR="00C57999" w:rsidRPr="00C57999" w:rsidRDefault="00C57999" w:rsidP="00C57999">
            <w:pPr>
              <w:spacing w:line="0" w:lineRule="atLeast"/>
            </w:pPr>
          </w:p>
          <w:p w:rsidR="00C57999" w:rsidRPr="00C57999" w:rsidRDefault="00C57999" w:rsidP="00C57999">
            <w:pPr>
              <w:spacing w:line="0" w:lineRule="atLeast"/>
            </w:pPr>
            <w:r w:rsidRPr="00C57999">
              <w:t xml:space="preserve">1    </w:t>
            </w:r>
            <w:r w:rsidRPr="00C57999">
              <w:sym w:font="Symbol" w:char="F07F"/>
            </w:r>
            <w:r w:rsidRPr="00C57999">
              <w:t xml:space="preserve">    фриволите</w:t>
            </w:r>
          </w:p>
          <w:p w:rsidR="00C57999" w:rsidRPr="00C57999" w:rsidRDefault="00C57999" w:rsidP="00C57999">
            <w:pPr>
              <w:spacing w:line="0" w:lineRule="atLeast"/>
            </w:pPr>
            <w:r w:rsidRPr="00C57999">
              <w:t xml:space="preserve">2    </w:t>
            </w:r>
            <w:r w:rsidRPr="00C57999">
              <w:sym w:font="Symbol" w:char="F07F"/>
            </w:r>
            <w:r w:rsidRPr="00C57999">
              <w:t xml:space="preserve">    </w:t>
            </w:r>
            <w:r w:rsidRPr="00A362D9">
              <w:rPr>
                <w:color w:val="FF0000"/>
              </w:rPr>
              <w:t>макраме</w:t>
            </w:r>
          </w:p>
          <w:p w:rsidR="00C57999" w:rsidRPr="00C57999" w:rsidRDefault="00C57999" w:rsidP="00C57999">
            <w:pPr>
              <w:spacing w:line="0" w:lineRule="atLeast"/>
            </w:pPr>
            <w:r w:rsidRPr="00C57999">
              <w:t xml:space="preserve">3    </w:t>
            </w:r>
            <w:r w:rsidRPr="00C57999">
              <w:sym w:font="Symbol" w:char="F07F"/>
            </w:r>
            <w:r w:rsidRPr="00C57999">
              <w:t xml:space="preserve">    на коклюшках</w:t>
            </w:r>
          </w:p>
          <w:p w:rsidR="00C57999" w:rsidRPr="00C57999" w:rsidRDefault="00C57999" w:rsidP="00C57999">
            <w:pPr>
              <w:spacing w:line="0" w:lineRule="atLeast"/>
            </w:pPr>
            <w:r w:rsidRPr="00C57999">
              <w:t xml:space="preserve">4    </w:t>
            </w:r>
            <w:r w:rsidRPr="00C57999">
              <w:sym w:font="Symbol" w:char="F07F"/>
            </w:r>
            <w:r w:rsidRPr="00C57999">
              <w:t xml:space="preserve">    на </w:t>
            </w:r>
            <w:proofErr w:type="spellStart"/>
            <w:r w:rsidRPr="00C57999">
              <w:t>бердышке</w:t>
            </w:r>
            <w:proofErr w:type="spellEnd"/>
            <w:r w:rsidRPr="00C57999">
              <w:t xml:space="preserve"> (берде)</w:t>
            </w:r>
          </w:p>
          <w:p w:rsidR="00C57999" w:rsidRPr="00C57999" w:rsidRDefault="00C57999" w:rsidP="00C57999">
            <w:pPr>
              <w:spacing w:line="0" w:lineRule="atLeast"/>
            </w:pPr>
          </w:p>
          <w:p w:rsidR="00C57999" w:rsidRPr="00C57999" w:rsidRDefault="00C57999" w:rsidP="00C57999">
            <w:pPr>
              <w:keepNext/>
              <w:spacing w:line="0" w:lineRule="atLeast"/>
              <w:outlineLvl w:val="3"/>
              <w:rPr>
                <w:bCs/>
                <w:i/>
              </w:rPr>
            </w:pPr>
          </w:p>
        </w:tc>
        <w:tc>
          <w:tcPr>
            <w:tcW w:w="3423" w:type="dxa"/>
          </w:tcPr>
          <w:p w:rsidR="00C57999" w:rsidRPr="00C57999" w:rsidRDefault="00C57999" w:rsidP="00C57999">
            <w:pPr>
              <w:spacing w:line="0" w:lineRule="atLeast"/>
              <w:jc w:val="center"/>
            </w:pPr>
            <w:r w:rsidRPr="00C57999">
              <w:rPr>
                <w:noProof/>
              </w:rPr>
              <w:drawing>
                <wp:inline distT="0" distB="0" distL="0" distR="0">
                  <wp:extent cx="1143000" cy="1485900"/>
                  <wp:effectExtent l="0" t="0" r="0" b="0"/>
                  <wp:docPr id="1" name="Рисунок 1" descr="Сумка-макра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умка-макра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17. Валяние шерстяных волокон по шелковой ткани называется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proofErr w:type="spellStart"/>
      <w:r w:rsidRPr="00C57999">
        <w:t>фелтинг</w:t>
      </w:r>
      <w:proofErr w:type="spellEnd"/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proofErr w:type="spellStart"/>
      <w:r w:rsidRPr="00C57999">
        <w:t>нуновойлок</w:t>
      </w:r>
      <w:proofErr w:type="spellEnd"/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мокрое валяние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proofErr w:type="spellStart"/>
      <w:r w:rsidRPr="00C57999">
        <w:t>фильцнадель</w:t>
      </w:r>
      <w:proofErr w:type="spellEnd"/>
    </w:p>
    <w:p w:rsidR="00C57999" w:rsidRPr="00C57999" w:rsidRDefault="00C57999" w:rsidP="00C57999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C57999">
        <w:rPr>
          <w:b/>
          <w:bCs/>
          <w:iCs/>
        </w:rPr>
        <w:t>Конструирование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/>
          <w:bCs/>
        </w:rPr>
        <w:t>18</w:t>
      </w:r>
      <w:r w:rsidRPr="00C57999">
        <w:rPr>
          <w:bCs/>
          <w:i/>
        </w:rPr>
        <w:t>. Выполните расчет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 xml:space="preserve">Если мерка </w:t>
      </w:r>
      <w:proofErr w:type="spellStart"/>
      <w:r w:rsidRPr="00C57999">
        <w:rPr>
          <w:b/>
        </w:rPr>
        <w:t>Дтс</w:t>
      </w:r>
      <w:proofErr w:type="spellEnd"/>
      <w:r w:rsidRPr="00C57999">
        <w:rPr>
          <w:b/>
        </w:rPr>
        <w:t xml:space="preserve"> = </w:t>
      </w:r>
      <w:smartTag w:uri="urn:schemas-microsoft-com:office:smarttags" w:element="metricconverter">
        <w:smartTagPr>
          <w:attr w:name="ProductID" w:val="39,2 см"/>
        </w:smartTagPr>
        <w:r w:rsidRPr="00C57999">
          <w:rPr>
            <w:b/>
          </w:rPr>
          <w:t>39,2 см</w:t>
        </w:r>
      </w:smartTag>
      <w:r w:rsidRPr="00C57999">
        <w:rPr>
          <w:b/>
        </w:rPr>
        <w:t>, то расстояние от линии талии до линии бедер равно ………… см.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 xml:space="preserve">19. Мерка </w:t>
      </w:r>
      <w:proofErr w:type="spellStart"/>
      <w:r w:rsidRPr="00C57999">
        <w:rPr>
          <w:b/>
        </w:rPr>
        <w:t>С</w:t>
      </w:r>
      <w:r w:rsidRPr="00C57999">
        <w:rPr>
          <w:b/>
          <w:vertAlign w:val="subscript"/>
        </w:rPr>
        <w:t>б</w:t>
      </w:r>
      <w:proofErr w:type="spellEnd"/>
      <w:r w:rsidRPr="00C57999">
        <w:rPr>
          <w:b/>
        </w:rPr>
        <w:t xml:space="preserve"> при построении чертежа основы юбки необходима для 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1    </w:t>
      </w:r>
      <w:r w:rsidRPr="00C57999">
        <w:sym w:font="Symbol" w:char="F07F"/>
      </w:r>
      <w:r w:rsidRPr="00C57999">
        <w:rPr>
          <w:bCs/>
          <w:iCs/>
        </w:rPr>
        <w:t xml:space="preserve">    </w:t>
      </w:r>
      <w:r w:rsidRPr="00A362D9">
        <w:rPr>
          <w:bCs/>
          <w:iCs/>
          <w:color w:val="FF0000"/>
        </w:rPr>
        <w:t>определения ширины юбки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определения длины пояса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</w:t>
      </w:r>
      <w:r w:rsidRPr="00A362D9">
        <w:rPr>
          <w:color w:val="FF0000"/>
        </w:rPr>
        <w:t>расчета ширины вытачек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определения положения линии бедер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20. Раствор основной вытачки на блузке рассчитывается по формуле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1    </w:t>
      </w:r>
      <w:r w:rsidRPr="00C57999">
        <w:sym w:font="Symbol" w:char="F07F"/>
      </w:r>
      <w:proofErr w:type="spellStart"/>
      <w:r w:rsidRPr="00C57999">
        <w:rPr>
          <w:bCs/>
          <w:iCs/>
        </w:rPr>
        <w:t>С</w:t>
      </w:r>
      <w:r w:rsidRPr="00C57999">
        <w:rPr>
          <w:bCs/>
          <w:iCs/>
          <w:vertAlign w:val="subscript"/>
        </w:rPr>
        <w:t>г</w:t>
      </w:r>
      <w:proofErr w:type="spellEnd"/>
      <w:r w:rsidRPr="00C57999">
        <w:rPr>
          <w:bCs/>
          <w:iCs/>
          <w:lang w:val="en-US"/>
        </w:rPr>
        <w:t>I</w:t>
      </w:r>
      <w:r w:rsidRPr="00C57999">
        <w:rPr>
          <w:bCs/>
          <w:iCs/>
        </w:rPr>
        <w:t xml:space="preserve"> – </w:t>
      </w:r>
      <w:proofErr w:type="spellStart"/>
      <w:r w:rsidRPr="00C57999">
        <w:rPr>
          <w:bCs/>
          <w:iCs/>
        </w:rPr>
        <w:t>С</w:t>
      </w:r>
      <w:r w:rsidRPr="00C57999">
        <w:rPr>
          <w:bCs/>
          <w:iCs/>
          <w:vertAlign w:val="subscript"/>
        </w:rPr>
        <w:t>г</w:t>
      </w:r>
      <w:proofErr w:type="spellEnd"/>
      <w:r w:rsidRPr="00C57999">
        <w:rPr>
          <w:bCs/>
          <w:iCs/>
          <w:lang w:val="en-US"/>
        </w:rPr>
        <w:t>II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proofErr w:type="spellStart"/>
      <w:r w:rsidRPr="00C57999">
        <w:rPr>
          <w:bCs/>
          <w:iCs/>
        </w:rPr>
        <w:t>С</w:t>
      </w:r>
      <w:r w:rsidRPr="00C57999">
        <w:rPr>
          <w:bCs/>
          <w:iCs/>
          <w:vertAlign w:val="subscript"/>
        </w:rPr>
        <w:t>г</w:t>
      </w:r>
      <w:proofErr w:type="spellEnd"/>
      <w:r w:rsidRPr="00C57999">
        <w:rPr>
          <w:bCs/>
          <w:iCs/>
          <w:lang w:val="en-US"/>
        </w:rPr>
        <w:t>I</w:t>
      </w:r>
      <w:r w:rsidRPr="00C57999">
        <w:rPr>
          <w:bCs/>
          <w:iCs/>
        </w:rPr>
        <w:t xml:space="preserve"> – </w:t>
      </w:r>
      <w:proofErr w:type="spellStart"/>
      <w:r w:rsidRPr="00C57999">
        <w:rPr>
          <w:bCs/>
          <w:iCs/>
        </w:rPr>
        <w:t>Ш</w:t>
      </w:r>
      <w:r w:rsidRPr="00C57999">
        <w:rPr>
          <w:bCs/>
          <w:iCs/>
          <w:vertAlign w:val="subscript"/>
        </w:rPr>
        <w:t>г</w:t>
      </w:r>
      <w:proofErr w:type="spellEnd"/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proofErr w:type="spellStart"/>
      <w:r w:rsidRPr="00C57999">
        <w:rPr>
          <w:bCs/>
          <w:iCs/>
        </w:rPr>
        <w:t>С</w:t>
      </w:r>
      <w:r w:rsidRPr="00C57999">
        <w:rPr>
          <w:bCs/>
          <w:iCs/>
          <w:vertAlign w:val="subscript"/>
        </w:rPr>
        <w:t>г</w:t>
      </w:r>
      <w:proofErr w:type="spellEnd"/>
      <w:r w:rsidRPr="00C57999">
        <w:rPr>
          <w:bCs/>
          <w:iCs/>
          <w:lang w:val="en-US"/>
        </w:rPr>
        <w:t>II</w:t>
      </w:r>
      <w:r w:rsidRPr="00C57999">
        <w:rPr>
          <w:bCs/>
          <w:iCs/>
        </w:rPr>
        <w:t xml:space="preserve"> – </w:t>
      </w:r>
      <w:proofErr w:type="spellStart"/>
      <w:r w:rsidRPr="00C57999">
        <w:rPr>
          <w:bCs/>
          <w:iCs/>
        </w:rPr>
        <w:t>Ш</w:t>
      </w:r>
      <w:r w:rsidRPr="00C57999">
        <w:rPr>
          <w:bCs/>
          <w:iCs/>
          <w:vertAlign w:val="subscript"/>
        </w:rPr>
        <w:t>г</w:t>
      </w:r>
      <w:proofErr w:type="spellEnd"/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proofErr w:type="spellStart"/>
      <w:r w:rsidRPr="00CF030B">
        <w:rPr>
          <w:bCs/>
          <w:iCs/>
          <w:color w:val="FF0000"/>
        </w:rPr>
        <w:t>С</w:t>
      </w:r>
      <w:r w:rsidRPr="00CF030B">
        <w:rPr>
          <w:bCs/>
          <w:iCs/>
          <w:color w:val="FF0000"/>
          <w:vertAlign w:val="subscript"/>
        </w:rPr>
        <w:t>г</w:t>
      </w:r>
      <w:proofErr w:type="spellEnd"/>
      <w:proofErr w:type="gramStart"/>
      <w:r w:rsidRPr="00CF030B">
        <w:rPr>
          <w:bCs/>
          <w:iCs/>
          <w:color w:val="FF0000"/>
          <w:lang w:val="en-US"/>
        </w:rPr>
        <w:t>II</w:t>
      </w:r>
      <w:proofErr w:type="gramEnd"/>
      <w:r w:rsidRPr="00CF030B">
        <w:rPr>
          <w:bCs/>
          <w:iCs/>
          <w:color w:val="FF0000"/>
        </w:rPr>
        <w:t xml:space="preserve"> – </w:t>
      </w:r>
      <w:proofErr w:type="spellStart"/>
      <w:r w:rsidRPr="00CF030B">
        <w:rPr>
          <w:bCs/>
          <w:iCs/>
          <w:color w:val="FF0000"/>
        </w:rPr>
        <w:t>С</w:t>
      </w:r>
      <w:r w:rsidRPr="00CF030B">
        <w:rPr>
          <w:bCs/>
          <w:iCs/>
          <w:color w:val="FF0000"/>
          <w:vertAlign w:val="subscript"/>
        </w:rPr>
        <w:t>г</w:t>
      </w:r>
      <w:proofErr w:type="spellEnd"/>
      <w:r w:rsidRPr="00CF030B">
        <w:rPr>
          <w:bCs/>
          <w:iCs/>
          <w:color w:val="FF0000"/>
          <w:lang w:val="en-US"/>
        </w:rPr>
        <w:t>I</w:t>
      </w:r>
    </w:p>
    <w:p w:rsidR="00C57999" w:rsidRPr="00C57999" w:rsidRDefault="00C57999" w:rsidP="00C57999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C57999">
        <w:rPr>
          <w:b/>
          <w:bCs/>
          <w:iCs/>
        </w:rPr>
        <w:t>Технология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21. Соединение различных по величине деталей машинной строчкой называется</w:t>
      </w:r>
    </w:p>
    <w:p w:rsidR="00C57999" w:rsidRPr="00C57999" w:rsidRDefault="00C57999" w:rsidP="00C57999">
      <w:pPr>
        <w:spacing w:line="0" w:lineRule="atLeast"/>
      </w:pPr>
      <w:r w:rsidRPr="00C57999">
        <w:t>1….</w:t>
      </w:r>
      <w:r w:rsidRPr="00C57999">
        <w:sym w:font="Symbol" w:char="F07F"/>
      </w:r>
      <w:r w:rsidRPr="00C57999">
        <w:t>….стачиванием</w:t>
      </w:r>
    </w:p>
    <w:p w:rsidR="00C57999" w:rsidRPr="00C57999" w:rsidRDefault="00C57999" w:rsidP="00C57999">
      <w:pPr>
        <w:spacing w:line="0" w:lineRule="atLeast"/>
      </w:pPr>
      <w:r w:rsidRPr="00C57999">
        <w:t>2….</w:t>
      </w:r>
      <w:r w:rsidRPr="00C57999">
        <w:sym w:font="Symbol" w:char="F07F"/>
      </w:r>
      <w:r w:rsidRPr="00C57999">
        <w:t>….застрачиванием</w:t>
      </w:r>
    </w:p>
    <w:p w:rsidR="00C57999" w:rsidRPr="00CF030B" w:rsidRDefault="00C57999" w:rsidP="00C57999">
      <w:pPr>
        <w:spacing w:line="0" w:lineRule="atLeast"/>
        <w:rPr>
          <w:color w:val="FF0000"/>
        </w:rPr>
      </w:pPr>
      <w:r w:rsidRPr="00CF030B">
        <w:rPr>
          <w:color w:val="FF0000"/>
        </w:rPr>
        <w:t>3….</w:t>
      </w:r>
      <w:r w:rsidRPr="00CF030B">
        <w:rPr>
          <w:color w:val="FF0000"/>
        </w:rPr>
        <w:sym w:font="Symbol" w:char="F07F"/>
      </w:r>
      <w:r w:rsidRPr="00CF030B">
        <w:rPr>
          <w:color w:val="FF0000"/>
        </w:rPr>
        <w:t>….притачиванием</w:t>
      </w:r>
    </w:p>
    <w:p w:rsidR="00C57999" w:rsidRPr="00C57999" w:rsidRDefault="00C57999" w:rsidP="00C57999">
      <w:pPr>
        <w:spacing w:line="0" w:lineRule="atLeast"/>
      </w:pPr>
      <w:r w:rsidRPr="00C57999">
        <w:t>4….</w:t>
      </w:r>
      <w:r w:rsidRPr="00C57999">
        <w:sym w:font="Symbol" w:char="F07F"/>
      </w:r>
      <w:r w:rsidRPr="00C57999">
        <w:t>….</w:t>
      </w:r>
      <w:proofErr w:type="spellStart"/>
      <w:r w:rsidRPr="00C57999">
        <w:t>прострачиванием</w:t>
      </w:r>
      <w:proofErr w:type="spellEnd"/>
    </w:p>
    <w:p w:rsidR="00C57999" w:rsidRPr="00C57999" w:rsidRDefault="00C57999" w:rsidP="00C57999">
      <w:pPr>
        <w:spacing w:line="0" w:lineRule="atLeast"/>
      </w:pPr>
      <w:r w:rsidRPr="00C57999">
        <w:t>5….</w:t>
      </w:r>
      <w:r w:rsidRPr="00C57999">
        <w:sym w:font="Symbol" w:char="F07F"/>
      </w:r>
      <w:r w:rsidRPr="00C57999">
        <w:t>…. втачиванием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 xml:space="preserve">22. Проставьте в прямоугольниках  </w:t>
      </w:r>
      <w:r w:rsidRPr="00C57999">
        <w:rPr>
          <w:b/>
        </w:rPr>
        <w:sym w:font="Symbol" w:char="F07F"/>
      </w:r>
      <w:r w:rsidRPr="00C57999">
        <w:rPr>
          <w:b/>
        </w:rPr>
        <w:t xml:space="preserve">  номера, соответствующие правильной последовательности технологических операций при втачивании воротника–стойки в горловину</w:t>
      </w:r>
    </w:p>
    <w:p w:rsidR="00C57999" w:rsidRPr="00C57999" w:rsidRDefault="00C57999" w:rsidP="00C57999">
      <w:pPr>
        <w:spacing w:line="0" w:lineRule="atLeast"/>
      </w:pPr>
      <w:r w:rsidRPr="00C57999">
        <w:t>А…</w:t>
      </w:r>
      <w:r w:rsidRPr="00C57999">
        <w:sym w:font="Symbol" w:char="F07F"/>
      </w:r>
      <w:r w:rsidRPr="00C57999">
        <w:t>….срез верхнего воротника подогнуть и наметать по горловине, перекрывая</w:t>
      </w:r>
      <w:r w:rsidRPr="00C57999">
        <w:br/>
        <w:t xml:space="preserve">              шов втачивания нижнего воротника;</w:t>
      </w:r>
    </w:p>
    <w:p w:rsidR="00C57999" w:rsidRPr="00C57999" w:rsidRDefault="00C57999" w:rsidP="00C57999">
      <w:pPr>
        <w:spacing w:line="0" w:lineRule="atLeast"/>
      </w:pPr>
      <w:r w:rsidRPr="00C57999">
        <w:t>Б…</w:t>
      </w:r>
      <w:r w:rsidRPr="00C57999">
        <w:sym w:font="Symbol" w:char="F07F"/>
      </w:r>
      <w:r w:rsidRPr="00C57999">
        <w:t xml:space="preserve">….настрочить верхний воротник на </w:t>
      </w:r>
      <w:smartTag w:uri="urn:schemas-microsoft-com:office:smarttags" w:element="metricconverter">
        <w:smartTagPr>
          <w:attr w:name="ProductID" w:val="0,1 см"/>
        </w:smartTagPr>
        <w:r w:rsidRPr="00C57999">
          <w:t>0,1 см</w:t>
        </w:r>
      </w:smartTag>
      <w:r w:rsidRPr="00C57999">
        <w:t xml:space="preserve"> от сгиба;</w:t>
      </w:r>
    </w:p>
    <w:p w:rsidR="00C57999" w:rsidRPr="00C57999" w:rsidRDefault="00C57999" w:rsidP="00C57999">
      <w:pPr>
        <w:spacing w:line="0" w:lineRule="atLeast"/>
      </w:pPr>
      <w:r w:rsidRPr="00C57999">
        <w:lastRenderedPageBreak/>
        <w:t>В…</w:t>
      </w:r>
      <w:r w:rsidRPr="00C57999">
        <w:sym w:font="Symbol" w:char="F07F"/>
      </w:r>
      <w:r w:rsidRPr="00C57999">
        <w:t>….наложить нижний воротник на изнаночную сторону горловины, совмещая</w:t>
      </w:r>
      <w:r w:rsidRPr="00C57999">
        <w:br/>
        <w:t xml:space="preserve">              их середины;</w:t>
      </w:r>
    </w:p>
    <w:p w:rsidR="00C57999" w:rsidRPr="00C57999" w:rsidRDefault="00C57999" w:rsidP="00C57999">
      <w:pPr>
        <w:spacing w:line="0" w:lineRule="atLeast"/>
      </w:pPr>
      <w:r w:rsidRPr="00C57999">
        <w:t>Г…</w:t>
      </w:r>
      <w:r w:rsidRPr="00C57999">
        <w:sym w:font="Symbol" w:char="F07F"/>
      </w:r>
      <w:r w:rsidRPr="00C57999">
        <w:t>….вколоть и вметать нижний воротник, совмещая срезы;</w:t>
      </w:r>
    </w:p>
    <w:p w:rsidR="00C57999" w:rsidRPr="00C57999" w:rsidRDefault="00C57999" w:rsidP="00C57999">
      <w:pPr>
        <w:spacing w:line="0" w:lineRule="atLeast"/>
      </w:pPr>
      <w:r w:rsidRPr="00C57999">
        <w:t>Д…</w:t>
      </w:r>
      <w:r w:rsidRPr="00C57999">
        <w:sym w:font="Symbol" w:char="F07F"/>
      </w:r>
      <w:r w:rsidRPr="00C57999">
        <w:t>….проложить отделочную строчку по внешнему краю воротника.</w:t>
      </w:r>
    </w:p>
    <w:p w:rsidR="00C57999" w:rsidRPr="00C57999" w:rsidRDefault="00C57999" w:rsidP="00C57999">
      <w:pPr>
        <w:spacing w:line="0" w:lineRule="atLeast"/>
      </w:pPr>
      <w:r w:rsidRPr="00C57999">
        <w:t>Е…</w:t>
      </w:r>
      <w:r w:rsidRPr="00C57999">
        <w:sym w:font="Symbol" w:char="F07F"/>
      </w:r>
      <w:r w:rsidRPr="00C57999">
        <w:t>…..втачать нижний воротник, закрепляя концы строчек;</w:t>
      </w:r>
    </w:p>
    <w:p w:rsidR="00C57999" w:rsidRPr="00C57999" w:rsidRDefault="00C57999" w:rsidP="00C57999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C57999">
        <w:rPr>
          <w:b/>
          <w:bCs/>
          <w:iCs/>
        </w:rPr>
        <w:t>Электротехника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23. В электродвигателях используется действие тока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F030B">
        <w:rPr>
          <w:color w:val="FF0000"/>
        </w:rPr>
        <w:sym w:font="Symbol" w:char="F07F"/>
      </w:r>
      <w:r w:rsidRPr="00CF030B">
        <w:rPr>
          <w:color w:val="FF0000"/>
        </w:rPr>
        <w:t xml:space="preserve">    электромагнитное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электрохимическое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тепловое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24. В вентиляторе используется электродвигатель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синхронный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асинхронный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коллекторный постоянного тока 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коллекторный переменного тока</w:t>
      </w:r>
    </w:p>
    <w:p w:rsidR="00C57999" w:rsidRPr="00C57999" w:rsidRDefault="00C57999" w:rsidP="00C57999">
      <w:pPr>
        <w:spacing w:line="0" w:lineRule="atLeast"/>
      </w:pPr>
      <w:r w:rsidRPr="00C57999">
        <w:t xml:space="preserve">5    </w:t>
      </w:r>
      <w:r w:rsidRPr="00C57999">
        <w:sym w:font="Symbol" w:char="F07F"/>
      </w:r>
      <w:r w:rsidRPr="00C57999">
        <w:t xml:space="preserve">    шаговый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25. Уменьшить потребление электроэнергии позволяют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применение </w:t>
      </w:r>
      <w:proofErr w:type="spellStart"/>
      <w:r w:rsidRPr="00C57999">
        <w:t>люминисцентных</w:t>
      </w:r>
      <w:proofErr w:type="spellEnd"/>
      <w:r w:rsidRPr="00C57999">
        <w:t xml:space="preserve"> ламп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двухтарифный счетчик электроэнергии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местное освещение в интерьере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автоматические выключатели освещения</w:t>
      </w:r>
    </w:p>
    <w:p w:rsidR="00C57999" w:rsidRPr="00C57999" w:rsidRDefault="00C57999" w:rsidP="00C57999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C57999">
        <w:rPr>
          <w:b/>
          <w:bCs/>
          <w:iCs/>
        </w:rPr>
        <w:t>Интерьер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26. Бордюр на обоях зрительно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1    </w:t>
      </w:r>
      <w:r w:rsidRPr="00C57999">
        <w:sym w:font="Symbol" w:char="F07F"/>
      </w:r>
      <w:r w:rsidRPr="00C57999">
        <w:t>увеличивает высоту потолка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уменьшает высоту потолка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фиксирует высоту потолка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27. Мелкий рисунок на обоях или гладкокрашеные стены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1    </w:t>
      </w:r>
      <w:r w:rsidRPr="00C57999">
        <w:sym w:font="Symbol" w:char="F07F"/>
      </w:r>
      <w:r w:rsidRPr="00C57999">
        <w:t>зрительно увеличивают пространство комнаты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зрительно уменьшают пространство комнаты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не влияют на зрительное восприятие пространства комнаты</w:t>
      </w:r>
    </w:p>
    <w:p w:rsidR="00C57999" w:rsidRPr="00C57999" w:rsidRDefault="00C57999" w:rsidP="00C57999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C57999">
        <w:rPr>
          <w:b/>
          <w:bCs/>
          <w:iCs/>
        </w:rPr>
        <w:t>Профессиональное самоопределение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28. Установите соответствие между профессией и предметом труда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2896"/>
        <w:gridCol w:w="900"/>
        <w:gridCol w:w="4963"/>
      </w:tblGrid>
      <w:tr w:rsidR="00C57999" w:rsidRPr="00C57999" w:rsidTr="009714A2">
        <w:tc>
          <w:tcPr>
            <w:tcW w:w="3708" w:type="dxa"/>
            <w:gridSpan w:val="2"/>
          </w:tcPr>
          <w:p w:rsidR="00C57999" w:rsidRPr="00C57999" w:rsidRDefault="00C57999" w:rsidP="00C57999">
            <w:pPr>
              <w:spacing w:line="0" w:lineRule="atLeast"/>
              <w:jc w:val="center"/>
            </w:pPr>
            <w:r w:rsidRPr="00C57999">
              <w:t>Профессия</w:t>
            </w:r>
          </w:p>
        </w:tc>
        <w:tc>
          <w:tcPr>
            <w:tcW w:w="5863" w:type="dxa"/>
            <w:gridSpan w:val="2"/>
          </w:tcPr>
          <w:p w:rsidR="00C57999" w:rsidRPr="00C57999" w:rsidRDefault="00C57999" w:rsidP="00C57999">
            <w:pPr>
              <w:spacing w:line="0" w:lineRule="atLeast"/>
              <w:jc w:val="center"/>
            </w:pPr>
            <w:r w:rsidRPr="00C57999">
              <w:t>Предмет труда</w:t>
            </w:r>
          </w:p>
        </w:tc>
      </w:tr>
      <w:tr w:rsidR="00C57999" w:rsidRPr="00C57999" w:rsidTr="009714A2">
        <w:tc>
          <w:tcPr>
            <w:tcW w:w="812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1</w:t>
            </w:r>
          </w:p>
        </w:tc>
        <w:tc>
          <w:tcPr>
            <w:tcW w:w="2896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Учитель</w:t>
            </w:r>
          </w:p>
        </w:tc>
        <w:tc>
          <w:tcPr>
            <w:tcW w:w="90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А</w:t>
            </w:r>
          </w:p>
        </w:tc>
        <w:tc>
          <w:tcPr>
            <w:tcW w:w="4963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Знаковая система</w:t>
            </w:r>
          </w:p>
        </w:tc>
      </w:tr>
      <w:tr w:rsidR="00C57999" w:rsidRPr="00C57999" w:rsidTr="009714A2">
        <w:tc>
          <w:tcPr>
            <w:tcW w:w="812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2</w:t>
            </w:r>
          </w:p>
        </w:tc>
        <w:tc>
          <w:tcPr>
            <w:tcW w:w="2896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Бухгалтер</w:t>
            </w:r>
          </w:p>
        </w:tc>
        <w:tc>
          <w:tcPr>
            <w:tcW w:w="90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Б</w:t>
            </w:r>
          </w:p>
        </w:tc>
        <w:tc>
          <w:tcPr>
            <w:tcW w:w="4963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Человек</w:t>
            </w:r>
          </w:p>
        </w:tc>
      </w:tr>
      <w:tr w:rsidR="00C57999" w:rsidRPr="00C57999" w:rsidTr="009714A2">
        <w:trPr>
          <w:trHeight w:val="322"/>
        </w:trPr>
        <w:tc>
          <w:tcPr>
            <w:tcW w:w="812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3</w:t>
            </w:r>
          </w:p>
        </w:tc>
        <w:tc>
          <w:tcPr>
            <w:tcW w:w="2896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Художник</w:t>
            </w:r>
          </w:p>
        </w:tc>
        <w:tc>
          <w:tcPr>
            <w:tcW w:w="90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В</w:t>
            </w:r>
          </w:p>
        </w:tc>
        <w:tc>
          <w:tcPr>
            <w:tcW w:w="4963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Природа</w:t>
            </w:r>
          </w:p>
        </w:tc>
      </w:tr>
      <w:tr w:rsidR="00C57999" w:rsidRPr="00C57999" w:rsidTr="009714A2">
        <w:trPr>
          <w:trHeight w:val="322"/>
        </w:trPr>
        <w:tc>
          <w:tcPr>
            <w:tcW w:w="812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4</w:t>
            </w:r>
          </w:p>
        </w:tc>
        <w:tc>
          <w:tcPr>
            <w:tcW w:w="2896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Зоотехник</w:t>
            </w:r>
          </w:p>
        </w:tc>
        <w:tc>
          <w:tcPr>
            <w:tcW w:w="90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Г</w:t>
            </w:r>
          </w:p>
        </w:tc>
        <w:tc>
          <w:tcPr>
            <w:tcW w:w="4963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Техника</w:t>
            </w:r>
          </w:p>
        </w:tc>
      </w:tr>
      <w:tr w:rsidR="00C57999" w:rsidRPr="00C57999" w:rsidTr="009714A2">
        <w:trPr>
          <w:trHeight w:val="322"/>
        </w:trPr>
        <w:tc>
          <w:tcPr>
            <w:tcW w:w="812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5</w:t>
            </w:r>
          </w:p>
        </w:tc>
        <w:tc>
          <w:tcPr>
            <w:tcW w:w="2896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Инженер</w:t>
            </w:r>
          </w:p>
        </w:tc>
        <w:tc>
          <w:tcPr>
            <w:tcW w:w="90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Д</w:t>
            </w:r>
          </w:p>
        </w:tc>
        <w:tc>
          <w:tcPr>
            <w:tcW w:w="4963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Художественный образ</w:t>
            </w:r>
          </w:p>
        </w:tc>
      </w:tr>
    </w:tbl>
    <w:p w:rsidR="00C57999" w:rsidRPr="00C57999" w:rsidRDefault="00C57999" w:rsidP="00C57999">
      <w:pPr>
        <w:keepNext/>
        <w:spacing w:line="0" w:lineRule="atLeast"/>
        <w:outlineLvl w:val="3"/>
        <w:rPr>
          <w:bCs/>
          <w:i/>
        </w:rPr>
      </w:pPr>
      <w:r w:rsidRPr="00C57999">
        <w:rPr>
          <w:bCs/>
          <w:i/>
        </w:rPr>
        <w:t xml:space="preserve">Ответ: 1 – ….. , 2 – ….. , 3 – ….. , 4 – ….. , 5 – ….. 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 xml:space="preserve">29. К сферам материального производства относятся 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1    </w:t>
      </w:r>
      <w:r w:rsidRPr="00C57999">
        <w:sym w:font="Symbol" w:char="F07F"/>
      </w:r>
      <w:r w:rsidRPr="00C57999">
        <w:rPr>
          <w:bCs/>
          <w:iCs/>
        </w:rPr>
        <w:t xml:space="preserve">    м</w:t>
      </w:r>
      <w:r w:rsidRPr="00C57999">
        <w:t>ашиностроение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2    </w:t>
      </w:r>
      <w:r w:rsidRPr="00C57999">
        <w:sym w:font="Symbol" w:char="F07F"/>
      </w:r>
      <w:r w:rsidRPr="00C57999">
        <w:t>лесное хозяйство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3    </w:t>
      </w:r>
      <w:r w:rsidRPr="00C57999">
        <w:sym w:font="Symbol" w:char="F07F"/>
      </w:r>
      <w:r w:rsidRPr="00C57999">
        <w:t>общественное питание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lastRenderedPageBreak/>
        <w:t xml:space="preserve">4    </w:t>
      </w:r>
      <w:r w:rsidRPr="00C57999">
        <w:sym w:font="Symbol" w:char="F07F"/>
      </w:r>
      <w:r w:rsidRPr="00C57999">
        <w:t>пассажирский транспорт</w:t>
      </w:r>
    </w:p>
    <w:p w:rsidR="00C57999" w:rsidRPr="00C57999" w:rsidRDefault="00C57999" w:rsidP="00C57999">
      <w:pPr>
        <w:spacing w:line="0" w:lineRule="atLeast"/>
      </w:pPr>
      <w:r w:rsidRPr="00C57999">
        <w:rPr>
          <w:bCs/>
          <w:iCs/>
        </w:rPr>
        <w:t xml:space="preserve">5    </w:t>
      </w:r>
      <w:r w:rsidRPr="00C57999">
        <w:sym w:font="Symbol" w:char="F07F"/>
      </w:r>
      <w:r w:rsidRPr="00C57999">
        <w:t>сельское хозяйство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30. К какому типу темперамента следует отнести человека со следующими характеристиками?</w:t>
      </w:r>
    </w:p>
    <w:p w:rsidR="00C57999" w:rsidRPr="00C57999" w:rsidRDefault="00C57999" w:rsidP="00C57999">
      <w:pPr>
        <w:spacing w:line="0" w:lineRule="atLeast"/>
      </w:pPr>
      <w:r w:rsidRPr="00C57999">
        <w:t>Медлительный, невозмутимый, с устойчивыми стремлениями и более или менее постоянным настроением, со слабым внешним выражением душевных состояний.</w:t>
      </w:r>
    </w:p>
    <w:p w:rsidR="00C57999" w:rsidRPr="00C57999" w:rsidRDefault="00C57999" w:rsidP="00C57999">
      <w:pPr>
        <w:spacing w:line="0" w:lineRule="atLeast"/>
        <w:rPr>
          <w:i/>
        </w:rPr>
      </w:pPr>
      <w:r w:rsidRPr="00C57999">
        <w:rPr>
          <w:i/>
        </w:rPr>
        <w:t>Ответ: ………………………………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31. Успешность профессиональной деятельности  в наибольшей  степени зависит от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уровня образования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устремленности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совпадения профессионально важных качеств личности требованиям </w:t>
      </w:r>
      <w:r w:rsidRPr="00C57999">
        <w:br/>
        <w:t xml:space="preserve">             профессии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 случая</w:t>
      </w:r>
    </w:p>
    <w:p w:rsidR="00C57999" w:rsidRPr="00C57999" w:rsidRDefault="00C57999" w:rsidP="00C57999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C57999">
        <w:rPr>
          <w:b/>
          <w:bCs/>
          <w:iCs/>
        </w:rPr>
        <w:t>Экономика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все правильные ответы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32. На расширении рынка сбыта продукции сказываются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уменьшение цены продукции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улучшение организации производства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повышение уровня автоматизации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улучшение качества продукции</w:t>
      </w:r>
    </w:p>
    <w:p w:rsidR="00C57999" w:rsidRPr="00C57999" w:rsidRDefault="00C57999" w:rsidP="00C57999">
      <w:pPr>
        <w:spacing w:line="0" w:lineRule="atLeast"/>
      </w:pPr>
      <w:r w:rsidRPr="00C57999">
        <w:t xml:space="preserve">5    </w:t>
      </w:r>
      <w:r w:rsidRPr="00C57999">
        <w:sym w:font="Symbol" w:char="F07F"/>
      </w:r>
      <w:r w:rsidRPr="00C57999">
        <w:t xml:space="preserve">    повышение квалификации работников</w:t>
      </w:r>
    </w:p>
    <w:p w:rsidR="00C57999" w:rsidRPr="00C57999" w:rsidRDefault="00C57999" w:rsidP="00C57999">
      <w:pPr>
        <w:keepNext/>
        <w:spacing w:line="0" w:lineRule="atLeast"/>
        <w:outlineLvl w:val="2"/>
        <w:rPr>
          <w:bCs/>
          <w:i/>
        </w:rPr>
      </w:pPr>
      <w:r w:rsidRPr="00C57999">
        <w:rPr>
          <w:bCs/>
          <w:i/>
        </w:rPr>
        <w:t>Отметьте знаком  +  правильный ответ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33. Если в частной школе возросли расходы на аренду помещений, то это скажется на совершенствовании учебного процесса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положительно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отрицательно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не скажется никак</w:t>
      </w:r>
    </w:p>
    <w:p w:rsidR="00C57999" w:rsidRPr="00C57999" w:rsidRDefault="00C57999" w:rsidP="00C57999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C57999">
        <w:rPr>
          <w:b/>
          <w:bCs/>
          <w:iCs/>
        </w:rPr>
        <w:t>Проектная деятельность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34. Напишите, к какому этапу учебного проектирования относятся следующие виды деятельности:</w:t>
      </w:r>
    </w:p>
    <w:p w:rsidR="00C57999" w:rsidRPr="00C57999" w:rsidRDefault="00C57999" w:rsidP="00C57999">
      <w:pPr>
        <w:spacing w:line="0" w:lineRule="atLeast"/>
      </w:pPr>
      <w:r w:rsidRPr="00C57999">
        <w:t xml:space="preserve">1    </w:t>
      </w:r>
      <w:r w:rsidRPr="00C57999">
        <w:sym w:font="Symbol" w:char="F07F"/>
      </w:r>
      <w:r w:rsidRPr="00C57999">
        <w:t xml:space="preserve">    Разработка вариантов решения поставленной задачи</w:t>
      </w:r>
    </w:p>
    <w:p w:rsidR="00C57999" w:rsidRPr="00C57999" w:rsidRDefault="00C57999" w:rsidP="00C57999">
      <w:pPr>
        <w:spacing w:line="0" w:lineRule="atLeast"/>
      </w:pPr>
      <w:r w:rsidRPr="00C57999">
        <w:t xml:space="preserve">2    </w:t>
      </w:r>
      <w:r w:rsidRPr="00C57999">
        <w:sym w:font="Symbol" w:char="F07F"/>
      </w:r>
      <w:r w:rsidRPr="00C57999">
        <w:t xml:space="preserve">    Выбор лучшего решения</w:t>
      </w:r>
    </w:p>
    <w:p w:rsidR="00C57999" w:rsidRPr="00C57999" w:rsidRDefault="00C57999" w:rsidP="00C57999">
      <w:pPr>
        <w:spacing w:line="0" w:lineRule="atLeast"/>
      </w:pPr>
      <w:r w:rsidRPr="00C57999">
        <w:t xml:space="preserve">3    </w:t>
      </w:r>
      <w:r w:rsidRPr="00C57999">
        <w:sym w:font="Symbol" w:char="F07F"/>
      </w:r>
      <w:r w:rsidRPr="00C57999">
        <w:t xml:space="preserve">    Экологическая оценка</w:t>
      </w:r>
    </w:p>
    <w:p w:rsidR="00C57999" w:rsidRPr="00C57999" w:rsidRDefault="00C57999" w:rsidP="00C57999">
      <w:pPr>
        <w:spacing w:line="0" w:lineRule="atLeast"/>
      </w:pPr>
      <w:r w:rsidRPr="00C57999">
        <w:t xml:space="preserve">4    </w:t>
      </w:r>
      <w:r w:rsidRPr="00C57999">
        <w:sym w:font="Symbol" w:char="F07F"/>
      </w:r>
      <w:r w:rsidRPr="00C57999">
        <w:t xml:space="preserve">    Экономическая оценка</w:t>
      </w:r>
    </w:p>
    <w:p w:rsidR="00C57999" w:rsidRPr="00C57999" w:rsidRDefault="00C57999" w:rsidP="00C57999">
      <w:pPr>
        <w:spacing w:line="0" w:lineRule="atLeast"/>
      </w:pPr>
      <w:r w:rsidRPr="00C57999">
        <w:t xml:space="preserve">5    </w:t>
      </w:r>
      <w:r w:rsidRPr="00C57999">
        <w:sym w:font="Symbol" w:char="F07F"/>
      </w:r>
      <w:r w:rsidRPr="00C57999">
        <w:t xml:space="preserve">    Составление конструкторской документации</w:t>
      </w:r>
    </w:p>
    <w:p w:rsidR="00C57999" w:rsidRPr="00C57999" w:rsidRDefault="00C57999" w:rsidP="00C57999">
      <w:pPr>
        <w:keepNext/>
        <w:spacing w:line="0" w:lineRule="atLeast"/>
        <w:outlineLvl w:val="3"/>
        <w:rPr>
          <w:bCs/>
          <w:i/>
        </w:rPr>
      </w:pPr>
      <w:r w:rsidRPr="00C57999">
        <w:rPr>
          <w:bCs/>
          <w:i/>
        </w:rPr>
        <w:t>Ответ:……………………………………………………</w:t>
      </w:r>
    </w:p>
    <w:p w:rsidR="00C57999" w:rsidRPr="00C57999" w:rsidRDefault="00C57999" w:rsidP="00C57999">
      <w:pPr>
        <w:spacing w:line="0" w:lineRule="atLeast"/>
        <w:rPr>
          <w:b/>
        </w:rPr>
      </w:pPr>
      <w:r w:rsidRPr="00C57999">
        <w:rPr>
          <w:b/>
        </w:rPr>
        <w:t>35. Установите соответствие между этапами учебного проектирования и видами деятельности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220"/>
        <w:gridCol w:w="704"/>
        <w:gridCol w:w="2880"/>
      </w:tblGrid>
      <w:tr w:rsidR="00C57999" w:rsidRPr="00C57999" w:rsidTr="009714A2">
        <w:tc>
          <w:tcPr>
            <w:tcW w:w="5868" w:type="dxa"/>
            <w:gridSpan w:val="2"/>
          </w:tcPr>
          <w:p w:rsidR="00C57999" w:rsidRPr="00C57999" w:rsidRDefault="00C57999" w:rsidP="00C57999">
            <w:pPr>
              <w:spacing w:line="0" w:lineRule="atLeast"/>
              <w:jc w:val="center"/>
            </w:pPr>
            <w:r w:rsidRPr="00C57999">
              <w:t>Вид деятельности</w:t>
            </w:r>
          </w:p>
        </w:tc>
        <w:tc>
          <w:tcPr>
            <w:tcW w:w="3584" w:type="dxa"/>
            <w:gridSpan w:val="2"/>
          </w:tcPr>
          <w:p w:rsidR="00C57999" w:rsidRPr="00C57999" w:rsidRDefault="00C57999" w:rsidP="00C57999">
            <w:pPr>
              <w:spacing w:line="0" w:lineRule="atLeast"/>
              <w:jc w:val="center"/>
            </w:pPr>
            <w:r w:rsidRPr="00C57999">
              <w:t>Этап проектирования</w:t>
            </w:r>
          </w:p>
        </w:tc>
      </w:tr>
      <w:tr w:rsidR="00C57999" w:rsidRPr="00C57999" w:rsidTr="009714A2">
        <w:tc>
          <w:tcPr>
            <w:tcW w:w="648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1</w:t>
            </w:r>
          </w:p>
        </w:tc>
        <w:tc>
          <w:tcPr>
            <w:tcW w:w="522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Выбор темы проекта</w:t>
            </w:r>
          </w:p>
        </w:tc>
        <w:tc>
          <w:tcPr>
            <w:tcW w:w="704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А</w:t>
            </w:r>
          </w:p>
        </w:tc>
        <w:tc>
          <w:tcPr>
            <w:tcW w:w="288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Технологический</w:t>
            </w:r>
          </w:p>
        </w:tc>
      </w:tr>
      <w:tr w:rsidR="00C57999" w:rsidRPr="00C57999" w:rsidTr="009714A2">
        <w:tc>
          <w:tcPr>
            <w:tcW w:w="648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2</w:t>
            </w:r>
          </w:p>
        </w:tc>
        <w:tc>
          <w:tcPr>
            <w:tcW w:w="522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Разработка вариантов решения поставленной задачи</w:t>
            </w:r>
          </w:p>
        </w:tc>
        <w:tc>
          <w:tcPr>
            <w:tcW w:w="704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Б</w:t>
            </w:r>
          </w:p>
        </w:tc>
        <w:tc>
          <w:tcPr>
            <w:tcW w:w="288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Поисковый</w:t>
            </w:r>
          </w:p>
        </w:tc>
      </w:tr>
      <w:tr w:rsidR="00C57999" w:rsidRPr="00C57999" w:rsidTr="009714A2">
        <w:trPr>
          <w:trHeight w:val="322"/>
        </w:trPr>
        <w:tc>
          <w:tcPr>
            <w:tcW w:w="648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3</w:t>
            </w:r>
          </w:p>
        </w:tc>
        <w:tc>
          <w:tcPr>
            <w:tcW w:w="522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Подбор необходимых материалов, инструментов, оборудования</w:t>
            </w:r>
          </w:p>
        </w:tc>
        <w:tc>
          <w:tcPr>
            <w:tcW w:w="704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В</w:t>
            </w:r>
          </w:p>
        </w:tc>
        <w:tc>
          <w:tcPr>
            <w:tcW w:w="288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 xml:space="preserve">Аналитический </w:t>
            </w:r>
          </w:p>
        </w:tc>
      </w:tr>
      <w:tr w:rsidR="00C57999" w:rsidRPr="00C57999" w:rsidTr="009714A2">
        <w:trPr>
          <w:trHeight w:val="322"/>
        </w:trPr>
        <w:tc>
          <w:tcPr>
            <w:tcW w:w="648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4</w:t>
            </w:r>
          </w:p>
        </w:tc>
        <w:tc>
          <w:tcPr>
            <w:tcW w:w="522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Изучение возможностей использования результатов выполнения проекта</w:t>
            </w:r>
          </w:p>
        </w:tc>
        <w:tc>
          <w:tcPr>
            <w:tcW w:w="704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Г</w:t>
            </w:r>
          </w:p>
        </w:tc>
        <w:tc>
          <w:tcPr>
            <w:tcW w:w="2880" w:type="dxa"/>
          </w:tcPr>
          <w:p w:rsidR="00C57999" w:rsidRPr="00C57999" w:rsidRDefault="00C57999" w:rsidP="00C57999">
            <w:pPr>
              <w:spacing w:line="0" w:lineRule="atLeast"/>
            </w:pPr>
            <w:r w:rsidRPr="00C57999">
              <w:t>Конструкторский</w:t>
            </w:r>
          </w:p>
        </w:tc>
      </w:tr>
    </w:tbl>
    <w:p w:rsidR="00C57999" w:rsidRPr="00C57999" w:rsidRDefault="00C57999" w:rsidP="00C57999">
      <w:pPr>
        <w:keepNext/>
        <w:spacing w:line="0" w:lineRule="atLeast"/>
        <w:outlineLvl w:val="3"/>
        <w:rPr>
          <w:bCs/>
          <w:i/>
        </w:rPr>
      </w:pPr>
      <w:r w:rsidRPr="00C57999">
        <w:rPr>
          <w:bCs/>
          <w:i/>
        </w:rPr>
        <w:t>Ответ: 1 – …</w:t>
      </w:r>
      <w:r w:rsidR="00CF030B">
        <w:rPr>
          <w:bCs/>
          <w:i/>
        </w:rPr>
        <w:t>б</w:t>
      </w:r>
      <w:r w:rsidRPr="00C57999">
        <w:rPr>
          <w:bCs/>
          <w:i/>
        </w:rPr>
        <w:t>.. , 2 – ….</w:t>
      </w:r>
      <w:r w:rsidR="00CF030B">
        <w:rPr>
          <w:bCs/>
          <w:i/>
        </w:rPr>
        <w:t>г</w:t>
      </w:r>
      <w:r w:rsidRPr="00C57999">
        <w:rPr>
          <w:bCs/>
          <w:i/>
        </w:rPr>
        <w:t xml:space="preserve">. , 3 – ….. </w:t>
      </w:r>
      <w:r w:rsidR="00CF030B">
        <w:rPr>
          <w:bCs/>
          <w:i/>
        </w:rPr>
        <w:t>а</w:t>
      </w:r>
      <w:r w:rsidRPr="00C57999">
        <w:rPr>
          <w:bCs/>
          <w:i/>
        </w:rPr>
        <w:t xml:space="preserve">, 4 – ….. </w:t>
      </w:r>
      <w:proofErr w:type="gramStart"/>
      <w:r w:rsidR="00CF030B">
        <w:rPr>
          <w:bCs/>
          <w:i/>
        </w:rPr>
        <w:t>в</w:t>
      </w:r>
      <w:proofErr w:type="gramEnd"/>
    </w:p>
    <w:p w:rsidR="00C57999" w:rsidRPr="00C57999" w:rsidRDefault="00C57999" w:rsidP="00C57999">
      <w:pPr>
        <w:spacing w:line="0" w:lineRule="atLeast"/>
      </w:pPr>
    </w:p>
    <w:p w:rsidR="00C57999" w:rsidRPr="00C57999" w:rsidRDefault="00C57999" w:rsidP="00C57999">
      <w:pPr>
        <w:spacing w:line="0" w:lineRule="atLeast"/>
      </w:pPr>
    </w:p>
    <w:p w:rsidR="00C57999" w:rsidRPr="00C57999" w:rsidRDefault="00C57999" w:rsidP="00C57999">
      <w:pPr>
        <w:spacing w:line="0" w:lineRule="atLeast"/>
      </w:pPr>
    </w:p>
    <w:p w:rsidR="00C57999" w:rsidRPr="00C57999" w:rsidRDefault="00C57999" w:rsidP="00C57999">
      <w:pPr>
        <w:spacing w:line="0" w:lineRule="atLeast"/>
      </w:pPr>
    </w:p>
    <w:p w:rsidR="00C57999" w:rsidRPr="00C57999" w:rsidRDefault="00C57999" w:rsidP="00C57999">
      <w:pPr>
        <w:spacing w:line="0" w:lineRule="atLeast"/>
      </w:pPr>
    </w:p>
    <w:p w:rsidR="00C57999" w:rsidRPr="00C57999" w:rsidRDefault="00C57999" w:rsidP="00C57999">
      <w:pPr>
        <w:spacing w:line="0" w:lineRule="atLeast"/>
      </w:pPr>
    </w:p>
    <w:p w:rsidR="00C57999" w:rsidRPr="00C57999" w:rsidRDefault="00C57999" w:rsidP="00C57999">
      <w:pPr>
        <w:spacing w:line="0" w:lineRule="atLeast"/>
      </w:pPr>
    </w:p>
    <w:p w:rsidR="00C57999" w:rsidRPr="00C57999" w:rsidRDefault="00C57999" w:rsidP="00C57999">
      <w:pPr>
        <w:spacing w:line="0" w:lineRule="atLeast"/>
      </w:pPr>
    </w:p>
    <w:p w:rsidR="00BD1B66" w:rsidRDefault="00BD1B66">
      <w:bookmarkStart w:id="0" w:name="_GoBack"/>
      <w:bookmarkEnd w:id="0"/>
    </w:p>
    <w:sectPr w:rsidR="00BD1B66" w:rsidSect="005C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714C"/>
    <w:rsid w:val="0035714C"/>
    <w:rsid w:val="005C5091"/>
    <w:rsid w:val="00A10512"/>
    <w:rsid w:val="00A362D9"/>
    <w:rsid w:val="00BD1B66"/>
    <w:rsid w:val="00C57999"/>
    <w:rsid w:val="00CF030B"/>
    <w:rsid w:val="00D107DE"/>
    <w:rsid w:val="00E00D89"/>
    <w:rsid w:val="00E72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00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00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2017-09-27T21:36:00Z</dcterms:created>
  <dcterms:modified xsi:type="dcterms:W3CDTF">2017-09-27T19:58:00Z</dcterms:modified>
</cp:coreProperties>
</file>