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68" w:rsidRPr="00C14946" w:rsidRDefault="00EB0D68" w:rsidP="00EB0D68">
      <w:pPr>
        <w:numPr>
          <w:ilvl w:val="0"/>
          <w:numId w:val="1"/>
        </w:numPr>
        <w:spacing w:after="0" w:line="240" w:lineRule="auto"/>
        <w:ind w:left="108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u w:val="single"/>
        </w:rPr>
        <w:t>Средняя возрастная группа (9 классы)</w:t>
      </w:r>
    </w:p>
    <w:p w:rsidR="00EB0D68" w:rsidRPr="00C14946" w:rsidRDefault="00EB0D68" w:rsidP="00EB0D68">
      <w:pPr>
        <w:spacing w:after="0" w:line="240" w:lineRule="auto"/>
        <w:ind w:left="290"/>
        <w:jc w:val="center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Практическая </w:t>
      </w:r>
      <w:proofErr w:type="gramStart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часть  школьного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этапа Всероссийской  Олимпиады  школьников по ОБЖ</w:t>
      </w:r>
    </w:p>
    <w:p w:rsidR="00EB0D68" w:rsidRPr="00C14946" w:rsidRDefault="00EB0D68" w:rsidP="00EB0D68">
      <w:pPr>
        <w:spacing w:after="0" w:line="240" w:lineRule="auto"/>
        <w:ind w:left="290"/>
        <w:jc w:val="center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201</w:t>
      </w:r>
      <w:r w:rsid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EB0D68" w:rsidRPr="00C14946" w:rsidRDefault="00EB0D68" w:rsidP="00EB0D68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bookmarkStart w:id="0" w:name="h.gjdgxs"/>
      <w:bookmarkEnd w:id="0"/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Первая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станция: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Оказание первой медицинской помощи.      </w:t>
      </w:r>
    </w:p>
    <w:p w:rsidR="00EB0D68" w:rsidRPr="00C14946" w:rsidRDefault="00EB0D68" w:rsidP="00EB0D68">
      <w:pPr>
        <w:spacing w:after="0" w:line="240" w:lineRule="auto"/>
        <w:ind w:left="29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 1.                                        </w:t>
      </w:r>
    </w:p>
    <w:p w:rsidR="00EB0D68" w:rsidRPr="00C14946" w:rsidRDefault="00EB0D68" w:rsidP="00EB0D6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Школьник во время игры порезался осколком стекла, у него артериальное кровотечение из раны на предплечье.</w:t>
      </w:r>
    </w:p>
    <w:p w:rsidR="00EB0D68" w:rsidRPr="00C14946" w:rsidRDefault="00EB0D68" w:rsidP="00EB0D6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Задание: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окажите первую медицинскую помощь.</w:t>
      </w:r>
    </w:p>
    <w:p w:rsidR="00EB0D68" w:rsidRPr="00C14946" w:rsidRDefault="00EB0D68" w:rsidP="00EB0D6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Условия: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выполняется без права привлечь помощника.</w:t>
      </w:r>
    </w:p>
    <w:p w:rsidR="00EB0D68" w:rsidRPr="00C14946" w:rsidRDefault="00EB0D68" w:rsidP="00EB0D68">
      <w:pPr>
        <w:spacing w:after="0" w:line="240" w:lineRule="auto"/>
        <w:ind w:left="29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2.                                      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</w:p>
    <w:p w:rsidR="00EB0D68" w:rsidRPr="00C14946" w:rsidRDefault="00EB0D68" w:rsidP="00EB0D6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       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 xml:space="preserve">Пострадавший лежит на спине в состоянии клинической смерти после </w:t>
      </w:r>
      <w:proofErr w:type="gramStart"/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отравления  продуктами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 xml:space="preserve"> горения. Окажите первую медицинскую помощь.</w:t>
      </w:r>
    </w:p>
    <w:p w:rsidR="00EB0D68" w:rsidRPr="00C14946" w:rsidRDefault="00EB0D68" w:rsidP="00EB0D6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Вторая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станция: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                  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Полоса выживания.</w:t>
      </w:r>
    </w:p>
    <w:p w:rsidR="00EB0D68" w:rsidRPr="00C14946" w:rsidRDefault="00EB0D68" w:rsidP="00EB0D68">
      <w:pPr>
        <w:spacing w:after="0" w:line="240" w:lineRule="auto"/>
        <w:ind w:left="29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 1.                            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</w:p>
    <w:p w:rsidR="00EB0D68" w:rsidRPr="00C14946" w:rsidRDefault="00EB0D68" w:rsidP="00EB0D6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Соберите 4 макета костров: шалаш, колодец, звездный, таежный.</w:t>
      </w:r>
    </w:p>
    <w:p w:rsidR="00EB0D68" w:rsidRPr="00C14946" w:rsidRDefault="00EB0D68" w:rsidP="00EB0D68">
      <w:pPr>
        <w:spacing w:after="0" w:line="240" w:lineRule="auto"/>
        <w:ind w:left="29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 2.                            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</w:p>
    <w:p w:rsidR="00EB0D68" w:rsidRPr="00C14946" w:rsidRDefault="00EB0D68" w:rsidP="00EB0D6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Преодоление заболоченного участка по «кочкам».</w:t>
      </w:r>
    </w:p>
    <w:p w:rsidR="00EB0D68" w:rsidRPr="00C14946" w:rsidRDefault="00EB0D68" w:rsidP="00EB0D6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Третья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станция: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Действия в чрезвычайных ситуациях.</w:t>
      </w:r>
    </w:p>
    <w:p w:rsidR="00EB0D68" w:rsidRPr="00C14946" w:rsidRDefault="00EB0D68" w:rsidP="00EB0D68">
      <w:pPr>
        <w:spacing w:after="0" w:line="240" w:lineRule="auto"/>
        <w:ind w:left="29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 1.                            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</w:p>
    <w:p w:rsidR="00EB0D68" w:rsidRPr="00C14946" w:rsidRDefault="00EB0D68" w:rsidP="00EB0D6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Действия в чрезвычайной ситуации в районе аварии с утечкой аварийно-химических опасных веществ.</w:t>
      </w:r>
    </w:p>
    <w:p w:rsidR="00EB0D68" w:rsidRPr="00C14946" w:rsidRDefault="00EB0D68" w:rsidP="00EB0D68">
      <w:pPr>
        <w:spacing w:after="0" w:line="240" w:lineRule="auto"/>
        <w:ind w:left="29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2.                          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</w:p>
    <w:p w:rsidR="00EB0D68" w:rsidRPr="00C14946" w:rsidRDefault="00EB0D68" w:rsidP="00EB0D68">
      <w:pPr>
        <w:spacing w:after="0" w:line="240" w:lineRule="auto"/>
        <w:ind w:firstLine="708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 при обнаружении и по тушению пожара с применением первичных средств пожаротушения.</w:t>
      </w:r>
    </w:p>
    <w:p w:rsidR="00EB0D68" w:rsidRPr="00C14946" w:rsidRDefault="00EB0D68" w:rsidP="00EB0D6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Условия:</w:t>
      </w:r>
    </w:p>
    <w:p w:rsidR="00EB0D68" w:rsidRPr="00C14946" w:rsidRDefault="00EB0D68" w:rsidP="00EB0D6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помещении произошло возгорание электроприбора, на котором</w:t>
      </w:r>
    </w:p>
    <w:p w:rsidR="00EB0D68" w:rsidRPr="00C14946" w:rsidRDefault="00EB0D68" w:rsidP="00EB0D6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полоски красной ткани имитируют огонь, и имеется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надпись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«Электроприбор находится под напряжением». На расстоянии не менее 3 м. от очага пожара находятся стол, на котором установлен телефон, расположены марлевая повязка и защитные перчатки. Рядом на полу размещены ведро с водой и первичные средства пожаротушения в специальных стойках: огнетушитель углекислотный (ОУ-5) и огнетушитель воздушно-пенный (ОВП-5).</w:t>
      </w:r>
    </w:p>
    <w:p w:rsidR="00EB0D68" w:rsidRDefault="00EB0D68" w:rsidP="00EB0D68">
      <w:pPr>
        <w:rPr>
          <w:color w:val="000000" w:themeColor="text1"/>
        </w:rPr>
      </w:pPr>
    </w:p>
    <w:p w:rsidR="00857BD3" w:rsidRDefault="00EB0D68" w:rsidP="00857BD3">
      <w:pPr>
        <w:shd w:val="clear" w:color="auto" w:fill="FFFFFF"/>
        <w:spacing w:after="395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Тестовые задания 9 класса</w:t>
      </w:r>
    </w:p>
    <w:p w:rsidR="00EB0D68" w:rsidRPr="00857BD3" w:rsidRDefault="00EB0D68" w:rsidP="00857BD3">
      <w:pPr>
        <w:shd w:val="clear" w:color="auto" w:fill="FFFFFF"/>
        <w:spacing w:after="395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Тип селевых потоков, который может возникнуть при строительстве ГЭС, взрывных и сельскохозяйственных работ: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Зональный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Геологический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Антропогенный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Региональный.</w:t>
      </w:r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Какое вещество наиболее токсично?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Хлор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Аммиак</w:t>
      </w:r>
      <w:bookmarkStart w:id="1" w:name="_GoBack"/>
      <w:bookmarkEnd w:id="1"/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Угарный газ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Ртуть</w:t>
      </w:r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Чем надо смочить ВМП (ватно-марлевую повязку) для защиты от аммиака?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5%-м раствором лимонной кислоты или уксусной кислоты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2%-м раствором нашатырного спирта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2%-м раствором пищевая соды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Алкоголем любой крепости</w:t>
      </w:r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Как следует покидать тонущую машину?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Через открытое (разбитое) окно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Через дверь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При заполнении салона водой наполовину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После полного погружения машины в воду</w:t>
      </w:r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Сила урагана измеряется по шкале: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Цельсия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Рихтера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Бофорта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Г) </w:t>
      </w:r>
      <w:proofErr w:type="spellStart"/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Форенгейта</w:t>
      </w:r>
      <w:proofErr w:type="spellEnd"/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Образование раковых опухолей у курильщиков вызывает: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Никотин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Эфирные масла, содержащиеся в табаке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Радиоактивные вещества, содержащиеся в табаке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Цианистый водород, содержащийся в табаке</w:t>
      </w:r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 Алкоголизм, это: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Кратковременное состояние алкогольного опьянения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Заболевание на почве пьянства в большинстве случаев с неблагоприятным прогнозом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Систематическое упот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ребление алкогольных напитков, в том числе и некрепких</w:t>
      </w:r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Заболевания, не передающиеся от человека к человеку: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Чума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Холера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Свердловская лихорадка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Дифтерия</w:t>
      </w:r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Участники военных действий по определении МГП (международного гуманитарного права):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Комбатанты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Визитёры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Парламентёры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Вахтёры</w:t>
      </w:r>
    </w:p>
    <w:p w:rsidR="00EB0D68" w:rsidRPr="00857BD3" w:rsidRDefault="00EB0D68" w:rsidP="00EB0D68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При оказании помощи пострадавшему от термического ожога разрешается: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Оставлять пострадавшего в зоне действия поражающего фактора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Отрывать прилипшие к ране одежду, посторонние предметы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Охлаждать место ожога водой, льдом, снегом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Обрывать обгоревшие ткани; наносить на пораженный участок мазь, крем, жир</w:t>
      </w:r>
    </w:p>
    <w:p w:rsidR="00EB0D68" w:rsidRPr="00857BD3" w:rsidRDefault="00EB0D68" w:rsidP="00EB0D68">
      <w:pPr>
        <w:shd w:val="clear" w:color="auto" w:fill="FFFFFF"/>
        <w:spacing w:after="395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Открытые вопросы</w:t>
      </w:r>
    </w:p>
    <w:p w:rsidR="00EB0D68" w:rsidRPr="00857BD3" w:rsidRDefault="00EB0D68" w:rsidP="00EB0D68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Вопрос 1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соответствии с установленными нормами непрерывная продолжительность работы за компьютером школьника не должна превышать …</w:t>
      </w:r>
    </w:p>
    <w:p w:rsidR="00EB0D68" w:rsidRPr="00857BD3" w:rsidRDefault="00EB0D68" w:rsidP="00EB0D68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2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Вписать наименования продуктов питания, которые являются источниками белков, жиров и углеводов</w:t>
      </w:r>
    </w:p>
    <w:p w:rsidR="00EB0D68" w:rsidRPr="00857BD3" w:rsidRDefault="00EB0D68" w:rsidP="00EB0D68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3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такое опасное время? Приведите примеры опасного времени.</w:t>
      </w:r>
    </w:p>
    <w:p w:rsidR="00EB0D68" w:rsidRPr="00857BD3" w:rsidRDefault="00EB0D68" w:rsidP="00EB0D68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4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такое опасное место? Приведите примеры опасных мест</w:t>
      </w:r>
    </w:p>
    <w:p w:rsidR="00EB0D68" w:rsidRPr="00857BD3" w:rsidRDefault="00EB0D68" w:rsidP="00EB0D68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5</w:t>
      </w:r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Что такое </w:t>
      </w:r>
      <w:proofErr w:type="spellStart"/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виктимное</w:t>
      </w:r>
      <w:proofErr w:type="spellEnd"/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поведение? Приведите примеры </w:t>
      </w:r>
      <w:proofErr w:type="spellStart"/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виктимного</w:t>
      </w:r>
      <w:proofErr w:type="spellEnd"/>
      <w:r w:rsidRPr="00857B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поведения.</w:t>
      </w:r>
    </w:p>
    <w:p w:rsidR="00EB0D68" w:rsidRPr="00C14946" w:rsidRDefault="00EB0D68" w:rsidP="00EB0D68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EB0D68" w:rsidRPr="00C14946" w:rsidRDefault="00EB0D68" w:rsidP="00EB0D68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EB0D68" w:rsidRPr="00C14946" w:rsidRDefault="00EB0D68" w:rsidP="00EB0D68">
      <w:pPr>
        <w:rPr>
          <w:color w:val="000000" w:themeColor="text1"/>
        </w:rPr>
      </w:pPr>
    </w:p>
    <w:p w:rsidR="00EB0D68" w:rsidRPr="00C14946" w:rsidRDefault="00EB0D68" w:rsidP="00EB0D68">
      <w:pPr>
        <w:rPr>
          <w:color w:val="000000" w:themeColor="text1"/>
        </w:rPr>
      </w:pPr>
    </w:p>
    <w:p w:rsidR="008201CC" w:rsidRDefault="008201CC"/>
    <w:sectPr w:rsidR="008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1A1F"/>
    <w:multiLevelType w:val="multilevel"/>
    <w:tmpl w:val="B456D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1E"/>
    <w:rsid w:val="008201CC"/>
    <w:rsid w:val="00857BD3"/>
    <w:rsid w:val="00C5271E"/>
    <w:rsid w:val="00E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A190C"/>
  <w15:chartTrackingRefBased/>
  <w15:docId w15:val="{7EB5E614-A23F-4286-89F5-595B5142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6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3431</Characters>
  <Application>Microsoft Office Word</Application>
  <DocSecurity>0</DocSecurity>
  <Lines>28</Lines>
  <Paragraphs>8</Paragraphs>
  <ScaleCrop>false</ScaleCrop>
  <Company>DG Win&amp;Soft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2016-12-13T08:42:00Z</dcterms:created>
  <dcterms:modified xsi:type="dcterms:W3CDTF">2017-09-08T03:49:00Z</dcterms:modified>
</cp:coreProperties>
</file>