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2A" w:rsidRPr="0099610F" w:rsidRDefault="00775E2A" w:rsidP="00775E2A">
      <w:pPr>
        <w:shd w:val="clear" w:color="auto" w:fill="FFFFFF"/>
        <w:tabs>
          <w:tab w:val="left" w:pos="1953"/>
        </w:tabs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МАОУ «Аромашевская СОШ имени Героя Советского Союза </w:t>
      </w:r>
    </w:p>
    <w:p w:rsidR="00F840AF" w:rsidRPr="0099610F" w:rsidRDefault="00775E2A" w:rsidP="00775E2A">
      <w:pPr>
        <w:shd w:val="clear" w:color="auto" w:fill="FFFFFF"/>
        <w:tabs>
          <w:tab w:val="left" w:pos="1953"/>
        </w:tabs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В.Д. Кармацкого  Юрминская СОШ</w:t>
      </w:r>
    </w:p>
    <w:p w:rsidR="00F840AF" w:rsidRPr="00F840AF" w:rsidRDefault="00F840AF" w:rsidP="00F840A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</w:p>
    <w:p w:rsidR="00F840AF" w:rsidRPr="00F840AF" w:rsidRDefault="00F840AF" w:rsidP="00F840A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</w:p>
    <w:p w:rsidR="00775E2A" w:rsidRDefault="00775E2A" w:rsidP="00F840A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99610F" w:rsidRDefault="0099610F" w:rsidP="00F840A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840AF" w:rsidRPr="00F840AF" w:rsidRDefault="00F840AF" w:rsidP="00F840AF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F840A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Социальный проект</w:t>
      </w:r>
    </w:p>
    <w:p w:rsidR="00F840AF" w:rsidRPr="00F840AF" w:rsidRDefault="00F840AF" w:rsidP="00F840AF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0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840AF" w:rsidRPr="00760A20" w:rsidRDefault="00760A20" w:rsidP="00760A20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</w:t>
      </w:r>
      <w:r w:rsidR="00271617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Эхо войны</w:t>
      </w:r>
      <w:r w:rsidR="00F840A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</w:t>
      </w:r>
    </w:p>
    <w:p w:rsidR="00B45F9E" w:rsidRDefault="00B45F9E" w:rsidP="00F840A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45F9E" w:rsidRDefault="00B45F9E" w:rsidP="00F840A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45F9E" w:rsidRDefault="00B45F9E" w:rsidP="00F840A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666F0" w:rsidRDefault="008666F0" w:rsidP="00F840A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666F0" w:rsidRDefault="008666F0" w:rsidP="00F840A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666F0" w:rsidRDefault="00B45F9E" w:rsidP="00B45F9E">
      <w:pPr>
        <w:shd w:val="clear" w:color="auto" w:fill="FFFFFF"/>
        <w:tabs>
          <w:tab w:val="left" w:pos="6023"/>
        </w:tabs>
        <w:spacing w:after="0" w:line="2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8666F0" w:rsidRDefault="008666F0" w:rsidP="00B45F9E">
      <w:pPr>
        <w:shd w:val="clear" w:color="auto" w:fill="FFFFFF"/>
        <w:tabs>
          <w:tab w:val="left" w:pos="6023"/>
        </w:tabs>
        <w:spacing w:after="0" w:line="2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5F9E" w:rsidRPr="0099610F" w:rsidRDefault="008666F0" w:rsidP="00B45F9E">
      <w:pPr>
        <w:shd w:val="clear" w:color="auto" w:fill="FFFFFF"/>
        <w:tabs>
          <w:tab w:val="left" w:pos="6023"/>
        </w:tabs>
        <w:spacing w:after="0" w:line="24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4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75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B45F9E" w:rsidRPr="00996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Авторы проекта:</w:t>
      </w:r>
    </w:p>
    <w:p w:rsidR="00775E2A" w:rsidRPr="0099610F" w:rsidRDefault="00B45F9E" w:rsidP="00775E2A">
      <w:pPr>
        <w:shd w:val="clear" w:color="auto" w:fill="FFFFFF"/>
        <w:tabs>
          <w:tab w:val="left" w:pos="6023"/>
        </w:tabs>
        <w:spacing w:after="0" w:line="24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775E2A" w:rsidRPr="00996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Тимуровский отряд «Забота»</w:t>
      </w:r>
    </w:p>
    <w:p w:rsidR="00775E2A" w:rsidRPr="0099610F" w:rsidRDefault="00775E2A" w:rsidP="00775E2A">
      <w:pPr>
        <w:shd w:val="clear" w:color="auto" w:fill="FFFFFF"/>
        <w:tabs>
          <w:tab w:val="left" w:pos="6023"/>
        </w:tabs>
        <w:spacing w:after="0" w:line="24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проекта:</w:t>
      </w:r>
    </w:p>
    <w:p w:rsidR="00775E2A" w:rsidRPr="0099610F" w:rsidRDefault="00775E2A" w:rsidP="00775E2A">
      <w:pPr>
        <w:shd w:val="clear" w:color="auto" w:fill="FFFFFF"/>
        <w:tabs>
          <w:tab w:val="left" w:pos="6023"/>
        </w:tabs>
        <w:spacing w:after="0" w:line="24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Турышева О.П.</w:t>
      </w:r>
    </w:p>
    <w:p w:rsidR="00B45F9E" w:rsidRPr="0099610F" w:rsidRDefault="0099610F" w:rsidP="00775E2A">
      <w:pPr>
        <w:shd w:val="clear" w:color="auto" w:fill="FFFFFF"/>
        <w:tabs>
          <w:tab w:val="left" w:pos="6023"/>
        </w:tabs>
        <w:spacing w:after="0" w:line="24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75E2A" w:rsidRPr="00996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едагог- организатор</w:t>
      </w:r>
      <w:r w:rsidR="00B45F9E" w:rsidRPr="00996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B45F9E" w:rsidRDefault="00B45F9E" w:rsidP="00F840A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45F9E" w:rsidRDefault="00B45F9E" w:rsidP="008666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45F9E" w:rsidRPr="00F840AF" w:rsidRDefault="008666F0" w:rsidP="00F840AF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09042" cy="1558455"/>
            <wp:effectExtent l="19050" t="0" r="0" b="0"/>
            <wp:docPr id="7" name="Рисунок 7" descr="http://nekludovodk.ru/wp-content/uploads/2019/04/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kludovodk.ru/wp-content/uploads/2019/04/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057" cy="156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AF" w:rsidRPr="00775E2A" w:rsidRDefault="00F840AF" w:rsidP="008666F0">
      <w:pPr>
        <w:shd w:val="clear" w:color="auto" w:fill="FFFFFF"/>
        <w:tabs>
          <w:tab w:val="left" w:pos="2830"/>
        </w:tabs>
        <w:spacing w:after="0" w:line="245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99610F" w:rsidRDefault="0099610F" w:rsidP="00775E2A">
      <w:pPr>
        <w:shd w:val="clear" w:color="auto" w:fill="FFFFFF"/>
        <w:tabs>
          <w:tab w:val="left" w:pos="3519"/>
          <w:tab w:val="left" w:pos="6023"/>
        </w:tabs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9610F" w:rsidRDefault="0099610F" w:rsidP="00775E2A">
      <w:pPr>
        <w:shd w:val="clear" w:color="auto" w:fill="FFFFFF"/>
        <w:tabs>
          <w:tab w:val="left" w:pos="3519"/>
          <w:tab w:val="left" w:pos="6023"/>
        </w:tabs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840AF" w:rsidRPr="00775E2A" w:rsidRDefault="008666F0" w:rsidP="00775E2A">
      <w:pPr>
        <w:shd w:val="clear" w:color="auto" w:fill="FFFFFF"/>
        <w:tabs>
          <w:tab w:val="left" w:pos="3519"/>
          <w:tab w:val="left" w:pos="6023"/>
        </w:tabs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5E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2020 год</w:t>
      </w:r>
    </w:p>
    <w:p w:rsidR="00775E2A" w:rsidRDefault="00F840AF" w:rsidP="00775E2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53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</w:t>
      </w:r>
    </w:p>
    <w:p w:rsidR="0099610F" w:rsidRDefault="0099610F" w:rsidP="00775E2A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0AF" w:rsidRPr="00775E2A" w:rsidRDefault="00F840AF" w:rsidP="00775E2A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840AF" w:rsidRPr="00205723" w:rsidRDefault="006461C2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1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празднования 75-летия</w:t>
      </w:r>
      <w:r w:rsidR="007E0B7B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Победы появилась идея создания</w:t>
      </w:r>
      <w:r w:rsidR="00760A20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«Год Памяти и Славы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77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социальном проекте приняли участие </w:t>
      </w:r>
      <w:r w:rsidR="00ED4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тимуровский отряд «Забота»</w:t>
      </w:r>
      <w:r w:rsidR="00760A20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E2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МАОУ «Аромашевская СОШ имени Героя Советского союза В.Д. Кармацкого» Юрминская СОШ</w:t>
      </w:r>
      <w:r w:rsidR="00760A20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</w:t>
      </w:r>
      <w:r w:rsidR="007E0B7B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ветеранов Юрминского сельского поселения.</w:t>
      </w:r>
    </w:p>
    <w:p w:rsidR="00F840AF" w:rsidRPr="00205723" w:rsidRDefault="00CC38E7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Пройдут года, и все больше людей станет забывать своих героев, подвиг каждого человека, который пережил страшное горе под названием война. </w:t>
      </w:r>
      <w:r w:rsidR="007D5D08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ойна не обошла стороной ни один дом, не пощадила судьбу ни одной семьи, отпечаталась тяжким бременем в сознании каждого человека. На наш взгляд, рассказать </w:t>
      </w:r>
      <w:r w:rsidR="004F1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мужественном подвиге земляков,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нелегкой участи, которая постигла их, значит отдать должное памяти своих героев. Герои живы, пока живы их подвиги в сердцах народа.</w:t>
      </w:r>
    </w:p>
    <w:p w:rsidR="00F840AF" w:rsidRPr="00205723" w:rsidRDefault="00CC38E7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патриотизм - важнейший фактор мобилизации страны, необходимый для ее сохранения и возрождения, заложенный в концепции духовн</w:t>
      </w:r>
      <w:r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о-нравственного развития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Социальный проект как активная форма системно-деятельностного</w:t>
      </w:r>
      <w:r w:rsidR="007D5D08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 w:rsidR="004F1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D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способ познания важнейших исторических событий на краеведческом материале. Проект  призван способствовать формированию чувства патриотизма, уважения к героическому прошлому нашей Родины, учит ценить мир.  Священна память о народных героях, бессмертен подвиг советского человека, солдата и труженика в Великой Отечественной войне. Именно поэтому в работе по патриотическому воспитанию в школе важно помочь учащимся  принять действенное участие в сохранении памяти о  самоотверженности и героизме нашего народа в борьбе за свободу, показать это на примерах подвигов героев-земляков, на фактах из их биографий. Нельзя быть патриотом, не чувствуя личной связи с Родиной, не зная, как любили, берегли и защищ</w:t>
      </w:r>
      <w:r w:rsidR="00ED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 ее наши предки, 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деды</w:t>
      </w:r>
      <w:r w:rsidR="00ED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прадеды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0AF" w:rsidRPr="00205723" w:rsidRDefault="00F840A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AF" w:rsidRPr="00205723" w:rsidRDefault="00F840A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</w:t>
      </w:r>
    </w:p>
    <w:p w:rsidR="00F840AF" w:rsidRPr="00205723" w:rsidRDefault="00F840A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о Великой Отечественной войне, ставшей для нашего поколения уже далекой историей, – это не только хроника, летопись и дневники, это её исторические уроки, вобравшие в себя социальный опыт прошлого и устремление в настоящее и будущее.</w:t>
      </w:r>
    </w:p>
    <w:p w:rsidR="00F840AF" w:rsidRPr="00205723" w:rsidRDefault="00F840A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дальше вглубь истории уходят события, связанные с Великой Отечественной войной. Передать эстафету памяти, показать учащимся величие и самоотверженность подвига советских людей, завоевавших Победу – одна из </w:t>
      </w:r>
      <w:r w:rsidR="00CC38E7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воспитания.</w:t>
      </w:r>
    </w:p>
    <w:p w:rsidR="00F840AF" w:rsidRPr="00205723" w:rsidRDefault="00F840A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</w:t>
      </w:r>
      <w:r w:rsidR="00CC38E7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 – э</w:t>
      </w:r>
      <w:r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день окончания страшной, безмерно жестокой войны, которая длилась 1418 дней и ночей. День Победы как всенародный праздник был установлен Президиумом Верховного Совета СССР 8 мая 1945 года. Путь к победе был длинным испытанием. Она была завоевана мужеством, боевым мастерством и героизмом советских воинов на полях сражений, самоотверженной борьбой партизан и подпольщиков за линией фронта, каждодневным трудовым подвигом работников тыла, объединенными усилиями антигитлеровской коалиции и антифашистского движения.</w:t>
      </w:r>
    </w:p>
    <w:p w:rsidR="00F840AF" w:rsidRPr="00205723" w:rsidRDefault="00F840AF" w:rsidP="006461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F840AF" w:rsidRPr="00205723" w:rsidRDefault="00CC38E7" w:rsidP="006461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гражданственности, патриоти</w:t>
      </w:r>
      <w:r w:rsidR="003731B2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зма.</w:t>
      </w:r>
    </w:p>
    <w:p w:rsidR="00F840AF" w:rsidRPr="00205723" w:rsidRDefault="00F840AF" w:rsidP="006461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</w:t>
      </w:r>
      <w:r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0AF" w:rsidRPr="00205723" w:rsidRDefault="009A26EC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внимание к сохранению и изучению краеведческого материала патриотической направленности.</w:t>
      </w:r>
    </w:p>
    <w:p w:rsidR="00F840AF" w:rsidRPr="00205723" w:rsidRDefault="009A26EC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внимания, уважения, почтения к ветеранам, труженикам тыла, чувства толерантности;</w:t>
      </w:r>
    </w:p>
    <w:p w:rsidR="00F840AF" w:rsidRPr="00205723" w:rsidRDefault="009A26EC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творческих, интеллектуальных способностей, коммуникативной  культуры обучающихся, умения работать в коллективе;</w:t>
      </w:r>
    </w:p>
    <w:p w:rsidR="00F840AF" w:rsidRPr="00205723" w:rsidRDefault="009A26EC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мотивации к учению, познавательной активности, способности самореализации </w:t>
      </w:r>
      <w:r w:rsidR="003731B2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731B2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F840AF" w:rsidRPr="00205723" w:rsidRDefault="009A26EC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знаний </w:t>
      </w:r>
      <w:r w:rsidR="003731B2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731B2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по истории; знакомство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проекта с основными событиями, героями В</w:t>
      </w:r>
      <w:r w:rsidR="003731B2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еликой Отечественной войны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0AF" w:rsidRPr="00205723" w:rsidRDefault="00F840A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Прогнозируемый результат:</w:t>
      </w:r>
    </w:p>
    <w:p w:rsidR="00F840AF" w:rsidRPr="00205723" w:rsidRDefault="009A26EC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новых знаний о героях-земляках,</w:t>
      </w:r>
    </w:p>
    <w:p w:rsidR="009A26EC" w:rsidRDefault="009A26EC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*З</w:t>
      </w:r>
      <w:r w:rsidR="002B18C8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со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сбора и обработки информации;</w:t>
      </w:r>
    </w:p>
    <w:p w:rsidR="00EB23B2" w:rsidRPr="00205723" w:rsidRDefault="009A26EC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риобщение к историческим, культурным и нравственным цен</w:t>
      </w:r>
      <w:r w:rsidR="00EB23B2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ностям, традициям своего народа, развитие  чувства патриотизма, гордости за славное прошлое;</w:t>
      </w:r>
    </w:p>
    <w:p w:rsidR="00F840AF" w:rsidRPr="00205723" w:rsidRDefault="009A26EC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</w:t>
      </w:r>
      <w:r w:rsidR="004F1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ополнение К</w:t>
      </w:r>
      <w:r w:rsidR="00EB23B2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ниги памяти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F1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0AF" w:rsidRPr="00205723" w:rsidRDefault="00F840A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 проекта:</w:t>
      </w:r>
    </w:p>
    <w:p w:rsidR="00F840AF" w:rsidRPr="00205723" w:rsidRDefault="009A26EC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*И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сторический, краеведческий материал для уроков и внеклассных мероприятий</w:t>
      </w:r>
      <w:r w:rsidR="00B45F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альбомы, презентации</w:t>
      </w:r>
      <w:r w:rsidR="00F840AF"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0AF" w:rsidRPr="00205723" w:rsidRDefault="00F840A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="00ED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тимуровский отряд «Забота», </w:t>
      </w:r>
      <w:r w:rsidR="004F1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– организатор,</w:t>
      </w:r>
      <w:r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общественность (</w:t>
      </w:r>
      <w:r w:rsidR="004F1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ветеранов, </w:t>
      </w:r>
      <w:r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="00ED4DA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ители, руководитель школьного музея, сельской</w:t>
      </w:r>
      <w:r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</w:t>
      </w:r>
      <w:r w:rsidR="004F1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лиотеки).</w:t>
      </w:r>
    </w:p>
    <w:p w:rsidR="00EB23B2" w:rsidRPr="00ED4DA5" w:rsidRDefault="00EB23B2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Возможные риски: </w:t>
      </w:r>
      <w:r w:rsidRPr="00205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свободного вр</w:t>
      </w:r>
      <w:r w:rsidR="00ED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емени, карантин по C</w:t>
      </w:r>
      <w:r w:rsidR="00ED4D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ED4DA5">
        <w:rPr>
          <w:rFonts w:ascii="Times New Roman" w:eastAsia="Times New Roman" w:hAnsi="Times New Roman" w:cs="Times New Roman"/>
          <w:sz w:val="24"/>
          <w:szCs w:val="24"/>
          <w:lang w:eastAsia="ru-RU"/>
        </w:rPr>
        <w:t>VID</w:t>
      </w:r>
      <w:r w:rsidR="00ED4DA5" w:rsidRPr="00ED4DA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99610F" w:rsidRDefault="0099610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840AF" w:rsidRPr="009A26EC" w:rsidRDefault="00F840AF" w:rsidP="00996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проекта</w:t>
      </w:r>
      <w:r w:rsidR="009A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840AF" w:rsidRPr="00205723" w:rsidRDefault="00F840AF" w:rsidP="00F840A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0AF" w:rsidRPr="00205723" w:rsidRDefault="00F840AF" w:rsidP="00F84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 проекта:</w:t>
      </w:r>
    </w:p>
    <w:p w:rsidR="007D5D08" w:rsidRPr="00205723" w:rsidRDefault="007D5D08" w:rsidP="00F84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«Год Памяти и Славы»</w:t>
      </w:r>
    </w:p>
    <w:p w:rsidR="004F12F3" w:rsidRDefault="004F12F3" w:rsidP="00F84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 войны</w:t>
      </w:r>
    </w:p>
    <w:p w:rsidR="00F840AF" w:rsidRPr="00205723" w:rsidRDefault="00F840AF" w:rsidP="00F84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проекта:</w:t>
      </w:r>
    </w:p>
    <w:p w:rsidR="00F840AF" w:rsidRPr="00205723" w:rsidRDefault="00EB23B2" w:rsidP="00F84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творческий, исследовательский,</w:t>
      </w:r>
      <w:r w:rsidR="00F840AF" w:rsidRPr="0020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долгосрочны</w:t>
      </w:r>
      <w:r w:rsidR="007D5D08" w:rsidRPr="0020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</w:p>
    <w:p w:rsidR="00F840AF" w:rsidRPr="00205723" w:rsidRDefault="00F840AF" w:rsidP="00F84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участников</w:t>
      </w:r>
      <w:r w:rsidR="00EB23B2" w:rsidRPr="0020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B23B2" w:rsidRPr="00205723" w:rsidRDefault="00ED4DA5" w:rsidP="00F84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14-16 лет</w:t>
      </w:r>
    </w:p>
    <w:p w:rsidR="00F840AF" w:rsidRPr="00205723" w:rsidRDefault="00F840AF" w:rsidP="00F84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реализации проекта</w:t>
      </w:r>
      <w:r w:rsidR="00ED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0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F840AF" w:rsidRPr="00205723" w:rsidRDefault="004F12F3" w:rsidP="00F84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 2019 - сентябрь</w:t>
      </w:r>
      <w:r w:rsidR="00ED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0AF" w:rsidRPr="0020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года</w:t>
      </w:r>
    </w:p>
    <w:p w:rsidR="00F840AF" w:rsidRPr="00205723" w:rsidRDefault="00F840AF" w:rsidP="00F84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0AF" w:rsidRPr="00205723" w:rsidRDefault="00F840AF" w:rsidP="00B45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0AF" w:rsidRPr="00205723" w:rsidRDefault="00F840AF" w:rsidP="00996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и сроки реализации проекта</w:t>
      </w:r>
      <w:r w:rsidR="009A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840AF" w:rsidRPr="00205723" w:rsidRDefault="00F840A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0AF" w:rsidRPr="00205723" w:rsidRDefault="00F840A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над проектом было выделено несколько этапов.</w:t>
      </w:r>
    </w:p>
    <w:p w:rsidR="00F840AF" w:rsidRPr="00205723" w:rsidRDefault="00F840A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0AF" w:rsidRPr="00205723" w:rsidRDefault="004F12F3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1этап: подготовительный (декабрь 2019- январь</w:t>
      </w:r>
      <w:r w:rsidR="007D5D08" w:rsidRPr="0020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2020</w:t>
      </w:r>
      <w:r w:rsidR="00F840AF" w:rsidRPr="0020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)</w:t>
      </w:r>
    </w:p>
    <w:p w:rsidR="0099610F" w:rsidRDefault="0099610F" w:rsidP="0099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6EC"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F840AF"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целей и задач проекта</w:t>
      </w:r>
    </w:p>
    <w:p w:rsidR="00BB054D" w:rsidRPr="0099610F" w:rsidRDefault="009A26EC" w:rsidP="0099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F840AF"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плана мероприятий</w:t>
      </w:r>
    </w:p>
    <w:p w:rsidR="00F840AF" w:rsidRPr="0099610F" w:rsidRDefault="009A26EC" w:rsidP="0099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F840AF"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форм и методов работы</w:t>
      </w:r>
    </w:p>
    <w:p w:rsidR="00F840AF" w:rsidRPr="00205723" w:rsidRDefault="00BB054D" w:rsidP="0099610F">
      <w:pPr>
        <w:shd w:val="clear" w:color="auto" w:fill="FFFFFF"/>
        <w:tabs>
          <w:tab w:val="left" w:pos="61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840AF" w:rsidRPr="00205723" w:rsidRDefault="004F12F3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2этап: основной (декабрь </w:t>
      </w:r>
      <w:r w:rsidR="007D5D08" w:rsidRPr="0020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F92E90" w:rsidRPr="0020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F92E90" w:rsidRPr="0020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май </w:t>
      </w:r>
      <w:r w:rsidR="00F840AF" w:rsidRPr="0020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2020)</w:t>
      </w:r>
    </w:p>
    <w:p w:rsidR="00F840AF" w:rsidRPr="00205723" w:rsidRDefault="00F840A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10F" w:rsidRDefault="009A26EC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F840AF"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плана мероприятий</w:t>
      </w:r>
    </w:p>
    <w:p w:rsidR="00F840AF" w:rsidRPr="0099610F" w:rsidRDefault="0099610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6EC"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F840AF"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корректив (при необходимости)</w:t>
      </w:r>
    </w:p>
    <w:p w:rsidR="00F840AF" w:rsidRPr="00205723" w:rsidRDefault="00F840A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0AF" w:rsidRPr="00205723" w:rsidRDefault="00BB054D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3.этап: заключительный (15</w:t>
      </w:r>
      <w:r w:rsidR="004F12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.09.2020-20.09</w:t>
      </w:r>
      <w:r w:rsidR="00F840AF" w:rsidRPr="0020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.2020)</w:t>
      </w:r>
    </w:p>
    <w:p w:rsidR="0099610F" w:rsidRDefault="0099610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0AF" w:rsidRPr="0099610F" w:rsidRDefault="009A26EC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F840AF"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проведенной работы</w:t>
      </w:r>
    </w:p>
    <w:p w:rsidR="00F840AF" w:rsidRPr="00205723" w:rsidRDefault="00F840A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0AF" w:rsidRPr="00205723" w:rsidRDefault="00F840AF" w:rsidP="00996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проекта</w:t>
      </w:r>
    </w:p>
    <w:p w:rsidR="00F840AF" w:rsidRPr="00205723" w:rsidRDefault="00F840AF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проектная работа реализуется в следующих формах:</w:t>
      </w:r>
    </w:p>
    <w:p w:rsidR="00F840AF" w:rsidRPr="0099610F" w:rsidRDefault="009A26EC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B054D"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="00F840AF"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и анализ информации</w:t>
      </w:r>
    </w:p>
    <w:p w:rsidR="004F12F3" w:rsidRPr="0099610F" w:rsidRDefault="009A26EC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840AF"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резентации, встречи, беседы</w:t>
      </w:r>
    </w:p>
    <w:p w:rsidR="00BB054D" w:rsidRPr="0099610F" w:rsidRDefault="009A26EC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B054D" w:rsidRPr="0099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кции</w:t>
      </w:r>
    </w:p>
    <w:p w:rsidR="00BB054D" w:rsidRPr="00205723" w:rsidRDefault="00BB054D" w:rsidP="0099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F9E" w:rsidRDefault="00B45F9E" w:rsidP="00F840A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610F" w:rsidRDefault="0099610F" w:rsidP="004F12F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12F3" w:rsidRPr="004F12F3" w:rsidRDefault="004F12F3" w:rsidP="004F12F3">
      <w:pPr>
        <w:rPr>
          <w:rFonts w:ascii="Times New Roman" w:hAnsi="Times New Roman" w:cs="Times New Roman"/>
          <w:sz w:val="24"/>
          <w:szCs w:val="24"/>
        </w:rPr>
      </w:pPr>
      <w:r w:rsidRPr="004F12F3">
        <w:rPr>
          <w:rFonts w:ascii="Times New Roman" w:hAnsi="Times New Roman" w:cs="Times New Roman"/>
          <w:sz w:val="24"/>
          <w:szCs w:val="24"/>
        </w:rPr>
        <w:lastRenderedPageBreak/>
        <w:t>Вот уже 75 лет над нами мирное небо, а война напоминает о себе оттуда… из прошлого.</w:t>
      </w:r>
    </w:p>
    <w:p w:rsidR="004F12F3" w:rsidRPr="004F12F3" w:rsidRDefault="004F12F3" w:rsidP="004F12F3">
      <w:pPr>
        <w:rPr>
          <w:rFonts w:ascii="Times New Roman" w:hAnsi="Times New Roman" w:cs="Times New Roman"/>
          <w:sz w:val="24"/>
          <w:szCs w:val="24"/>
        </w:rPr>
      </w:pPr>
      <w:r w:rsidRPr="004F12F3">
        <w:rPr>
          <w:rFonts w:ascii="Times New Roman" w:hAnsi="Times New Roman" w:cs="Times New Roman"/>
          <w:sz w:val="24"/>
          <w:szCs w:val="24"/>
        </w:rPr>
        <w:t>В музейный уголок Юрминской школы была передана</w:t>
      </w:r>
      <w:r w:rsidR="00271617">
        <w:rPr>
          <w:rFonts w:ascii="Times New Roman" w:hAnsi="Times New Roman" w:cs="Times New Roman"/>
          <w:sz w:val="24"/>
          <w:szCs w:val="24"/>
        </w:rPr>
        <w:t xml:space="preserve"> </w:t>
      </w:r>
      <w:r w:rsidRPr="004F12F3">
        <w:rPr>
          <w:rFonts w:ascii="Times New Roman" w:hAnsi="Times New Roman" w:cs="Times New Roman"/>
          <w:sz w:val="24"/>
          <w:szCs w:val="24"/>
        </w:rPr>
        <w:t xml:space="preserve"> папка документов о нашем земляке  Сычёве Алексее Матвеевиче 1924 года рождения. Уроженце деревни Вагино. Это</w:t>
      </w:r>
      <w:r w:rsidR="00271617">
        <w:rPr>
          <w:rFonts w:ascii="Times New Roman" w:hAnsi="Times New Roman" w:cs="Times New Roman"/>
          <w:sz w:val="24"/>
          <w:szCs w:val="24"/>
        </w:rPr>
        <w:t xml:space="preserve"> архивные данные из Подольского военного архива Министерства обороны РФ: </w:t>
      </w:r>
      <w:r w:rsidRPr="004F12F3">
        <w:rPr>
          <w:rFonts w:ascii="Times New Roman" w:hAnsi="Times New Roman" w:cs="Times New Roman"/>
          <w:sz w:val="24"/>
          <w:szCs w:val="24"/>
        </w:rPr>
        <w:t xml:space="preserve"> выписка о том, когда и где погиб  Сычев А.М. , наградной лист героя – земляка, схема захоронения, ве</w:t>
      </w:r>
      <w:r w:rsidR="00271617">
        <w:rPr>
          <w:rFonts w:ascii="Times New Roman" w:hAnsi="Times New Roman" w:cs="Times New Roman"/>
          <w:sz w:val="24"/>
          <w:szCs w:val="24"/>
        </w:rPr>
        <w:t>сточки с фронта. Мы перечитывали</w:t>
      </w:r>
      <w:r w:rsidRPr="004F12F3">
        <w:rPr>
          <w:rFonts w:ascii="Times New Roman" w:hAnsi="Times New Roman" w:cs="Times New Roman"/>
          <w:sz w:val="24"/>
          <w:szCs w:val="24"/>
        </w:rPr>
        <w:t xml:space="preserve"> письма по очереди, передавая их из рук в руки. Написаны они с большой любовью к своей семье.</w:t>
      </w:r>
    </w:p>
    <w:p w:rsidR="004F12F3" w:rsidRPr="004F12F3" w:rsidRDefault="004F12F3" w:rsidP="004F12F3">
      <w:pPr>
        <w:rPr>
          <w:rFonts w:ascii="Times New Roman" w:hAnsi="Times New Roman" w:cs="Times New Roman"/>
          <w:sz w:val="24"/>
          <w:szCs w:val="24"/>
        </w:rPr>
      </w:pPr>
      <w:r w:rsidRPr="004F12F3">
        <w:rPr>
          <w:rFonts w:ascii="Times New Roman" w:hAnsi="Times New Roman" w:cs="Times New Roman"/>
          <w:sz w:val="24"/>
          <w:szCs w:val="24"/>
        </w:rPr>
        <w:t>…В детстве Ленька Сычёв от своих сверстников ничем не выделялся, разве. Что учиться любил да взрослым помогал с большой охотой. К отцу своему Матвею Фёдоровичу обращался только на «Вы». Воспи</w:t>
      </w:r>
      <w:r w:rsidR="00271617">
        <w:rPr>
          <w:rFonts w:ascii="Times New Roman" w:hAnsi="Times New Roman" w:cs="Times New Roman"/>
          <w:sz w:val="24"/>
          <w:szCs w:val="24"/>
        </w:rPr>
        <w:t>тывала мальчика неродная мать (</w:t>
      </w:r>
      <w:r w:rsidRPr="004F12F3">
        <w:rPr>
          <w:rFonts w:ascii="Times New Roman" w:hAnsi="Times New Roman" w:cs="Times New Roman"/>
          <w:sz w:val="24"/>
          <w:szCs w:val="24"/>
        </w:rPr>
        <w:t xml:space="preserve">мама Алёши умерла от тяжёлой болезни). Наталья была женщина кроткая, добрая. </w:t>
      </w:r>
      <w:r w:rsidR="00271617">
        <w:rPr>
          <w:rFonts w:ascii="Times New Roman" w:hAnsi="Times New Roman" w:cs="Times New Roman"/>
          <w:sz w:val="24"/>
          <w:szCs w:val="24"/>
        </w:rPr>
        <w:t>Были ещё родные братья: Николай</w:t>
      </w:r>
      <w:r w:rsidRPr="004F12F3">
        <w:rPr>
          <w:rFonts w:ascii="Times New Roman" w:hAnsi="Times New Roman" w:cs="Times New Roman"/>
          <w:sz w:val="24"/>
          <w:szCs w:val="24"/>
        </w:rPr>
        <w:t>, Федор, Константин, и сводный брат Яков. Если предс</w:t>
      </w:r>
      <w:r w:rsidR="00271617">
        <w:rPr>
          <w:rFonts w:ascii="Times New Roman" w:hAnsi="Times New Roman" w:cs="Times New Roman"/>
          <w:sz w:val="24"/>
          <w:szCs w:val="24"/>
        </w:rPr>
        <w:t xml:space="preserve">едатель колхоза имени Сталина Иван Александрович </w:t>
      </w:r>
      <w:r w:rsidRPr="004F12F3">
        <w:rPr>
          <w:rFonts w:ascii="Times New Roman" w:hAnsi="Times New Roman" w:cs="Times New Roman"/>
          <w:sz w:val="24"/>
          <w:szCs w:val="24"/>
        </w:rPr>
        <w:t xml:space="preserve"> Носов призывал ребятню помочь с колхозной работой, то бежали с охотой. Вот так и жили, пока не началась война. Был июнь, а всех словно морозило от холода – холода войны. Алексею исполнилось 17 лет. Сразу в армию его не призвали, зато пригодился в колхозе. Зимой </w:t>
      </w:r>
      <w:r w:rsidR="00271617">
        <w:rPr>
          <w:rFonts w:ascii="Times New Roman" w:hAnsi="Times New Roman" w:cs="Times New Roman"/>
          <w:sz w:val="24"/>
          <w:szCs w:val="24"/>
        </w:rPr>
        <w:t xml:space="preserve">1942 года в дом Сычёвых пришла </w:t>
      </w:r>
      <w:r w:rsidR="0099610F">
        <w:rPr>
          <w:rFonts w:ascii="Times New Roman" w:hAnsi="Times New Roman" w:cs="Times New Roman"/>
          <w:sz w:val="24"/>
          <w:szCs w:val="24"/>
        </w:rPr>
        <w:t xml:space="preserve">третья </w:t>
      </w:r>
      <w:r w:rsidRPr="004F12F3">
        <w:rPr>
          <w:rFonts w:ascii="Times New Roman" w:hAnsi="Times New Roman" w:cs="Times New Roman"/>
          <w:sz w:val="24"/>
          <w:szCs w:val="24"/>
        </w:rPr>
        <w:t>п</w:t>
      </w:r>
      <w:r w:rsidR="0099610F">
        <w:rPr>
          <w:rFonts w:ascii="Times New Roman" w:hAnsi="Times New Roman" w:cs="Times New Roman"/>
          <w:sz w:val="24"/>
          <w:szCs w:val="24"/>
        </w:rPr>
        <w:t xml:space="preserve">охоронка: трое старших братьев погибли на полях сражений. </w:t>
      </w:r>
      <w:r w:rsidRPr="004F12F3">
        <w:rPr>
          <w:rFonts w:ascii="Times New Roman" w:hAnsi="Times New Roman" w:cs="Times New Roman"/>
          <w:sz w:val="24"/>
          <w:szCs w:val="24"/>
        </w:rPr>
        <w:t xml:space="preserve">Проводы были недолгими, определили Алексея курсантом в учебную часть г. Омска. В своих письмах домой он писал: «Дела идут неплохо, учусь командирским навыкам». Очень трогательно обращался к </w:t>
      </w:r>
      <w:r w:rsidR="0099610F">
        <w:rPr>
          <w:rFonts w:ascii="Times New Roman" w:hAnsi="Times New Roman" w:cs="Times New Roman"/>
          <w:sz w:val="24"/>
          <w:szCs w:val="24"/>
        </w:rPr>
        <w:t>отцу: «Я сердечно благодарю за В</w:t>
      </w:r>
      <w:r w:rsidRPr="004F12F3">
        <w:rPr>
          <w:rFonts w:ascii="Times New Roman" w:hAnsi="Times New Roman" w:cs="Times New Roman"/>
          <w:sz w:val="24"/>
          <w:szCs w:val="24"/>
        </w:rPr>
        <w:t>ашу отцовскую заботу</w:t>
      </w:r>
      <w:r w:rsidR="0099610F">
        <w:rPr>
          <w:rFonts w:ascii="Times New Roman" w:hAnsi="Times New Roman" w:cs="Times New Roman"/>
          <w:sz w:val="24"/>
          <w:szCs w:val="24"/>
        </w:rPr>
        <w:t>, любовь, за В</w:t>
      </w:r>
      <w:r w:rsidRPr="004F12F3">
        <w:rPr>
          <w:rFonts w:ascii="Times New Roman" w:hAnsi="Times New Roman" w:cs="Times New Roman"/>
          <w:sz w:val="24"/>
          <w:szCs w:val="24"/>
        </w:rPr>
        <w:t>аши тёплые отцовские письма и за Ваше отцовское внимание к сыну, который ещё молод». В следующем письме Алексей просил: «Папочка, перенесите разлуку. И мы потом вместе наладим нашу жизнь. В письмах молодой солдат интересовался колхозными делами: есть ли в колхозе хлеб, кто и как работает.</w:t>
      </w:r>
    </w:p>
    <w:p w:rsidR="0099610F" w:rsidRDefault="004F12F3" w:rsidP="004F12F3">
      <w:pPr>
        <w:rPr>
          <w:rFonts w:ascii="Times New Roman" w:hAnsi="Times New Roman" w:cs="Times New Roman"/>
          <w:sz w:val="24"/>
          <w:szCs w:val="24"/>
        </w:rPr>
      </w:pPr>
      <w:r w:rsidRPr="004F12F3">
        <w:rPr>
          <w:rFonts w:ascii="Times New Roman" w:hAnsi="Times New Roman" w:cs="Times New Roman"/>
          <w:sz w:val="24"/>
          <w:szCs w:val="24"/>
        </w:rPr>
        <w:t>Вот так и летели дни за днями, пока не стал А</w:t>
      </w:r>
      <w:r w:rsidR="0099610F">
        <w:rPr>
          <w:rFonts w:ascii="Times New Roman" w:hAnsi="Times New Roman" w:cs="Times New Roman"/>
          <w:sz w:val="24"/>
          <w:szCs w:val="24"/>
        </w:rPr>
        <w:t xml:space="preserve">лексей Сычёв командиром взвода, </w:t>
      </w:r>
      <w:r w:rsidRPr="004F12F3">
        <w:rPr>
          <w:rFonts w:ascii="Times New Roman" w:hAnsi="Times New Roman" w:cs="Times New Roman"/>
          <w:sz w:val="24"/>
          <w:szCs w:val="24"/>
        </w:rPr>
        <w:t>вскоре отправили его на фронт. Долгие вёрсты войны. Они научили солдата быть ст</w:t>
      </w:r>
      <w:r w:rsidR="0099610F">
        <w:rPr>
          <w:rFonts w:ascii="Times New Roman" w:hAnsi="Times New Roman" w:cs="Times New Roman"/>
          <w:sz w:val="24"/>
          <w:szCs w:val="24"/>
        </w:rPr>
        <w:t xml:space="preserve">ойким, беспощадным к  фашистам. </w:t>
      </w:r>
      <w:r w:rsidRPr="004F12F3">
        <w:rPr>
          <w:rFonts w:ascii="Times New Roman" w:hAnsi="Times New Roman" w:cs="Times New Roman"/>
          <w:sz w:val="24"/>
          <w:szCs w:val="24"/>
        </w:rPr>
        <w:t xml:space="preserve">Год 1944. Алексей Сычев воюет в составе Украинского фронта. С боями в районе реки Днестр (правый берег) в течение </w:t>
      </w:r>
      <w:r w:rsidR="0099610F">
        <w:rPr>
          <w:rFonts w:ascii="Times New Roman" w:hAnsi="Times New Roman" w:cs="Times New Roman"/>
          <w:sz w:val="24"/>
          <w:szCs w:val="24"/>
        </w:rPr>
        <w:t xml:space="preserve">десяти дней удерживали оборону. </w:t>
      </w:r>
      <w:r w:rsidRPr="004F12F3">
        <w:rPr>
          <w:rFonts w:ascii="Times New Roman" w:hAnsi="Times New Roman" w:cs="Times New Roman"/>
          <w:sz w:val="24"/>
          <w:szCs w:val="24"/>
        </w:rPr>
        <w:t>Командованием была поставлена задача: овладеть селом Шерпень в Молдавии. Неоднократные контратаки вымотали солдат окончательно. В ходе ожесточённых боёв наши войска понесли большие потери. Бои в этом направлении велись с 17 по 26 мая 1944 года.24 мая 1944 года пал смертью наш земляк – Алексей Сычёв. Ему было 20 лет. В далёкую сибирскую деревушку пришла похоронка. Следом письмо от боевого товарища отцу Матвею Фёдоровичу. В письме были слова благодарности за бесстрашного командира. «Ваш сын Алексей своим мужеством, геройством и бесстрашием. Как подобает гвардейцу – сибиряку. Показал своим личным примером, как надо бить гитлеровских гадов,» - писал однополчанин. Несмотря на то, что Алексей был тяжело ранен, он продолжал отстреливаться на своём рубеже. Сержант Сычёв уничтожил огневые  точки миномёта и пулемёта, подорвал в колонне три автомашины, уничтожил около 50 фашистских солдат и офицеров, чем способствовал успеху боя. Далее товарищ Алексея в письме пишет: «Память о нём и его геройских делах будет жить вечно в наших сердцах!»</w:t>
      </w:r>
      <w:r w:rsidR="00996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2F3" w:rsidRPr="004F12F3" w:rsidRDefault="004F12F3" w:rsidP="004F12F3">
      <w:pPr>
        <w:rPr>
          <w:rFonts w:ascii="Times New Roman" w:hAnsi="Times New Roman" w:cs="Times New Roman"/>
          <w:sz w:val="24"/>
          <w:szCs w:val="24"/>
        </w:rPr>
      </w:pPr>
      <w:r w:rsidRPr="004F12F3">
        <w:rPr>
          <w:rFonts w:ascii="Times New Roman" w:hAnsi="Times New Roman" w:cs="Times New Roman"/>
          <w:sz w:val="24"/>
          <w:szCs w:val="24"/>
        </w:rPr>
        <w:t>Мы с ребятами отряда «Забота» обратились в общедоступный банк документов «Подвиг народа». Нашли в списках Сычёва Алексея Матвеевича 1924 года рождения из Аромашевского района.</w:t>
      </w:r>
    </w:p>
    <w:p w:rsidR="004F12F3" w:rsidRPr="004F12F3" w:rsidRDefault="004F12F3" w:rsidP="004F12F3">
      <w:pPr>
        <w:rPr>
          <w:rFonts w:ascii="Times New Roman" w:hAnsi="Times New Roman" w:cs="Times New Roman"/>
          <w:sz w:val="24"/>
          <w:szCs w:val="24"/>
        </w:rPr>
      </w:pPr>
      <w:r w:rsidRPr="004F12F3">
        <w:rPr>
          <w:rFonts w:ascii="Times New Roman" w:hAnsi="Times New Roman" w:cs="Times New Roman"/>
          <w:sz w:val="24"/>
          <w:szCs w:val="24"/>
        </w:rPr>
        <w:lastRenderedPageBreak/>
        <w:t xml:space="preserve">За образцовое выполнение боевых заданий командования на фронте с немецко – фашистскими захватчиками и проявленные при этом доблесть и мужество Сычёв Алексей Матвеевич награждён: медалью «За боевые заслуги» (от 04.01.1942 г.), орденом Отечественной войны II степени» (от 19.02.1944 г.), орденом Славы III степени (посмертно, июнь </w:t>
      </w:r>
      <w:smartTag w:uri="urn:schemas-microsoft-com:office:smarttags" w:element="metricconverter">
        <w:smartTagPr>
          <w:attr w:name="ProductID" w:val="1944 г"/>
        </w:smartTagPr>
        <w:r w:rsidRPr="004F12F3">
          <w:rPr>
            <w:rFonts w:ascii="Times New Roman" w:hAnsi="Times New Roman" w:cs="Times New Roman"/>
            <w:sz w:val="24"/>
            <w:szCs w:val="24"/>
          </w:rPr>
          <w:t>1944 г</w:t>
        </w:r>
      </w:smartTag>
      <w:r w:rsidRPr="004F12F3">
        <w:rPr>
          <w:rFonts w:ascii="Times New Roman" w:hAnsi="Times New Roman" w:cs="Times New Roman"/>
          <w:sz w:val="24"/>
          <w:szCs w:val="24"/>
        </w:rPr>
        <w:t>.)</w:t>
      </w:r>
    </w:p>
    <w:p w:rsidR="004F12F3" w:rsidRDefault="004F12F3" w:rsidP="00ED4DA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26EC" w:rsidRDefault="009A26EC" w:rsidP="009A2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17" w:rsidRDefault="00271617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10F" w:rsidRDefault="0099610F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10F" w:rsidRDefault="0099610F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10F" w:rsidRDefault="0099610F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6EC" w:rsidRDefault="009A26EC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6EC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710039" w:rsidRPr="00A4564B" w:rsidRDefault="00710039" w:rsidP="00A4564B">
      <w:pPr>
        <w:rPr>
          <w:rFonts w:ascii="Times New Roman" w:hAnsi="Times New Roman" w:cs="Times New Roman"/>
          <w:sz w:val="24"/>
          <w:szCs w:val="24"/>
        </w:rPr>
      </w:pPr>
      <w:r w:rsidRPr="00A4564B">
        <w:rPr>
          <w:rFonts w:ascii="Times New Roman" w:hAnsi="Times New Roman" w:cs="Times New Roman"/>
          <w:sz w:val="24"/>
          <w:szCs w:val="24"/>
        </w:rPr>
        <w:t>1.С.И. Журков Память пылающих лет г.</w:t>
      </w:r>
      <w:r w:rsidR="00A4564B">
        <w:rPr>
          <w:rFonts w:ascii="Times New Roman" w:hAnsi="Times New Roman" w:cs="Times New Roman"/>
          <w:sz w:val="24"/>
          <w:szCs w:val="24"/>
        </w:rPr>
        <w:t xml:space="preserve"> </w:t>
      </w:r>
      <w:r w:rsidRPr="00A4564B">
        <w:rPr>
          <w:rFonts w:ascii="Times New Roman" w:hAnsi="Times New Roman" w:cs="Times New Roman"/>
          <w:sz w:val="24"/>
          <w:szCs w:val="24"/>
        </w:rPr>
        <w:t>Москва «Просвещение» 1985</w:t>
      </w:r>
    </w:p>
    <w:p w:rsidR="00710039" w:rsidRPr="00A4564B" w:rsidRDefault="00710039" w:rsidP="00A4564B">
      <w:pPr>
        <w:rPr>
          <w:rFonts w:ascii="Times New Roman" w:hAnsi="Times New Roman" w:cs="Times New Roman"/>
          <w:sz w:val="24"/>
          <w:szCs w:val="24"/>
        </w:rPr>
      </w:pPr>
      <w:r w:rsidRPr="00A4564B">
        <w:rPr>
          <w:rFonts w:ascii="Times New Roman" w:hAnsi="Times New Roman" w:cs="Times New Roman"/>
          <w:sz w:val="24"/>
          <w:szCs w:val="24"/>
        </w:rPr>
        <w:t>2.Строки, опалённые войной г.</w:t>
      </w:r>
      <w:r w:rsidR="00A4564B">
        <w:rPr>
          <w:rFonts w:ascii="Times New Roman" w:hAnsi="Times New Roman" w:cs="Times New Roman"/>
          <w:sz w:val="24"/>
          <w:szCs w:val="24"/>
        </w:rPr>
        <w:t xml:space="preserve"> </w:t>
      </w:r>
      <w:r w:rsidRPr="00A4564B">
        <w:rPr>
          <w:rFonts w:ascii="Times New Roman" w:hAnsi="Times New Roman" w:cs="Times New Roman"/>
          <w:sz w:val="24"/>
          <w:szCs w:val="24"/>
        </w:rPr>
        <w:t>Екатеринбург Средне – Уральское книжное издательство 1985</w:t>
      </w:r>
    </w:p>
    <w:p w:rsidR="00710039" w:rsidRDefault="00710039" w:rsidP="00A4564B">
      <w:pPr>
        <w:rPr>
          <w:rFonts w:ascii="Times New Roman" w:hAnsi="Times New Roman" w:cs="Times New Roman"/>
          <w:sz w:val="24"/>
          <w:szCs w:val="24"/>
        </w:rPr>
      </w:pPr>
      <w:r w:rsidRPr="00A4564B">
        <w:rPr>
          <w:rFonts w:ascii="Times New Roman" w:hAnsi="Times New Roman" w:cs="Times New Roman"/>
          <w:sz w:val="24"/>
          <w:szCs w:val="24"/>
        </w:rPr>
        <w:t>3.Присягаем Победой г.</w:t>
      </w:r>
      <w:r w:rsidR="00A4564B">
        <w:rPr>
          <w:rFonts w:ascii="Times New Roman" w:hAnsi="Times New Roman" w:cs="Times New Roman"/>
          <w:sz w:val="24"/>
          <w:szCs w:val="24"/>
        </w:rPr>
        <w:t xml:space="preserve"> </w:t>
      </w:r>
      <w:r w:rsidRPr="00A4564B">
        <w:rPr>
          <w:rFonts w:ascii="Times New Roman" w:hAnsi="Times New Roman" w:cs="Times New Roman"/>
          <w:sz w:val="24"/>
          <w:szCs w:val="24"/>
        </w:rPr>
        <w:t>Москва «Детская литература» 1982</w:t>
      </w:r>
    </w:p>
    <w:p w:rsidR="00A4564B" w:rsidRDefault="00A4564B" w:rsidP="00A45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4.Память Тюменская область</w:t>
      </w:r>
      <w:r w:rsidRPr="00A4564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64B">
        <w:rPr>
          <w:rFonts w:ascii="Times New Roman" w:hAnsi="Times New Roman" w:cs="Times New Roman"/>
          <w:sz w:val="24"/>
          <w:szCs w:val="24"/>
        </w:rPr>
        <w:t>Екатеринбург Средне – Уральское книжное 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1994г.</w:t>
      </w:r>
    </w:p>
    <w:p w:rsidR="00A4564B" w:rsidRDefault="00A4564B" w:rsidP="00A45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5.Солдаты Победы Тюменская область г. Тюмень ФГУИПП «Тюмень» 2004</w:t>
      </w:r>
    </w:p>
    <w:p w:rsidR="00A4564B" w:rsidRPr="00A4564B" w:rsidRDefault="00A4564B" w:rsidP="00A45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71617">
        <w:rPr>
          <w:rFonts w:ascii="Times New Roman" w:hAnsi="Times New Roman" w:cs="Times New Roman"/>
          <w:sz w:val="24"/>
          <w:szCs w:val="24"/>
        </w:rPr>
        <w:t>Материалы Подольского военного архива Министерства обороны РФ</w:t>
      </w:r>
    </w:p>
    <w:p w:rsidR="00710039" w:rsidRDefault="00710039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6EC" w:rsidRPr="009A26EC" w:rsidRDefault="009A26EC" w:rsidP="009A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26EC" w:rsidRPr="009A26EC" w:rsidSect="008666F0">
      <w:footerReference w:type="default" r:id="rId8"/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F5E" w:rsidRDefault="00395F5E" w:rsidP="00F840AF">
      <w:pPr>
        <w:spacing w:after="0" w:line="240" w:lineRule="auto"/>
      </w:pPr>
      <w:r>
        <w:separator/>
      </w:r>
    </w:p>
  </w:endnote>
  <w:endnote w:type="continuationSeparator" w:id="1">
    <w:p w:rsidR="00395F5E" w:rsidRDefault="00395F5E" w:rsidP="00F8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D46" w:rsidRDefault="002F2D46" w:rsidP="00F840AF">
    <w:pPr>
      <w:pStyle w:val="a8"/>
      <w:tabs>
        <w:tab w:val="clear" w:pos="4677"/>
        <w:tab w:val="clear" w:pos="9355"/>
        <w:tab w:val="left" w:pos="3281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F5E" w:rsidRDefault="00395F5E" w:rsidP="00F840AF">
      <w:pPr>
        <w:spacing w:after="0" w:line="240" w:lineRule="auto"/>
      </w:pPr>
      <w:r>
        <w:separator/>
      </w:r>
    </w:p>
  </w:footnote>
  <w:footnote w:type="continuationSeparator" w:id="1">
    <w:p w:rsidR="00395F5E" w:rsidRDefault="00395F5E" w:rsidP="00F84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DFB"/>
    <w:multiLevelType w:val="multilevel"/>
    <w:tmpl w:val="156E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51F04"/>
    <w:multiLevelType w:val="hybridMultilevel"/>
    <w:tmpl w:val="0A04AF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4F7A17"/>
    <w:multiLevelType w:val="hybridMultilevel"/>
    <w:tmpl w:val="2F400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018E3"/>
    <w:multiLevelType w:val="hybridMultilevel"/>
    <w:tmpl w:val="CCA0A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B704E"/>
    <w:multiLevelType w:val="multilevel"/>
    <w:tmpl w:val="7936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F74FD"/>
    <w:multiLevelType w:val="hybridMultilevel"/>
    <w:tmpl w:val="CD780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72D56"/>
    <w:multiLevelType w:val="hybridMultilevel"/>
    <w:tmpl w:val="CCF45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C191B"/>
    <w:multiLevelType w:val="hybridMultilevel"/>
    <w:tmpl w:val="CCD8F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554DD"/>
    <w:multiLevelType w:val="hybridMultilevel"/>
    <w:tmpl w:val="F1A04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10623"/>
    <w:multiLevelType w:val="multilevel"/>
    <w:tmpl w:val="C1CE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A72463"/>
    <w:multiLevelType w:val="hybridMultilevel"/>
    <w:tmpl w:val="519E7B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0AF"/>
    <w:rsid w:val="00053274"/>
    <w:rsid w:val="0005371C"/>
    <w:rsid w:val="00063A8F"/>
    <w:rsid w:val="000670CE"/>
    <w:rsid w:val="00096334"/>
    <w:rsid w:val="000E721E"/>
    <w:rsid w:val="000E7E69"/>
    <w:rsid w:val="000F477B"/>
    <w:rsid w:val="00122625"/>
    <w:rsid w:val="001233B9"/>
    <w:rsid w:val="001417BE"/>
    <w:rsid w:val="00162844"/>
    <w:rsid w:val="00205723"/>
    <w:rsid w:val="00267D96"/>
    <w:rsid w:val="00271617"/>
    <w:rsid w:val="002B18C8"/>
    <w:rsid w:val="002B1E6F"/>
    <w:rsid w:val="002F2D46"/>
    <w:rsid w:val="003731B2"/>
    <w:rsid w:val="00395F5E"/>
    <w:rsid w:val="003F3D39"/>
    <w:rsid w:val="00405C2F"/>
    <w:rsid w:val="004D55F2"/>
    <w:rsid w:val="004E2D49"/>
    <w:rsid w:val="004E5F7B"/>
    <w:rsid w:val="004F12F3"/>
    <w:rsid w:val="005453CD"/>
    <w:rsid w:val="00565B66"/>
    <w:rsid w:val="005C2EE2"/>
    <w:rsid w:val="005E7F29"/>
    <w:rsid w:val="006461C2"/>
    <w:rsid w:val="006472C0"/>
    <w:rsid w:val="006A413C"/>
    <w:rsid w:val="006A7646"/>
    <w:rsid w:val="006B65E0"/>
    <w:rsid w:val="00710039"/>
    <w:rsid w:val="00741CE0"/>
    <w:rsid w:val="00760A20"/>
    <w:rsid w:val="00775E2A"/>
    <w:rsid w:val="007D5D08"/>
    <w:rsid w:val="007E0B7B"/>
    <w:rsid w:val="007F75D3"/>
    <w:rsid w:val="008271B9"/>
    <w:rsid w:val="0082733C"/>
    <w:rsid w:val="008666F0"/>
    <w:rsid w:val="008D39C1"/>
    <w:rsid w:val="0093652E"/>
    <w:rsid w:val="00971EB8"/>
    <w:rsid w:val="0099610F"/>
    <w:rsid w:val="009A26EC"/>
    <w:rsid w:val="009B2962"/>
    <w:rsid w:val="00A4564B"/>
    <w:rsid w:val="00A47E42"/>
    <w:rsid w:val="00A64EB7"/>
    <w:rsid w:val="00AA3BE3"/>
    <w:rsid w:val="00AA66B0"/>
    <w:rsid w:val="00AE3DE7"/>
    <w:rsid w:val="00AF6DA8"/>
    <w:rsid w:val="00B45F9E"/>
    <w:rsid w:val="00B56F7B"/>
    <w:rsid w:val="00BB054D"/>
    <w:rsid w:val="00BB2C03"/>
    <w:rsid w:val="00BF7622"/>
    <w:rsid w:val="00C15246"/>
    <w:rsid w:val="00C34238"/>
    <w:rsid w:val="00CC38E7"/>
    <w:rsid w:val="00D10C4D"/>
    <w:rsid w:val="00D11459"/>
    <w:rsid w:val="00D8770F"/>
    <w:rsid w:val="00D922F6"/>
    <w:rsid w:val="00DD53D2"/>
    <w:rsid w:val="00E4500E"/>
    <w:rsid w:val="00EB23B2"/>
    <w:rsid w:val="00ED4DA5"/>
    <w:rsid w:val="00F16B95"/>
    <w:rsid w:val="00F20DE5"/>
    <w:rsid w:val="00F840AF"/>
    <w:rsid w:val="00F92E90"/>
    <w:rsid w:val="00FF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D49"/>
    <w:rPr>
      <w:b/>
      <w:bCs/>
    </w:rPr>
  </w:style>
  <w:style w:type="paragraph" w:styleId="a4">
    <w:name w:val="Normal (Web)"/>
    <w:basedOn w:val="a"/>
    <w:uiPriority w:val="99"/>
    <w:semiHidden/>
    <w:unhideWhenUsed/>
    <w:rsid w:val="00F8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840A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8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40AF"/>
  </w:style>
  <w:style w:type="paragraph" w:styleId="a8">
    <w:name w:val="footer"/>
    <w:basedOn w:val="a"/>
    <w:link w:val="a9"/>
    <w:uiPriority w:val="99"/>
    <w:semiHidden/>
    <w:unhideWhenUsed/>
    <w:rsid w:val="00F8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40AF"/>
  </w:style>
  <w:style w:type="paragraph" w:styleId="aa">
    <w:name w:val="List Paragraph"/>
    <w:basedOn w:val="a"/>
    <w:uiPriority w:val="34"/>
    <w:qFormat/>
    <w:rsid w:val="006461C2"/>
    <w:pPr>
      <w:ind w:left="720"/>
      <w:contextualSpacing/>
    </w:pPr>
  </w:style>
  <w:style w:type="table" w:styleId="ab">
    <w:name w:val="Table Grid"/>
    <w:basedOn w:val="a1"/>
    <w:uiPriority w:val="59"/>
    <w:rsid w:val="00F92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9386</TotalTime>
  <Pages>6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Агеева</dc:creator>
  <cp:lastModifiedBy>Пользователь</cp:lastModifiedBy>
  <cp:revision>11</cp:revision>
  <dcterms:created xsi:type="dcterms:W3CDTF">2020-02-05T03:56:00Z</dcterms:created>
  <dcterms:modified xsi:type="dcterms:W3CDTF">2020-11-10T04:12:00Z</dcterms:modified>
</cp:coreProperties>
</file>