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B65" w:rsidRPr="00016792" w:rsidRDefault="00005B65" w:rsidP="00016792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016792">
        <w:rPr>
          <w:rFonts w:ascii="Times New Roman" w:hAnsi="Times New Roman" w:cs="Times New Roman"/>
          <w:i/>
          <w:iCs/>
          <w:sz w:val="28"/>
          <w:szCs w:val="28"/>
        </w:rPr>
        <w:t>МАОУ «Аромашевская СОШ им.В.Д.Кармацкого»</w:t>
      </w:r>
    </w:p>
    <w:p w:rsidR="00005B65" w:rsidRPr="00016792" w:rsidRDefault="00005B65">
      <w:pPr>
        <w:rPr>
          <w:rFonts w:ascii="Times New Roman" w:hAnsi="Times New Roman" w:cs="Times New Roman"/>
          <w:sz w:val="28"/>
          <w:szCs w:val="28"/>
        </w:rPr>
      </w:pPr>
    </w:p>
    <w:p w:rsidR="00005B65" w:rsidRPr="00016792" w:rsidRDefault="00005B65">
      <w:pPr>
        <w:rPr>
          <w:rFonts w:ascii="Times New Roman" w:hAnsi="Times New Roman" w:cs="Times New Roman"/>
          <w:sz w:val="28"/>
          <w:szCs w:val="28"/>
        </w:rPr>
      </w:pPr>
    </w:p>
    <w:p w:rsidR="00005B65" w:rsidRDefault="00005B65" w:rsidP="000167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5B65" w:rsidRDefault="00005B65" w:rsidP="000167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5B65" w:rsidRDefault="00005B65" w:rsidP="000167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5B65" w:rsidRDefault="00005B65" w:rsidP="000167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5B65" w:rsidRDefault="00005B65" w:rsidP="000167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5B65" w:rsidRPr="00016792" w:rsidRDefault="00005B65" w:rsidP="00016792">
      <w:pPr>
        <w:jc w:val="center"/>
        <w:rPr>
          <w:rFonts w:ascii="Times New Roman" w:hAnsi="Times New Roman" w:cs="Times New Roman"/>
          <w:sz w:val="28"/>
          <w:szCs w:val="28"/>
        </w:rPr>
      </w:pPr>
      <w:r w:rsidRPr="00016792">
        <w:rPr>
          <w:rFonts w:ascii="Times New Roman" w:hAnsi="Times New Roman" w:cs="Times New Roman"/>
          <w:sz w:val="28"/>
          <w:szCs w:val="28"/>
        </w:rPr>
        <w:t>ПРОЕКТ</w:t>
      </w:r>
    </w:p>
    <w:p w:rsidR="00005B65" w:rsidRPr="00016792" w:rsidRDefault="00005B65" w:rsidP="0001679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16792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«Русская народная музыка: истоки, направления, сюжеты и образы, исполнители и исполнительские коллективы</w:t>
      </w:r>
      <w:r w:rsidRPr="00016792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005B65" w:rsidRPr="00016792" w:rsidRDefault="00005B65">
      <w:pPr>
        <w:rPr>
          <w:rFonts w:ascii="Times New Roman" w:hAnsi="Times New Roman" w:cs="Times New Roman"/>
          <w:sz w:val="28"/>
          <w:szCs w:val="28"/>
        </w:rPr>
      </w:pPr>
    </w:p>
    <w:p w:rsidR="00005B65" w:rsidRPr="00016792" w:rsidRDefault="00005B65">
      <w:pPr>
        <w:rPr>
          <w:rFonts w:ascii="Times New Roman" w:hAnsi="Times New Roman" w:cs="Times New Roman"/>
          <w:sz w:val="28"/>
          <w:szCs w:val="28"/>
        </w:rPr>
      </w:pPr>
    </w:p>
    <w:p w:rsidR="00005B65" w:rsidRPr="00016792" w:rsidRDefault="00005B65">
      <w:pPr>
        <w:rPr>
          <w:rFonts w:ascii="Times New Roman" w:hAnsi="Times New Roman" w:cs="Times New Roman"/>
          <w:sz w:val="28"/>
          <w:szCs w:val="28"/>
        </w:rPr>
      </w:pPr>
    </w:p>
    <w:p w:rsidR="00005B65" w:rsidRPr="00016792" w:rsidRDefault="00005B65" w:rsidP="009055E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1679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</w:p>
    <w:p w:rsidR="00005B65" w:rsidRPr="00016792" w:rsidRDefault="00005B6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05B65" w:rsidRPr="00016792" w:rsidRDefault="00005B6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05B65" w:rsidRPr="00016792" w:rsidRDefault="00005B6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05B65" w:rsidRPr="00016792" w:rsidRDefault="00005B6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05B65" w:rsidRPr="00016792" w:rsidRDefault="00005B65" w:rsidP="00016792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16792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Автор: Савчук Ксения, обучающаяся 9б класса</w:t>
      </w:r>
    </w:p>
    <w:p w:rsidR="00005B65" w:rsidRPr="00016792" w:rsidRDefault="00005B65" w:rsidP="00016792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16792">
        <w:rPr>
          <w:rFonts w:ascii="Times New Roman" w:hAnsi="Times New Roman" w:cs="Times New Roman"/>
          <w:b/>
          <w:bCs/>
          <w:sz w:val="28"/>
          <w:szCs w:val="28"/>
        </w:rPr>
        <w:t xml:space="preserve">Руководитель: Левицкая В.В.,     </w:t>
      </w:r>
    </w:p>
    <w:p w:rsidR="00005B65" w:rsidRPr="00016792" w:rsidRDefault="00005B65" w:rsidP="00016792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16792">
        <w:rPr>
          <w:rFonts w:ascii="Times New Roman" w:hAnsi="Times New Roman" w:cs="Times New Roman"/>
          <w:b/>
          <w:bCs/>
          <w:sz w:val="28"/>
          <w:szCs w:val="28"/>
        </w:rPr>
        <w:t xml:space="preserve">учитель музыки и ИЗО                                                                                   </w:t>
      </w:r>
    </w:p>
    <w:p w:rsidR="00005B65" w:rsidRPr="00016792" w:rsidRDefault="00005B6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16792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</w:t>
      </w:r>
    </w:p>
    <w:p w:rsidR="00005B65" w:rsidRPr="00016792" w:rsidRDefault="00005B65">
      <w:pPr>
        <w:rPr>
          <w:rFonts w:ascii="Times New Roman" w:hAnsi="Times New Roman" w:cs="Times New Roman"/>
          <w:sz w:val="28"/>
          <w:szCs w:val="28"/>
        </w:rPr>
      </w:pPr>
    </w:p>
    <w:p w:rsidR="00005B65" w:rsidRPr="00016792" w:rsidRDefault="00005B65">
      <w:pPr>
        <w:rPr>
          <w:rFonts w:ascii="Times New Roman" w:hAnsi="Times New Roman" w:cs="Times New Roman"/>
          <w:sz w:val="28"/>
          <w:szCs w:val="28"/>
        </w:rPr>
      </w:pPr>
    </w:p>
    <w:p w:rsidR="00005B65" w:rsidRPr="00016792" w:rsidRDefault="00005B65">
      <w:pPr>
        <w:rPr>
          <w:rFonts w:ascii="Times New Roman" w:hAnsi="Times New Roman" w:cs="Times New Roman"/>
          <w:sz w:val="28"/>
          <w:szCs w:val="28"/>
        </w:rPr>
      </w:pPr>
    </w:p>
    <w:p w:rsidR="00005B65" w:rsidRPr="00016792" w:rsidRDefault="00005B65" w:rsidP="00016792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016792">
        <w:rPr>
          <w:rFonts w:ascii="Times New Roman" w:hAnsi="Times New Roman" w:cs="Times New Roman"/>
          <w:i/>
          <w:iCs/>
          <w:sz w:val="28"/>
          <w:szCs w:val="28"/>
        </w:rPr>
        <w:t>с.Аромашево, 2018</w:t>
      </w:r>
    </w:p>
    <w:p w:rsidR="00005B65" w:rsidRPr="00016792" w:rsidRDefault="00005B6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823CB">
        <w:rPr>
          <w:b/>
          <w:bCs/>
          <w:sz w:val="28"/>
          <w:szCs w:val="28"/>
        </w:rPr>
        <w:t xml:space="preserve">                            </w:t>
      </w:r>
      <w:r>
        <w:rPr>
          <w:b/>
          <w:bCs/>
          <w:sz w:val="28"/>
          <w:szCs w:val="28"/>
        </w:rPr>
        <w:t xml:space="preserve">                            </w:t>
      </w:r>
      <w:r w:rsidRPr="00A823CB">
        <w:rPr>
          <w:b/>
          <w:bCs/>
          <w:sz w:val="28"/>
          <w:szCs w:val="28"/>
        </w:rPr>
        <w:t xml:space="preserve"> </w:t>
      </w:r>
      <w:r w:rsidRPr="00016792">
        <w:rPr>
          <w:rFonts w:ascii="Times New Roman" w:hAnsi="Times New Roman" w:cs="Times New Roman"/>
          <w:b/>
          <w:bCs/>
          <w:sz w:val="28"/>
          <w:szCs w:val="28"/>
        </w:rPr>
        <w:t>Аннотация</w:t>
      </w:r>
    </w:p>
    <w:p w:rsidR="00005B65" w:rsidRPr="00016792" w:rsidRDefault="00005B65" w:rsidP="00016792">
      <w:pPr>
        <w:jc w:val="both"/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>Что такое «народная музыка»?  На земле есть много народов, у каждого народа – свои традиции, своя культура. Своя музыка. Есть она и у русского народа. Сложившаяся веками, несет она голоса наших предков, их мировоззрение,  любовь и обращение к нам -  настоящим  и будущим. Нужна ли она, народная музыка,  сегодня, в век стремительных изменений во всем, в том числе и в музыкальной культуре? Не устарела ли, не является ли тяжелым, бесполезным грузом -  русская народная музыка? Каково отношение современного общества к своим родным традициям? В этом захотелось мне разобраться и обосновать свою тягу и любовь к  исполнению русских народных песен и песен современных, написанных в жанре народной музыки.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5B65" w:rsidRPr="00016792" w:rsidRDefault="00005B6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16792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</w:t>
      </w:r>
    </w:p>
    <w:p w:rsidR="00005B65" w:rsidRPr="00016792" w:rsidRDefault="00005B6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05B65" w:rsidRPr="00016792" w:rsidRDefault="00005B6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05B65" w:rsidRPr="00016792" w:rsidRDefault="00005B6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05B65" w:rsidRPr="00016792" w:rsidRDefault="00005B6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05B65" w:rsidRPr="00016792" w:rsidRDefault="00005B6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05B65" w:rsidRPr="00016792" w:rsidRDefault="00005B6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05B65" w:rsidRPr="00016792" w:rsidRDefault="00005B6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05B65" w:rsidRPr="00016792" w:rsidRDefault="00005B6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05B65" w:rsidRPr="00016792" w:rsidRDefault="00005B6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05B65" w:rsidRPr="00016792" w:rsidRDefault="00005B6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05B65" w:rsidRDefault="00005B6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05B65" w:rsidRDefault="00005B6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05B65" w:rsidRDefault="00005B6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05B65" w:rsidRDefault="00005B6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05B65" w:rsidRPr="00016792" w:rsidRDefault="00005B6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16792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Содержание</w:t>
      </w:r>
    </w:p>
    <w:p w:rsidR="00005B65" w:rsidRPr="00016792" w:rsidRDefault="00005B6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05B65" w:rsidRPr="00016792" w:rsidRDefault="00005B65" w:rsidP="00D0146B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>Аннотация___________________________________ стр. 1</w:t>
      </w:r>
    </w:p>
    <w:p w:rsidR="00005B65" w:rsidRPr="00016792" w:rsidRDefault="00005B65" w:rsidP="00D0146B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>Введение с указанием цели и задач проекта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6792">
        <w:rPr>
          <w:rFonts w:ascii="Times New Roman" w:hAnsi="Times New Roman" w:cs="Times New Roman"/>
          <w:sz w:val="24"/>
          <w:szCs w:val="24"/>
        </w:rPr>
        <w:t>_______стр. 3</w:t>
      </w:r>
    </w:p>
    <w:p w:rsidR="00005B65" w:rsidRPr="00016792" w:rsidRDefault="00005B65" w:rsidP="00D0146B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>Содержательная часть с описанием хода работы___стр.4-8</w:t>
      </w:r>
    </w:p>
    <w:p w:rsidR="00005B65" w:rsidRPr="00016792" w:rsidRDefault="00005B65" w:rsidP="00D0146B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>Заключение с описанием выводов, практической</w:t>
      </w:r>
    </w:p>
    <w:p w:rsidR="00005B65" w:rsidRPr="00016792" w:rsidRDefault="00005B65" w:rsidP="00E03F9D">
      <w:pPr>
        <w:ind w:left="360"/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 xml:space="preserve">      значимости работы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6792">
        <w:rPr>
          <w:rFonts w:ascii="Times New Roman" w:hAnsi="Times New Roman" w:cs="Times New Roman"/>
          <w:sz w:val="24"/>
          <w:szCs w:val="24"/>
        </w:rPr>
        <w:t>____________________________стр. 9</w:t>
      </w:r>
    </w:p>
    <w:p w:rsidR="00005B65" w:rsidRPr="00016792" w:rsidRDefault="00005B65" w:rsidP="00E03F9D">
      <w:pPr>
        <w:ind w:left="360"/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>5. Список использованной литературы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6792">
        <w:rPr>
          <w:rFonts w:ascii="Times New Roman" w:hAnsi="Times New Roman" w:cs="Times New Roman"/>
          <w:sz w:val="24"/>
          <w:szCs w:val="24"/>
        </w:rPr>
        <w:t>_______________стр. 10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Default="00005B6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05B65" w:rsidRDefault="00005B6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16792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</w:t>
      </w:r>
    </w:p>
    <w:p w:rsidR="00005B65" w:rsidRPr="00016792" w:rsidRDefault="00005B6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16792">
        <w:rPr>
          <w:rFonts w:ascii="Times New Roman" w:hAnsi="Times New Roman" w:cs="Times New Roman"/>
          <w:b/>
          <w:bCs/>
          <w:sz w:val="28"/>
          <w:szCs w:val="28"/>
        </w:rPr>
        <w:t xml:space="preserve">Введение </w:t>
      </w:r>
    </w:p>
    <w:p w:rsidR="00005B65" w:rsidRPr="00016792" w:rsidRDefault="00005B6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16792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016792">
        <w:rPr>
          <w:rFonts w:ascii="Times New Roman" w:hAnsi="Times New Roman" w:cs="Times New Roman"/>
          <w:b/>
          <w:bCs/>
          <w:sz w:val="24"/>
          <w:szCs w:val="24"/>
        </w:rPr>
        <w:t xml:space="preserve">  Знакомство с русской народной музыкой</w:t>
      </w:r>
    </w:p>
    <w:p w:rsidR="00005B65" w:rsidRPr="00016792" w:rsidRDefault="00005B6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16792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 xml:space="preserve">           -  Познакомиться с истоками русской народной музыки.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 xml:space="preserve">           -   Узнать жанры русской народной музыки.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 xml:space="preserve">           -  Познакомиться с русскими народными инструментами.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 xml:space="preserve">           -  Познакомиться с исполнителями русской народной музыки.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 xml:space="preserve">           -  Проследить развитие русской народной музыки в наше время.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</w:p>
    <w:p w:rsidR="00005B65" w:rsidRPr="00016792" w:rsidRDefault="00005B65" w:rsidP="00016792">
      <w:pPr>
        <w:jc w:val="both"/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 xml:space="preserve">Народная музыка - полноводный источник, питающий культуру любого народа, это его душа.  Музыка дает человеку силу, уверенность, мудрость, стремление к созиданию. </w:t>
      </w:r>
    </w:p>
    <w:p w:rsidR="00005B65" w:rsidRPr="00016792" w:rsidRDefault="00005B65" w:rsidP="00016792">
      <w:pPr>
        <w:jc w:val="both"/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>Народная музыка (фольклорная музыка, от слова "фольклор" - народная мудрость) - это художественная коллективная деятельность народа, отражающая его жизнь, мировоззрение, традиции и обычаи. Народная музыка зарождалась в связи с какой-либо житейской необходимостью: укачать ребенка, выразить радость или горе, вымолить у природы дождь, солнце, хороший урожай, облегчить тяжелый крестьянский труд. Народная музыка - это песни, частушки, танцы и пляски, инструментальные наигрыши.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16792">
        <w:rPr>
          <w:rFonts w:ascii="Times New Roman" w:hAnsi="Times New Roman" w:cs="Times New Roman"/>
          <w:b/>
          <w:bCs/>
          <w:sz w:val="28"/>
          <w:szCs w:val="28"/>
        </w:rPr>
        <w:t>Истоки народной музыки</w:t>
      </w:r>
    </w:p>
    <w:p w:rsidR="00005B65" w:rsidRPr="00016792" w:rsidRDefault="00005B65" w:rsidP="00016792">
      <w:pPr>
        <w:jc w:val="both"/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 xml:space="preserve">Истоки становления русской народной музыки относятся к 10 веку - времени возникновения первого русского государства - Киевской  Руси. Так как племена, населявшие Киевскую Русь, не были однородными (славяне, финно-угоры, тюрки и др.), то и русская народная музыка не была однородной. Многие виды произведений народного музыкального творчества имеют языческие корни, иногда с элементами христианской обрядовости. 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16792">
        <w:rPr>
          <w:rFonts w:ascii="Times New Roman" w:hAnsi="Times New Roman" w:cs="Times New Roman"/>
          <w:b/>
          <w:bCs/>
          <w:sz w:val="28"/>
          <w:szCs w:val="28"/>
        </w:rPr>
        <w:t>Инструментальная музыка</w:t>
      </w:r>
    </w:p>
    <w:p w:rsidR="00005B65" w:rsidRPr="00016792" w:rsidRDefault="00005B65" w:rsidP="00016792">
      <w:pPr>
        <w:jc w:val="both"/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>Инструментальная музыка занимает меньшее место, нежели вокальная, т. к. после принятия христианства на Руси в 988 г. существовал запрет на использование музыкальных инструментов в храме, что оказало влияние и на фольклор.</w:t>
      </w:r>
    </w:p>
    <w:p w:rsidR="00005B65" w:rsidRPr="00016792" w:rsidRDefault="00005B65" w:rsidP="0001679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 w:rsidP="00016792">
      <w:pPr>
        <w:jc w:val="both"/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 xml:space="preserve">Инструменты использовались либо у пастухов, либо для аккомпанемента некоторым танцам и песням, а так же в творчестве скоморохов. Скоморохи как яркие </w:t>
      </w:r>
      <w:r>
        <w:rPr>
          <w:rFonts w:ascii="Times New Roman" w:hAnsi="Times New Roman" w:cs="Times New Roman"/>
          <w:sz w:val="24"/>
          <w:szCs w:val="24"/>
        </w:rPr>
        <w:t xml:space="preserve">представители языческой </w:t>
      </w:r>
      <w:r w:rsidRPr="00016792">
        <w:rPr>
          <w:rFonts w:ascii="Times New Roman" w:hAnsi="Times New Roman" w:cs="Times New Roman"/>
          <w:sz w:val="24"/>
          <w:szCs w:val="24"/>
        </w:rPr>
        <w:t xml:space="preserve">культуры подвергались гонениям со стороны церкви, ссылались на север и в Сибирь, а их музыкальные инструменты уничтожались.                                                                    </w:t>
      </w:r>
    </w:p>
    <w:p w:rsidR="00005B65" w:rsidRPr="00016792" w:rsidRDefault="00005B65" w:rsidP="0001679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6792">
        <w:rPr>
          <w:rFonts w:ascii="Times New Roman" w:hAnsi="Times New Roman" w:cs="Times New Roman"/>
          <w:sz w:val="24"/>
          <w:szCs w:val="24"/>
        </w:rPr>
        <w:t xml:space="preserve">Наиболее известные и распространенные народные музыкальные инструменты: гудок (русский прообраз скрипки), гусли, дудка (сопель, пищалка), жалейка (рожок), кувиклы (духовой инструмент), трещотка, дрова, накры  (ударные и шумовые). В 19-20 вв. стали распространяться в народном быту  балалайка, мандолина, баян, гармонь, считающиеся исконно русскими инструментами, однако, пришедшие к нам из стран Западной Европы. </w:t>
      </w:r>
    </w:p>
    <w:p w:rsidR="00005B65" w:rsidRPr="00016792" w:rsidRDefault="00005B65" w:rsidP="0040514F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 w:rsidP="0040514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16792">
        <w:rPr>
          <w:rFonts w:ascii="Times New Roman" w:hAnsi="Times New Roman" w:cs="Times New Roman"/>
          <w:b/>
          <w:bCs/>
          <w:sz w:val="28"/>
          <w:szCs w:val="28"/>
        </w:rPr>
        <w:t>Жанры народной музыки</w:t>
      </w:r>
    </w:p>
    <w:p w:rsidR="00005B65" w:rsidRPr="00016792" w:rsidRDefault="00005B65" w:rsidP="00016792">
      <w:pPr>
        <w:jc w:val="both"/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>Основные жанры русской народной музыки включают в себя календарные обрядовые песни, лирические, свадебные, частушки, эпос, танцевальные жанры.</w:t>
      </w:r>
    </w:p>
    <w:p w:rsidR="00005B65" w:rsidRPr="00016792" w:rsidRDefault="00005B65" w:rsidP="00016792">
      <w:pPr>
        <w:jc w:val="both"/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>Особое место в песенном фольклоре занимают календарные песни, приуроченные ко времени года и к праздникам языческого календаря.</w:t>
      </w:r>
    </w:p>
    <w:p w:rsidR="00005B65" w:rsidRPr="00016792" w:rsidRDefault="00005B65" w:rsidP="00016792">
      <w:pPr>
        <w:jc w:val="both"/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>Первый календарный праздник отмечался с 24 на 25</w:t>
      </w:r>
      <w:r>
        <w:rPr>
          <w:rFonts w:ascii="Times New Roman" w:hAnsi="Times New Roman" w:cs="Times New Roman"/>
          <w:sz w:val="24"/>
          <w:szCs w:val="24"/>
        </w:rPr>
        <w:t xml:space="preserve"> января, когда после зимнего  </w:t>
      </w:r>
      <w:r w:rsidRPr="0001679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солнцестояния день начинал прибавляться. Эта ночь называлась  колядой.  Исполнялись величальные песни-колядки с пожеланиями счастья и здоровья: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 xml:space="preserve">                                Приходила коляда накануне Рождества, 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016792">
        <w:rPr>
          <w:rFonts w:ascii="Times New Roman" w:hAnsi="Times New Roman" w:cs="Times New Roman"/>
          <w:sz w:val="24"/>
          <w:szCs w:val="24"/>
        </w:rPr>
        <w:t>Кто подарит пирога, тому полон хлев скота,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016792">
        <w:rPr>
          <w:rFonts w:ascii="Times New Roman" w:hAnsi="Times New Roman" w:cs="Times New Roman"/>
          <w:sz w:val="24"/>
          <w:szCs w:val="24"/>
        </w:rPr>
        <w:t>Овин с овсом, жеребца с хвостом!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016792">
        <w:rPr>
          <w:rFonts w:ascii="Times New Roman" w:hAnsi="Times New Roman" w:cs="Times New Roman"/>
          <w:sz w:val="24"/>
          <w:szCs w:val="24"/>
        </w:rPr>
        <w:t>У доброго мужика родись рожь хороша: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016792">
        <w:rPr>
          <w:rFonts w:ascii="Times New Roman" w:hAnsi="Times New Roman" w:cs="Times New Roman"/>
          <w:sz w:val="24"/>
          <w:szCs w:val="24"/>
        </w:rPr>
        <w:t>Колоском густа, соломкой пуста.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6792">
        <w:rPr>
          <w:rFonts w:ascii="Times New Roman" w:hAnsi="Times New Roman" w:cs="Times New Roman"/>
          <w:sz w:val="24"/>
          <w:szCs w:val="24"/>
        </w:rPr>
        <w:t>Святки – праздник с 24 января до 6 февраля. Девушки пели песни и гадали на судьбу.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6792">
        <w:rPr>
          <w:rFonts w:ascii="Times New Roman" w:hAnsi="Times New Roman" w:cs="Times New Roman"/>
          <w:sz w:val="24"/>
          <w:szCs w:val="24"/>
        </w:rPr>
        <w:t>В конце зимы отмечали масленицу, проводы зимы. На масленой неделе водили хороводы на пригреве, пели песни-заклички для того, чтобы скорее призвать приход весны: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 xml:space="preserve">                                   Весна, весна красная, приди, весна с радостью!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 xml:space="preserve">                                  С радостью, с радостью, с великой милостью!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 xml:space="preserve">                                  Со льном высоким, с корнем глубоким!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 xml:space="preserve">                                  С   хлебами обильными, с калиной-малиною!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>Праздник весны – «зеленые святки», был связан с культом растений. Девушки плели венки, завивали березки, украшали жилища березовыми ветками и пели: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 xml:space="preserve">                                  Пойдем, девочки, завивать веночки!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 xml:space="preserve">                                  Завьем веночки, завьем зеленые!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 xml:space="preserve">                                   Не дождик березу обмывает,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 xml:space="preserve">                                  Здесь в роще девок прибывает.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 xml:space="preserve">                                  Скачите, пляшите, красные девки, 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 xml:space="preserve">                                  А вы, холостые, поглядите,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 xml:space="preserve">                                  С гуляньем вам девушек не взяти. 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>Одним из важных событий в жизни людей  был свадебный обряд, который представлял собою целое театрализованное действие, сопровождаемое хороводами, плясовыми, величальными и шуточными песнями. Величались не только молодые, но и все гости: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 xml:space="preserve">                                    Вставай, Танюша, вставай, Танюша,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 xml:space="preserve">                                    Вставай, милая, с поклоном выходи!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>Лирические песни рассказывали о переживаниях любящих, о женской доле, о тяжком труде и о многом другом: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 xml:space="preserve">            Уж как я мою коровушку люблю,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 xml:space="preserve">            Сытна пойла я коровушке налью,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 xml:space="preserve">            Чтоб сыта была коровушка моя, 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 xml:space="preserve">            Чтобы сливочек  буренушка дала.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>В трудах и недолгих праздниках проходила жизнь, и когда человек умирал, его похороны также сопровождались музыкальным обрядом. Специальные плакальщицы исполняли трагические причитания и плачи, в которых выражалось чувство невозвратимой потери, любви и уважения к умершему.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6792">
        <w:rPr>
          <w:rFonts w:ascii="Times New Roman" w:hAnsi="Times New Roman" w:cs="Times New Roman"/>
          <w:sz w:val="24"/>
          <w:szCs w:val="24"/>
        </w:rPr>
        <w:t xml:space="preserve">О защите родины от иноземных захватчиков рассказывалось в исторических песнях. Они прославляли мощь и величие русского человека. 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6792">
        <w:rPr>
          <w:rFonts w:ascii="Times New Roman" w:hAnsi="Times New Roman" w:cs="Times New Roman"/>
          <w:sz w:val="24"/>
          <w:szCs w:val="24"/>
        </w:rPr>
        <w:t>В 10-11 веках возникли хороводные песни, исполняемые в хороводе – круге, который двигался по «солнцу». Каждая песня разыгрывалась внутри круга соответственно ее содержанию: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 xml:space="preserve">                                      Как у наших у ворот муха песенку поет,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 xml:space="preserve">                                      Ай, люли, вот поет, ай, люли, вот поет.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 xml:space="preserve">                                      Муха песенку поет, комар музыку ведет,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 xml:space="preserve">                                      Ай, люли, вот ведет, ай, люли, вот ведет.</w:t>
      </w:r>
    </w:p>
    <w:p w:rsidR="00005B65" w:rsidRPr="00016792" w:rsidRDefault="00005B6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16792">
        <w:rPr>
          <w:rFonts w:ascii="Times New Roman" w:hAnsi="Times New Roman" w:cs="Times New Roman"/>
          <w:b/>
          <w:bCs/>
          <w:sz w:val="28"/>
          <w:szCs w:val="28"/>
        </w:rPr>
        <w:t>Детский фольклор</w:t>
      </w:r>
    </w:p>
    <w:p w:rsidR="00005B65" w:rsidRPr="00016792" w:rsidRDefault="00005B65" w:rsidP="00016792">
      <w:pPr>
        <w:jc w:val="both"/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>Особую область народного устного и музыкального творчества представляет детский фольклор, объединяющий мир взрослых и детей. Наиболее известными для нас  являются колыбельные – песни, исполняемые матерью младенцу, чтобы его усыпить. В колыбельных проявлялась вся любовь матери к своему ребенку.</w:t>
      </w:r>
    </w:p>
    <w:p w:rsidR="00005B65" w:rsidRPr="00016792" w:rsidRDefault="00005B65" w:rsidP="00016792">
      <w:pPr>
        <w:jc w:val="both"/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>Яркими, заслуживающими особого внимания, являются короткострочные  стихотворные формы, распевающиеся на определенный мелодический  рисунок: пестушки (сопровождали физические упражнения и гигиенические процедуры, «потягушки»), потешки ( «ладушки», «сорока-ворона», «коза рогатая»), прибаутки («забавки»), заклички и приговорки: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 xml:space="preserve">                                       Солнышко-ведрышко, высвети!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 xml:space="preserve">                                       Где твои детки? Сидят на запечке,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 xml:space="preserve">                                       Лепешки валяют, тебя поджидают.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 xml:space="preserve">                                       Солнышко-ведрышко, выгляни в окошко!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 xml:space="preserve">                                       Холодок на тот бок, солнышко на этот!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>Детские народные песни многому учили, воспитывали. А пестушки, например, выполняли и гигиеническую функцию: «потягушки»  предполагали поглаживание ребенка, движения ручками и ножками: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 xml:space="preserve">                                      Потягушка, потянись, поскорей, скорей проснись!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 xml:space="preserve">                                      Светит солнышко с утра, умываться нам пора!</w:t>
      </w:r>
    </w:p>
    <w:p w:rsidR="00005B65" w:rsidRPr="00016792" w:rsidRDefault="00005B6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16792">
        <w:rPr>
          <w:rFonts w:ascii="Times New Roman" w:hAnsi="Times New Roman" w:cs="Times New Roman"/>
          <w:b/>
          <w:bCs/>
          <w:sz w:val="28"/>
          <w:szCs w:val="28"/>
        </w:rPr>
        <w:t>Сюжеты народной музыки</w:t>
      </w:r>
    </w:p>
    <w:p w:rsidR="00005B65" w:rsidRPr="00016792" w:rsidRDefault="00005B65" w:rsidP="00016792">
      <w:pPr>
        <w:jc w:val="both"/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 xml:space="preserve">Сюжеты народных песен представляли собой маленькую картинку жизни, ее эпизод,  событие, в которых песенные герои не только проявляют свои чувства, но и действуют: гуляют добрый молодец и красна девица, провожают в армию солдата, совершает путь-дорогу  ямщик. Песенные образы  олицетворяют с растениями, птицами, проявлениями времен года, погоды: девушка – «бела лебедь», «березонька»,  молодец – «ясный сокол», «ясный месяц», замужняя женщина – «сера утушка». Много  в песнях и символов: радость – «ясный сад», печаль – «камень бел-горюч», любовь – золотое кольцо и др. 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16792">
        <w:rPr>
          <w:rFonts w:ascii="Times New Roman" w:hAnsi="Times New Roman" w:cs="Times New Roman"/>
          <w:b/>
          <w:bCs/>
          <w:sz w:val="28"/>
          <w:szCs w:val="28"/>
        </w:rPr>
        <w:t>Сохранение традиций русской народной музыки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>Не все народные песни сохранились и дошли до нас в первозданном виде. Музыканты-фольклористы ездят по разным областям нашей родины и собирают по крупицам весь тот песенный и музыкальный материал, который передавался из поколения в поколение.  Первые сборники народных песен были изданы в России во второй половине 18 века: «Собрание русских  простых песен с нотами» В. Ф. Трутовского и «Собрание народных русских песен  с их голосами» Н. А. Львова и Ивана Прача. Одним из первых фольклорных коллективов России стала Славянская капелла Д. А. Агренева-Славянского. В начале 20 века возникли Оркестр русских народных инструментов В. В. Андреева и Русский народный хор М. Е. Пятницкого.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>Русская народная музыка нашла яркое отражение и в светской классической  музыке, где наряду с тем, что показывала сцены из народной жизни, традиции, еще и пропагандировала и сохраняла их. Мотивы русских песен слышим мы в музыке П. И. Чайковского («Камаринская», опера «Евгений Онегин»), М. И. Глинки (опера «Иван Сусанин»), Н. А. Римского-Корсакова (опера «Снегурочка»), М. П. Мусоргского («Картинки с выставки»).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16792">
        <w:rPr>
          <w:rFonts w:ascii="Times New Roman" w:hAnsi="Times New Roman" w:cs="Times New Roman"/>
          <w:b/>
          <w:bCs/>
          <w:sz w:val="28"/>
          <w:szCs w:val="28"/>
        </w:rPr>
        <w:t>Народная музыка в нашей жизни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 xml:space="preserve">Музыка и песни русского народа продолжают жить и сейчас. Они помогают нам изучить нашу историю, наши корни, без обретения и сохранения которых мы не сможем жить и развивать свою культуру. Ведь народ без своих традиций как дерево без корней. 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>Выдающиеся исполнители 20 века изучали, сохраняли и пропагандировали своим творчеством русскую музыкальную культуру. Это Лидия Русланова, Людмила Зыкина, Ольга Воронец, оркестры и ансамбли. Сегодня мы имеем огромную возможность знакомиться с русской музыкой как в ее оригинальном звучании, так и интерпретированной в современных ритмах и стилях. Хорошо известно творчество таких артистов, как Пелагея, Варвара, Надежда Кадышева и ансамбль «Золотое кольцо», Надежда Бабкина и ансамбль «Русская песня», Марина Девятова и др.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 xml:space="preserve">В Тюменской области русские музыкальные традиции, в том числе и с местным колоритом, собирают, записывают, сохраняют и популяризируют ансамбль «Росстань»  и Лилия   Демина, хор «Сударушка» и Татьяна Манько. Их творчество хорошо известно не только в Тюменской области, но и в зарубежных странах. 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16792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Заключение        </w:t>
      </w:r>
    </w:p>
    <w:p w:rsidR="00005B65" w:rsidRPr="00016792" w:rsidRDefault="00005B65" w:rsidP="00016792">
      <w:pPr>
        <w:jc w:val="both"/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>Очень важно знать музыкальные  и культурные традиции своего народа, сохранять их, развивать, преумножать.  Ведь это наше богатство, наши ценности, наши корни.</w:t>
      </w:r>
    </w:p>
    <w:p w:rsidR="00005B65" w:rsidRPr="00016792" w:rsidRDefault="00005B65" w:rsidP="00016792">
      <w:pPr>
        <w:jc w:val="both"/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>Русская народная музыка – душа народа. Она существует, пока существует народ. Она отражает его думы, чаяния, все, что происходит в жизни. Поэтому с полной уверенностью можно сказать, что русская народная музыка – зеркало души русского народа.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</w:p>
    <w:p w:rsidR="00005B65" w:rsidRDefault="00005B65" w:rsidP="00A823CB">
      <w:pPr>
        <w:rPr>
          <w:rFonts w:ascii="Times New Roman" w:hAnsi="Times New Roman" w:cs="Times New Roman"/>
          <w:sz w:val="28"/>
          <w:szCs w:val="28"/>
        </w:rPr>
      </w:pPr>
    </w:p>
    <w:p w:rsidR="00005B65" w:rsidRDefault="00005B65" w:rsidP="00A823CB">
      <w:pPr>
        <w:rPr>
          <w:rFonts w:ascii="Times New Roman" w:hAnsi="Times New Roman" w:cs="Times New Roman"/>
          <w:sz w:val="28"/>
          <w:szCs w:val="28"/>
        </w:rPr>
      </w:pPr>
    </w:p>
    <w:p w:rsidR="00005B65" w:rsidRPr="00016792" w:rsidRDefault="00005B65" w:rsidP="00A823C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16792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016792">
        <w:rPr>
          <w:rFonts w:ascii="Times New Roman" w:hAnsi="Times New Roman" w:cs="Times New Roman"/>
          <w:b/>
          <w:bCs/>
          <w:sz w:val="28"/>
          <w:szCs w:val="28"/>
        </w:rPr>
        <w:t>Список использованной литературы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>1.  Народная музыка/ Земцовский И. И. // Корто – Октоль.- М.: Советская энциклопедия: Советский композитор, 1976. – (Музыкальная энциклопедия: (в 6 т.) / гл. ред. Ю. В. Келдыш; 1973 – 1982, т. 3).</w:t>
      </w:r>
    </w:p>
    <w:p w:rsidR="00005B65" w:rsidRPr="00016792" w:rsidRDefault="00005B65" w:rsidP="00A823CB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>2. Виноградов Г.С.</w:t>
      </w:r>
      <w:r w:rsidRPr="000167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16792">
        <w:rPr>
          <w:rFonts w:ascii="Times New Roman" w:hAnsi="Times New Roman" w:cs="Times New Roman"/>
          <w:sz w:val="24"/>
          <w:szCs w:val="24"/>
        </w:rPr>
        <w:t>Русский детский фольклор. Иркутск, 1930.</w:t>
      </w:r>
    </w:p>
    <w:p w:rsidR="00005B65" w:rsidRPr="00016792" w:rsidRDefault="00005B65" w:rsidP="00A823CB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>3. Григорьев В.М. Народные игры и традиции в России. М., 1994.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>4.Чистов К.В.</w:t>
      </w:r>
      <w:r w:rsidRPr="000167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16792">
        <w:rPr>
          <w:rFonts w:ascii="Times New Roman" w:hAnsi="Times New Roman" w:cs="Times New Roman"/>
          <w:sz w:val="24"/>
          <w:szCs w:val="24"/>
        </w:rPr>
        <w:t>Народные традиции и фольклор. М., 1986.</w:t>
      </w:r>
    </w:p>
    <w:p w:rsidR="00005B65" w:rsidRPr="00016792" w:rsidRDefault="00005B65" w:rsidP="00A823CB">
      <w:pPr>
        <w:widowControl w:val="0"/>
        <w:spacing w:line="240" w:lineRule="auto"/>
        <w:ind w:left="11" w:right="28"/>
        <w:rPr>
          <w:rFonts w:ascii="Times New Roman" w:hAnsi="Times New Roman" w:cs="Times New Roman"/>
          <w:i/>
          <w:iCs/>
          <w:sz w:val="24"/>
          <w:szCs w:val="24"/>
        </w:rPr>
      </w:pPr>
      <w:r w:rsidRPr="00016792">
        <w:rPr>
          <w:rFonts w:ascii="Times New Roman" w:hAnsi="Times New Roman" w:cs="Times New Roman"/>
          <w:i/>
          <w:iCs/>
          <w:sz w:val="24"/>
          <w:szCs w:val="24"/>
        </w:rPr>
        <w:t xml:space="preserve">5. </w:t>
      </w:r>
      <w:r w:rsidRPr="00016792">
        <w:rPr>
          <w:rFonts w:ascii="Times New Roman" w:hAnsi="Times New Roman" w:cs="Times New Roman"/>
          <w:sz w:val="24"/>
          <w:szCs w:val="24"/>
        </w:rPr>
        <w:t>Брюсова М.А. Русская народная песня в русской классической и советской музыке. Л.-М.,1948.</w:t>
      </w:r>
    </w:p>
    <w:p w:rsidR="00005B65" w:rsidRPr="00016792" w:rsidRDefault="00005B65" w:rsidP="00A823CB">
      <w:pPr>
        <w:widowControl w:val="0"/>
        <w:spacing w:line="240" w:lineRule="auto"/>
        <w:ind w:right="28"/>
        <w:rPr>
          <w:rFonts w:ascii="Times New Roman" w:hAnsi="Times New Roman" w:cs="Times New Roman"/>
          <w:i/>
          <w:iCs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>6. Попова Т.В.</w:t>
      </w:r>
      <w:r w:rsidRPr="000167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16792">
        <w:rPr>
          <w:rFonts w:ascii="Times New Roman" w:hAnsi="Times New Roman" w:cs="Times New Roman"/>
          <w:sz w:val="24"/>
          <w:szCs w:val="24"/>
        </w:rPr>
        <w:t>Основы русской народной музыки. М.,1977.</w:t>
      </w:r>
    </w:p>
    <w:p w:rsidR="00005B65" w:rsidRPr="00016792" w:rsidRDefault="00005B65" w:rsidP="00A823CB">
      <w:pPr>
        <w:widowControl w:val="0"/>
        <w:spacing w:line="240" w:lineRule="auto"/>
        <w:ind w:right="28"/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>7. Путилов Б.Н.</w:t>
      </w:r>
      <w:r w:rsidRPr="000167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16792">
        <w:rPr>
          <w:rFonts w:ascii="Times New Roman" w:hAnsi="Times New Roman" w:cs="Times New Roman"/>
          <w:sz w:val="24"/>
          <w:szCs w:val="24"/>
        </w:rPr>
        <w:t>Народные исторические песни. М.- Л.,1967.</w:t>
      </w:r>
    </w:p>
    <w:p w:rsidR="00005B65" w:rsidRPr="00016792" w:rsidRDefault="00005B65" w:rsidP="00A823CB">
      <w:pPr>
        <w:widowControl w:val="0"/>
        <w:spacing w:line="240" w:lineRule="auto"/>
        <w:ind w:right="28"/>
        <w:rPr>
          <w:rFonts w:ascii="Times New Roman" w:hAnsi="Times New Roman" w:cs="Times New Roman"/>
          <w:i/>
          <w:iCs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>8. Вертков К.А.</w:t>
      </w:r>
      <w:r w:rsidRPr="000167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16792">
        <w:rPr>
          <w:rFonts w:ascii="Times New Roman" w:hAnsi="Times New Roman" w:cs="Times New Roman"/>
          <w:sz w:val="24"/>
          <w:szCs w:val="24"/>
        </w:rPr>
        <w:t>Русские народные музыкальные инструменты. Л.,1975.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 w:rsidP="00DB09C0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</w:p>
    <w:p w:rsidR="00005B65" w:rsidRPr="00016792" w:rsidRDefault="00005B65" w:rsidP="00DB09C0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 w:rsidP="00DB09C0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 w:rsidP="00DB09C0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 w:rsidP="00DB09C0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 w:rsidP="00DB09C0">
      <w:pPr>
        <w:rPr>
          <w:rFonts w:ascii="Times New Roman" w:hAnsi="Times New Roman" w:cs="Times New Roman"/>
        </w:rPr>
      </w:pPr>
      <w:r w:rsidRPr="00016792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6pt;height:224.25pt">
            <v:imagedata r:id="rId5" o:title=""/>
          </v:shape>
        </w:pict>
      </w:r>
    </w:p>
    <w:p w:rsidR="00005B65" w:rsidRPr="00016792" w:rsidRDefault="00005B65" w:rsidP="00DB09C0">
      <w:pPr>
        <w:rPr>
          <w:rFonts w:ascii="Times New Roman" w:hAnsi="Times New Roman" w:cs="Times New Roman"/>
        </w:rPr>
      </w:pPr>
    </w:p>
    <w:p w:rsidR="00005B65" w:rsidRPr="00016792" w:rsidRDefault="00005B65" w:rsidP="00DB09C0">
      <w:pPr>
        <w:rPr>
          <w:rFonts w:ascii="Times New Roman" w:hAnsi="Times New Roman" w:cs="Times New Roman"/>
        </w:rPr>
      </w:pPr>
      <w:r w:rsidRPr="00016792">
        <w:rPr>
          <w:rFonts w:ascii="Times New Roman" w:hAnsi="Times New Roman" w:cs="Times New Roman"/>
        </w:rPr>
        <w:pict>
          <v:shape id="_x0000_i1026" type="#_x0000_t75" style="width:450pt;height:300pt">
            <v:imagedata r:id="rId6" o:title=""/>
          </v:shape>
        </w:pict>
      </w:r>
    </w:p>
    <w:p w:rsidR="00005B65" w:rsidRPr="00016792" w:rsidRDefault="00005B65" w:rsidP="00DB09C0">
      <w:pPr>
        <w:rPr>
          <w:rFonts w:ascii="Times New Roman" w:hAnsi="Times New Roman" w:cs="Times New Roman"/>
        </w:rPr>
      </w:pPr>
      <w:r w:rsidRPr="00016792">
        <w:rPr>
          <w:rFonts w:ascii="Times New Roman" w:hAnsi="Times New Roman" w:cs="Times New Roman"/>
        </w:rPr>
        <w:t>Ансамбль русской народной песни «Сударушка», г. Тюмень (рук. Т Манько)</w:t>
      </w:r>
    </w:p>
    <w:p w:rsidR="00005B65" w:rsidRPr="00016792" w:rsidRDefault="00005B65" w:rsidP="00DB09C0">
      <w:pPr>
        <w:rPr>
          <w:rFonts w:ascii="Times New Roman" w:hAnsi="Times New Roman" w:cs="Times New Roman"/>
        </w:rPr>
      </w:pPr>
    </w:p>
    <w:p w:rsidR="00005B65" w:rsidRPr="00016792" w:rsidRDefault="00005B65" w:rsidP="00DB09C0">
      <w:pPr>
        <w:rPr>
          <w:rFonts w:ascii="Times New Roman" w:hAnsi="Times New Roman" w:cs="Times New Roman"/>
        </w:rPr>
      </w:pPr>
    </w:p>
    <w:p w:rsidR="00005B65" w:rsidRPr="00016792" w:rsidRDefault="00005B65" w:rsidP="00DB09C0">
      <w:pPr>
        <w:rPr>
          <w:rFonts w:ascii="Times New Roman" w:hAnsi="Times New Roman" w:cs="Times New Roman"/>
        </w:rPr>
      </w:pPr>
      <w:r w:rsidRPr="00016792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016792">
        <w:rPr>
          <w:rFonts w:ascii="Times New Roman" w:hAnsi="Times New Roman" w:cs="Times New Roman"/>
        </w:rPr>
        <w:pict>
          <v:shape id="_x0000_i1027" type="#_x0000_t75" style="width:450pt;height:336.75pt">
            <v:imagedata r:id="rId7" o:title=""/>
          </v:shape>
        </w:pict>
      </w:r>
    </w:p>
    <w:p w:rsidR="00005B65" w:rsidRPr="00016792" w:rsidRDefault="00005B65" w:rsidP="00DB09C0">
      <w:pPr>
        <w:rPr>
          <w:rFonts w:ascii="Times New Roman" w:hAnsi="Times New Roman" w:cs="Times New Roman"/>
        </w:rPr>
      </w:pPr>
    </w:p>
    <w:p w:rsidR="00005B65" w:rsidRPr="00016792" w:rsidRDefault="00005B65" w:rsidP="00DB09C0">
      <w:pPr>
        <w:rPr>
          <w:rFonts w:ascii="Times New Roman" w:hAnsi="Times New Roman" w:cs="Times New Roman"/>
        </w:rPr>
      </w:pPr>
      <w:r w:rsidRPr="00016792">
        <w:rPr>
          <w:rFonts w:ascii="Times New Roman" w:hAnsi="Times New Roman" w:cs="Times New Roman"/>
        </w:rPr>
        <w:t>Руководитель ансамбля «Росстань» Лилия Демина</w:t>
      </w: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  <w:r w:rsidRPr="0001679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Pr="00016792">
        <w:rPr>
          <w:rFonts w:ascii="Times New Roman" w:hAnsi="Times New Roman" w:cs="Times New Roman"/>
          <w:sz w:val="24"/>
          <w:szCs w:val="24"/>
        </w:rPr>
        <w:object w:dxaOrig="9354" w:dyaOrig="14034">
          <v:shape id="_x0000_i1028" type="#_x0000_t75" style="width:468pt;height:702pt" o:ole="">
            <v:imagedata r:id="rId8" o:title=""/>
          </v:shape>
          <o:OLEObject Type="Embed" ProgID="Word.Document.8" ShapeID="_x0000_i1028" DrawAspect="Content" ObjectID="_1619932174" r:id="rId9">
            <o:FieldCodes>\s</o:FieldCodes>
          </o:OLEObject>
        </w:object>
      </w:r>
    </w:p>
    <w:p w:rsidR="00005B65" w:rsidRPr="00016792" w:rsidRDefault="00005B65" w:rsidP="00DB09C0">
      <w:pPr>
        <w:rPr>
          <w:rFonts w:ascii="Times New Roman" w:hAnsi="Times New Roman" w:cs="Times New Roman"/>
        </w:rPr>
      </w:pPr>
      <w:r w:rsidRPr="00016792">
        <w:rPr>
          <w:rFonts w:ascii="Times New Roman" w:hAnsi="Times New Roman" w:cs="Times New Roman"/>
        </w:rPr>
        <w:pict>
          <v:shape id="_x0000_i1029" type="#_x0000_t75" style="width:458.25pt;height:305.25pt">
            <v:imagedata r:id="rId10" o:title=""/>
          </v:shape>
        </w:pict>
      </w:r>
    </w:p>
    <w:p w:rsidR="00005B65" w:rsidRPr="00016792" w:rsidRDefault="00005B65" w:rsidP="00DB09C0">
      <w:pPr>
        <w:rPr>
          <w:rFonts w:ascii="Times New Roman" w:hAnsi="Times New Roman" w:cs="Times New Roman"/>
        </w:rPr>
      </w:pPr>
    </w:p>
    <w:p w:rsidR="00005B65" w:rsidRPr="00016792" w:rsidRDefault="00005B65" w:rsidP="00DB09C0">
      <w:pPr>
        <w:rPr>
          <w:rFonts w:ascii="Times New Roman" w:hAnsi="Times New Roman" w:cs="Times New Roman"/>
        </w:rPr>
      </w:pPr>
    </w:p>
    <w:p w:rsidR="00005B65" w:rsidRPr="00016792" w:rsidRDefault="00005B65" w:rsidP="00DB09C0">
      <w:pPr>
        <w:rPr>
          <w:rFonts w:ascii="Times New Roman" w:hAnsi="Times New Roman" w:cs="Times New Roman"/>
        </w:rPr>
      </w:pPr>
      <w:r w:rsidRPr="00016792">
        <w:rPr>
          <w:rFonts w:ascii="Times New Roman" w:hAnsi="Times New Roman" w:cs="Times New Roman"/>
        </w:rPr>
        <w:t>Ансамбль «Росстань» (г. Тюмень)</w:t>
      </w:r>
    </w:p>
    <w:p w:rsidR="00005B65" w:rsidRPr="00016792" w:rsidRDefault="00005B65" w:rsidP="00DB09C0">
      <w:pPr>
        <w:rPr>
          <w:rFonts w:ascii="Times New Roman" w:hAnsi="Times New Roman" w:cs="Times New Roman"/>
        </w:rPr>
      </w:pPr>
    </w:p>
    <w:p w:rsidR="00005B65" w:rsidRPr="00016792" w:rsidRDefault="00005B65" w:rsidP="00DB09C0">
      <w:pPr>
        <w:rPr>
          <w:rFonts w:ascii="Times New Roman" w:hAnsi="Times New Roman" w:cs="Times New Roman"/>
        </w:rPr>
      </w:pPr>
    </w:p>
    <w:p w:rsidR="00005B65" w:rsidRPr="00016792" w:rsidRDefault="00005B65">
      <w:pPr>
        <w:rPr>
          <w:rFonts w:ascii="Times New Roman" w:hAnsi="Times New Roman" w:cs="Times New Roman"/>
          <w:sz w:val="24"/>
          <w:szCs w:val="24"/>
        </w:rPr>
      </w:pPr>
    </w:p>
    <w:sectPr w:rsidR="00005B65" w:rsidRPr="00016792" w:rsidSect="004213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48586E"/>
    <w:multiLevelType w:val="hybridMultilevel"/>
    <w:tmpl w:val="0D46B34A"/>
    <w:lvl w:ilvl="0" w:tplc="D10C39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95EBF"/>
    <w:rsid w:val="000030B5"/>
    <w:rsid w:val="00004E00"/>
    <w:rsid w:val="00005B65"/>
    <w:rsid w:val="00012FE2"/>
    <w:rsid w:val="00013550"/>
    <w:rsid w:val="00016792"/>
    <w:rsid w:val="00040D9A"/>
    <w:rsid w:val="000467AE"/>
    <w:rsid w:val="000B2E08"/>
    <w:rsid w:val="000B3164"/>
    <w:rsid w:val="00103C3C"/>
    <w:rsid w:val="001929F5"/>
    <w:rsid w:val="001B4C1C"/>
    <w:rsid w:val="001C43B0"/>
    <w:rsid w:val="001C728C"/>
    <w:rsid w:val="001E5343"/>
    <w:rsid w:val="00204F6D"/>
    <w:rsid w:val="00243278"/>
    <w:rsid w:val="00253DC9"/>
    <w:rsid w:val="00274073"/>
    <w:rsid w:val="00297E54"/>
    <w:rsid w:val="002A1BC2"/>
    <w:rsid w:val="002C55D4"/>
    <w:rsid w:val="002C7610"/>
    <w:rsid w:val="002D1D6D"/>
    <w:rsid w:val="002D3E27"/>
    <w:rsid w:val="002F2047"/>
    <w:rsid w:val="003015D7"/>
    <w:rsid w:val="00306FFE"/>
    <w:rsid w:val="00313958"/>
    <w:rsid w:val="00335E23"/>
    <w:rsid w:val="00340BB6"/>
    <w:rsid w:val="00361CC6"/>
    <w:rsid w:val="003B15A5"/>
    <w:rsid w:val="003C054C"/>
    <w:rsid w:val="003C257B"/>
    <w:rsid w:val="0040514F"/>
    <w:rsid w:val="0041058C"/>
    <w:rsid w:val="00421310"/>
    <w:rsid w:val="00422CEE"/>
    <w:rsid w:val="00423908"/>
    <w:rsid w:val="00450024"/>
    <w:rsid w:val="00452D6A"/>
    <w:rsid w:val="004763C2"/>
    <w:rsid w:val="00490B79"/>
    <w:rsid w:val="004A3DCB"/>
    <w:rsid w:val="004B5543"/>
    <w:rsid w:val="004F03FC"/>
    <w:rsid w:val="005356E5"/>
    <w:rsid w:val="00537C06"/>
    <w:rsid w:val="00551693"/>
    <w:rsid w:val="00562A2B"/>
    <w:rsid w:val="00562DF2"/>
    <w:rsid w:val="005D5311"/>
    <w:rsid w:val="005E1A2C"/>
    <w:rsid w:val="005E4085"/>
    <w:rsid w:val="00613BD1"/>
    <w:rsid w:val="006251B1"/>
    <w:rsid w:val="00642FFD"/>
    <w:rsid w:val="0069708D"/>
    <w:rsid w:val="006B4AB5"/>
    <w:rsid w:val="006F7F46"/>
    <w:rsid w:val="00717BC7"/>
    <w:rsid w:val="00727906"/>
    <w:rsid w:val="007356E4"/>
    <w:rsid w:val="007600BD"/>
    <w:rsid w:val="00762E26"/>
    <w:rsid w:val="007A3398"/>
    <w:rsid w:val="007F517C"/>
    <w:rsid w:val="0085407D"/>
    <w:rsid w:val="00874AB6"/>
    <w:rsid w:val="0088503B"/>
    <w:rsid w:val="00894EE9"/>
    <w:rsid w:val="008C22DA"/>
    <w:rsid w:val="008D5CC5"/>
    <w:rsid w:val="009055EA"/>
    <w:rsid w:val="0090777C"/>
    <w:rsid w:val="009243A1"/>
    <w:rsid w:val="00933888"/>
    <w:rsid w:val="00953F7E"/>
    <w:rsid w:val="009750F5"/>
    <w:rsid w:val="00997827"/>
    <w:rsid w:val="009A0A35"/>
    <w:rsid w:val="009C20F0"/>
    <w:rsid w:val="00A05938"/>
    <w:rsid w:val="00A26D7D"/>
    <w:rsid w:val="00A3775C"/>
    <w:rsid w:val="00A6248C"/>
    <w:rsid w:val="00A81678"/>
    <w:rsid w:val="00A823CB"/>
    <w:rsid w:val="00A84EA1"/>
    <w:rsid w:val="00AB29B5"/>
    <w:rsid w:val="00B87E71"/>
    <w:rsid w:val="00B93667"/>
    <w:rsid w:val="00B95EBF"/>
    <w:rsid w:val="00B97862"/>
    <w:rsid w:val="00BC1B44"/>
    <w:rsid w:val="00BE36B8"/>
    <w:rsid w:val="00BE493F"/>
    <w:rsid w:val="00BE7E46"/>
    <w:rsid w:val="00BF07CA"/>
    <w:rsid w:val="00BF30E0"/>
    <w:rsid w:val="00C03F3E"/>
    <w:rsid w:val="00C07819"/>
    <w:rsid w:val="00C41F34"/>
    <w:rsid w:val="00C45D64"/>
    <w:rsid w:val="00C46A64"/>
    <w:rsid w:val="00CA3125"/>
    <w:rsid w:val="00CA5B9F"/>
    <w:rsid w:val="00CC612F"/>
    <w:rsid w:val="00CE353A"/>
    <w:rsid w:val="00CF361E"/>
    <w:rsid w:val="00D0146B"/>
    <w:rsid w:val="00D117F0"/>
    <w:rsid w:val="00D204F9"/>
    <w:rsid w:val="00D23569"/>
    <w:rsid w:val="00D23F3C"/>
    <w:rsid w:val="00D40876"/>
    <w:rsid w:val="00D626A5"/>
    <w:rsid w:val="00DB09C0"/>
    <w:rsid w:val="00DE0565"/>
    <w:rsid w:val="00E03F9D"/>
    <w:rsid w:val="00E16450"/>
    <w:rsid w:val="00E35D4B"/>
    <w:rsid w:val="00E71CBC"/>
    <w:rsid w:val="00E726F3"/>
    <w:rsid w:val="00E738F2"/>
    <w:rsid w:val="00E7453E"/>
    <w:rsid w:val="00E928A4"/>
    <w:rsid w:val="00EC1FF7"/>
    <w:rsid w:val="00EF5EF8"/>
    <w:rsid w:val="00F013B7"/>
    <w:rsid w:val="00F76C26"/>
    <w:rsid w:val="00F8186C"/>
    <w:rsid w:val="00F97F17"/>
    <w:rsid w:val="00FA600C"/>
    <w:rsid w:val="00FD0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310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435</TotalTime>
  <Pages>14</Pages>
  <Words>2127</Words>
  <Characters>12128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viktoria</cp:lastModifiedBy>
  <cp:revision>26</cp:revision>
  <dcterms:created xsi:type="dcterms:W3CDTF">2016-04-20T12:33:00Z</dcterms:created>
  <dcterms:modified xsi:type="dcterms:W3CDTF">2019-05-21T02:23:00Z</dcterms:modified>
</cp:coreProperties>
</file>